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9" w:rsidRDefault="005E42C9" w:rsidP="000A7F45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B9" w:rsidRDefault="00BB14B9">
      <w:pPr>
        <w:pStyle w:val="a8"/>
        <w:jc w:val="left"/>
        <w:rPr>
          <w:sz w:val="28"/>
        </w:rPr>
      </w:pPr>
    </w:p>
    <w:p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:rsidR="00BB14B9" w:rsidRDefault="00BB14B9">
      <w:pPr>
        <w:jc w:val="center"/>
        <w:rPr>
          <w:b/>
          <w:sz w:val="28"/>
        </w:rPr>
      </w:pPr>
    </w:p>
    <w:p w:rsidR="00BB14B9" w:rsidRDefault="00C42A86" w:rsidP="00C731B5">
      <w:pPr>
        <w:rPr>
          <w:b/>
          <w:sz w:val="16"/>
        </w:rPr>
      </w:pPr>
      <w:r>
        <w:rPr>
          <w:b/>
          <w:sz w:val="32"/>
          <w:szCs w:val="32"/>
        </w:rPr>
        <w:t xml:space="preserve">                       </w:t>
      </w:r>
      <w:r w:rsidR="00C731B5">
        <w:rPr>
          <w:b/>
          <w:sz w:val="32"/>
          <w:szCs w:val="32"/>
        </w:rPr>
        <w:t xml:space="preserve">                         </w:t>
      </w:r>
    </w:p>
    <w:p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BB14B9" w:rsidRDefault="00BB14B9">
      <w:pPr>
        <w:jc w:val="center"/>
        <w:rPr>
          <w:b/>
          <w:sz w:val="16"/>
        </w:rPr>
      </w:pPr>
    </w:p>
    <w:p w:rsidR="0004163B" w:rsidRDefault="0004163B">
      <w:pPr>
        <w:jc w:val="center"/>
        <w:rPr>
          <w:b/>
          <w:sz w:val="16"/>
        </w:rPr>
      </w:pPr>
    </w:p>
    <w:p w:rsidR="002064C5" w:rsidRPr="00E25A09" w:rsidRDefault="00B52D2D" w:rsidP="00E25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25.01.2021                                </w:t>
      </w:r>
      <w:r w:rsidR="00BB14B9" w:rsidRPr="00E25A09">
        <w:rPr>
          <w:b/>
          <w:sz w:val="28"/>
          <w:szCs w:val="28"/>
        </w:rPr>
        <w:t>п. Кировский</w:t>
      </w:r>
      <w:r w:rsidR="00355F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355F4C">
        <w:rPr>
          <w:b/>
          <w:sz w:val="28"/>
          <w:szCs w:val="28"/>
        </w:rPr>
        <w:t xml:space="preserve">                          №</w:t>
      </w:r>
      <w:r>
        <w:rPr>
          <w:b/>
          <w:sz w:val="28"/>
          <w:szCs w:val="28"/>
        </w:rPr>
        <w:t xml:space="preserve"> 14</w:t>
      </w:r>
    </w:p>
    <w:p w:rsidR="00143873" w:rsidRDefault="00143873" w:rsidP="00FA13A7">
      <w:pPr>
        <w:tabs>
          <w:tab w:val="left" w:pos="7516"/>
        </w:tabs>
        <w:rPr>
          <w:b/>
          <w:sz w:val="20"/>
        </w:rPr>
      </w:pPr>
    </w:p>
    <w:p w:rsidR="003F5666" w:rsidRDefault="00F74F5C" w:rsidP="00E25A09">
      <w:pPr>
        <w:tabs>
          <w:tab w:val="center" w:pos="4677"/>
          <w:tab w:val="left" w:pos="78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схемы размещения  нестационарных торговых объектов на территории Кировского муниципального района»</w:t>
      </w:r>
    </w:p>
    <w:p w:rsidR="00143873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3550D2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</w:p>
    <w:p w:rsidR="00D85208" w:rsidRDefault="003550D2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7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у</w:t>
      </w:r>
      <w:r w:rsidR="00A7716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орядочения размещения и функцион</w:t>
      </w:r>
      <w:r w:rsidR="00A77163">
        <w:rPr>
          <w:color w:val="000000"/>
          <w:sz w:val="28"/>
          <w:szCs w:val="28"/>
        </w:rPr>
        <w:t>ирования нестационарных торговых объектов на территор</w:t>
      </w:r>
      <w:r>
        <w:rPr>
          <w:color w:val="000000"/>
          <w:sz w:val="28"/>
          <w:szCs w:val="28"/>
        </w:rPr>
        <w:t>ии Кировского муниципального района,</w:t>
      </w:r>
      <w:r w:rsidR="00A7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создания  условий для  улучшения организации и качества торгового обслуживания населения,</w:t>
      </w:r>
      <w:r w:rsidR="00A7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основании ст.10 Федерального  закона от 28 декабря 2009года №381-ФЗ «Об основах государственного регулирования торговой дея</w:t>
      </w:r>
      <w:r w:rsidR="00A77163">
        <w:rPr>
          <w:color w:val="000000"/>
          <w:sz w:val="28"/>
          <w:szCs w:val="28"/>
        </w:rPr>
        <w:t>тельности в Российской Федерации</w:t>
      </w:r>
      <w:r>
        <w:rPr>
          <w:color w:val="000000"/>
          <w:sz w:val="28"/>
          <w:szCs w:val="28"/>
        </w:rPr>
        <w:t>» в соответствии с постановлением Правительства Российской Федерации от 29 сентября 2010 года №772 «</w:t>
      </w:r>
      <w:r w:rsidR="00A77163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 утверждении правил включения нестаци</w:t>
      </w:r>
      <w:r w:rsidR="00A7716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нарных торговых объектов,</w:t>
      </w:r>
      <w:r w:rsidR="00A77163">
        <w:rPr>
          <w:color w:val="000000"/>
          <w:sz w:val="28"/>
          <w:szCs w:val="28"/>
        </w:rPr>
        <w:t xml:space="preserve"> распол</w:t>
      </w:r>
      <w:r>
        <w:rPr>
          <w:color w:val="000000"/>
          <w:sz w:val="28"/>
          <w:szCs w:val="28"/>
        </w:rPr>
        <w:t>оженных на земе</w:t>
      </w:r>
      <w:r w:rsidR="00A77163">
        <w:rPr>
          <w:color w:val="000000"/>
          <w:sz w:val="28"/>
          <w:szCs w:val="28"/>
        </w:rPr>
        <w:t>льных участках, в зданиях, строе</w:t>
      </w:r>
      <w:r>
        <w:rPr>
          <w:color w:val="000000"/>
          <w:sz w:val="28"/>
          <w:szCs w:val="28"/>
        </w:rPr>
        <w:t>ниях,</w:t>
      </w:r>
      <w:r w:rsidR="00A7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сооружениях, находящихся  в государственной собственности,</w:t>
      </w:r>
      <w:r w:rsidR="00A7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схему размещения нестационарных торговых объектов» во  исполнение  приказа Департамента лицензирования  и торговли Приморского края от 15 декабря 2015года №114</w:t>
      </w:r>
      <w:bookmarkStart w:id="1" w:name="0"/>
      <w:bookmarkEnd w:id="1"/>
      <w:r w:rsidR="00E15D71">
        <w:rPr>
          <w:color w:val="000000"/>
          <w:sz w:val="28"/>
          <w:szCs w:val="28"/>
        </w:rPr>
        <w:t xml:space="preserve">  «Об утверждении Порядка разработки и утверждения органами  местного самоуправления Приморского края схем  размещения нестационарных торговых объектов», </w:t>
      </w:r>
      <w:r w:rsidR="000A7F45">
        <w:rPr>
          <w:color w:val="000000"/>
          <w:sz w:val="28"/>
          <w:szCs w:val="28"/>
        </w:rPr>
        <w:t xml:space="preserve"> </w:t>
      </w:r>
      <w:r w:rsidR="001C7FB4">
        <w:rPr>
          <w:color w:val="000000"/>
          <w:sz w:val="28"/>
          <w:szCs w:val="28"/>
        </w:rPr>
        <w:t>приказа Департамента лицензирования и торговли Приморског</w:t>
      </w:r>
      <w:r w:rsidR="00D63A43">
        <w:rPr>
          <w:color w:val="000000"/>
          <w:sz w:val="28"/>
          <w:szCs w:val="28"/>
        </w:rPr>
        <w:t>о края от 12 апреля 2018</w:t>
      </w:r>
      <w:r w:rsidR="00D94562">
        <w:rPr>
          <w:color w:val="000000"/>
          <w:sz w:val="28"/>
          <w:szCs w:val="28"/>
        </w:rPr>
        <w:t xml:space="preserve"> </w:t>
      </w:r>
      <w:r w:rsidR="00D63A43">
        <w:rPr>
          <w:color w:val="000000"/>
          <w:sz w:val="28"/>
          <w:szCs w:val="28"/>
        </w:rPr>
        <w:t>г</w:t>
      </w:r>
      <w:r w:rsidR="00D94562">
        <w:rPr>
          <w:color w:val="000000"/>
          <w:sz w:val="28"/>
          <w:szCs w:val="28"/>
        </w:rPr>
        <w:t>ода</w:t>
      </w:r>
      <w:r w:rsidR="00D63A43">
        <w:rPr>
          <w:color w:val="000000"/>
          <w:sz w:val="28"/>
          <w:szCs w:val="28"/>
        </w:rPr>
        <w:t xml:space="preserve"> №29 «О</w:t>
      </w:r>
      <w:r w:rsidR="001C7FB4">
        <w:rPr>
          <w:color w:val="000000"/>
          <w:sz w:val="28"/>
          <w:szCs w:val="28"/>
        </w:rPr>
        <w:t xml:space="preserve"> внесении изменений в приказ Департамента лицензирования  и торговли Приморского края от 15 д</w:t>
      </w:r>
      <w:r w:rsidR="00D63A43">
        <w:rPr>
          <w:color w:val="000000"/>
          <w:sz w:val="28"/>
          <w:szCs w:val="28"/>
        </w:rPr>
        <w:t>екабря 2015</w:t>
      </w:r>
      <w:r w:rsidR="00D94562">
        <w:rPr>
          <w:color w:val="000000"/>
          <w:sz w:val="28"/>
          <w:szCs w:val="28"/>
        </w:rPr>
        <w:t xml:space="preserve"> </w:t>
      </w:r>
      <w:r w:rsidR="00D63A43">
        <w:rPr>
          <w:color w:val="000000"/>
          <w:sz w:val="28"/>
          <w:szCs w:val="28"/>
        </w:rPr>
        <w:t xml:space="preserve">года №114 </w:t>
      </w:r>
      <w:r w:rsidR="000A7F45">
        <w:rPr>
          <w:color w:val="000000"/>
          <w:sz w:val="28"/>
          <w:szCs w:val="28"/>
        </w:rPr>
        <w:t>«</w:t>
      </w:r>
      <w:r w:rsidR="001C7FB4">
        <w:rPr>
          <w:color w:val="000000"/>
          <w:sz w:val="28"/>
          <w:szCs w:val="28"/>
        </w:rPr>
        <w:t>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 w:rsidR="00672E77">
        <w:rPr>
          <w:color w:val="000000"/>
          <w:sz w:val="28"/>
          <w:szCs w:val="28"/>
        </w:rPr>
        <w:t xml:space="preserve">, </w:t>
      </w:r>
      <w:r w:rsidR="000A7F45">
        <w:rPr>
          <w:color w:val="000000"/>
          <w:sz w:val="28"/>
          <w:szCs w:val="28"/>
        </w:rPr>
        <w:t xml:space="preserve"> </w:t>
      </w:r>
      <w:r w:rsidR="00E15D71">
        <w:rPr>
          <w:color w:val="000000"/>
          <w:sz w:val="28"/>
          <w:szCs w:val="28"/>
        </w:rPr>
        <w:t>руководствуясь ст. 24</w:t>
      </w:r>
      <w:r w:rsidR="00010148">
        <w:rPr>
          <w:color w:val="000000"/>
          <w:sz w:val="28"/>
          <w:szCs w:val="28"/>
        </w:rPr>
        <w:t xml:space="preserve"> </w:t>
      </w:r>
      <w:r w:rsidR="00E15D71">
        <w:rPr>
          <w:color w:val="000000"/>
          <w:sz w:val="28"/>
          <w:szCs w:val="28"/>
        </w:rPr>
        <w:t xml:space="preserve">Устава Кировского муниципального района, принятого решением Думы </w:t>
      </w:r>
      <w:r w:rsidR="00E15D71">
        <w:rPr>
          <w:color w:val="000000"/>
          <w:sz w:val="28"/>
          <w:szCs w:val="28"/>
        </w:rPr>
        <w:lastRenderedPageBreak/>
        <w:t>Кировского муниципального района от 07.08.2005</w:t>
      </w:r>
      <w:r w:rsidR="00D94562">
        <w:rPr>
          <w:color w:val="000000"/>
          <w:sz w:val="28"/>
          <w:szCs w:val="28"/>
        </w:rPr>
        <w:t xml:space="preserve"> </w:t>
      </w:r>
      <w:r w:rsidR="00E15D71">
        <w:rPr>
          <w:color w:val="000000"/>
          <w:sz w:val="28"/>
          <w:szCs w:val="28"/>
        </w:rPr>
        <w:t>года № 126</w:t>
      </w:r>
      <w:r w:rsidR="004B156B">
        <w:rPr>
          <w:color w:val="000000"/>
          <w:sz w:val="28"/>
          <w:szCs w:val="28"/>
        </w:rPr>
        <w:t xml:space="preserve"> </w:t>
      </w:r>
      <w:r w:rsidR="00A77163">
        <w:rPr>
          <w:color w:val="000000"/>
          <w:sz w:val="28"/>
          <w:szCs w:val="28"/>
        </w:rPr>
        <w:t>(</w:t>
      </w:r>
      <w:r w:rsidR="00E15D71">
        <w:rPr>
          <w:color w:val="000000"/>
          <w:sz w:val="28"/>
          <w:szCs w:val="28"/>
        </w:rPr>
        <w:t>в действующей редакции решения Думы Кировског</w:t>
      </w:r>
      <w:r w:rsidR="00AB0D44">
        <w:rPr>
          <w:color w:val="000000"/>
          <w:sz w:val="28"/>
          <w:szCs w:val="28"/>
        </w:rPr>
        <w:t>о муниципального район</w:t>
      </w:r>
      <w:r w:rsidR="008B759A">
        <w:rPr>
          <w:color w:val="000000"/>
          <w:sz w:val="28"/>
          <w:szCs w:val="28"/>
        </w:rPr>
        <w:t xml:space="preserve">а от 29.09.2020 </w:t>
      </w:r>
      <w:r w:rsidR="00A77163">
        <w:rPr>
          <w:color w:val="000000"/>
          <w:sz w:val="28"/>
          <w:szCs w:val="28"/>
        </w:rPr>
        <w:t>года       №</w:t>
      </w:r>
      <w:r w:rsidR="008B759A">
        <w:rPr>
          <w:color w:val="000000"/>
          <w:sz w:val="28"/>
          <w:szCs w:val="28"/>
        </w:rPr>
        <w:t>2</w:t>
      </w:r>
      <w:r w:rsidR="00E15D71">
        <w:rPr>
          <w:color w:val="000000"/>
          <w:sz w:val="28"/>
          <w:szCs w:val="28"/>
        </w:rPr>
        <w:t>-НПА</w:t>
      </w:r>
      <w:r w:rsidR="00672E77">
        <w:rPr>
          <w:color w:val="000000"/>
          <w:sz w:val="28"/>
          <w:szCs w:val="28"/>
        </w:rPr>
        <w:t>)</w:t>
      </w:r>
      <w:r w:rsidR="000E0840">
        <w:rPr>
          <w:color w:val="000000"/>
          <w:sz w:val="28"/>
          <w:szCs w:val="28"/>
        </w:rPr>
        <w:t>,</w:t>
      </w:r>
      <w:r w:rsidR="00A77163">
        <w:rPr>
          <w:color w:val="000000"/>
          <w:sz w:val="28"/>
          <w:szCs w:val="28"/>
        </w:rPr>
        <w:t xml:space="preserve"> </w:t>
      </w:r>
      <w:r w:rsidR="000E0840">
        <w:rPr>
          <w:color w:val="000000"/>
          <w:sz w:val="28"/>
          <w:szCs w:val="28"/>
        </w:rPr>
        <w:t>пос</w:t>
      </w:r>
      <w:r w:rsidR="00A77163">
        <w:rPr>
          <w:color w:val="000000"/>
          <w:sz w:val="28"/>
          <w:szCs w:val="28"/>
        </w:rPr>
        <w:t>тановлений №</w:t>
      </w:r>
      <w:r w:rsidR="001D10E1">
        <w:rPr>
          <w:color w:val="000000"/>
          <w:sz w:val="28"/>
          <w:szCs w:val="28"/>
        </w:rPr>
        <w:t xml:space="preserve">170 от 11.12.2020 </w:t>
      </w:r>
      <w:r w:rsidR="00A77163">
        <w:rPr>
          <w:color w:val="000000"/>
          <w:sz w:val="28"/>
          <w:szCs w:val="28"/>
        </w:rPr>
        <w:t>г.</w:t>
      </w:r>
      <w:r w:rsidR="008B759A">
        <w:rPr>
          <w:color w:val="000000"/>
          <w:sz w:val="28"/>
          <w:szCs w:val="28"/>
        </w:rPr>
        <w:t xml:space="preserve"> </w:t>
      </w:r>
      <w:r w:rsidR="000E0840">
        <w:rPr>
          <w:color w:val="000000"/>
          <w:sz w:val="28"/>
          <w:szCs w:val="28"/>
        </w:rPr>
        <w:t xml:space="preserve">администрации </w:t>
      </w:r>
      <w:r w:rsidR="001D10E1">
        <w:rPr>
          <w:color w:val="000000"/>
          <w:sz w:val="28"/>
          <w:szCs w:val="28"/>
        </w:rPr>
        <w:t>Горноключевского</w:t>
      </w:r>
      <w:r w:rsidR="00A77163">
        <w:rPr>
          <w:color w:val="000000"/>
          <w:sz w:val="28"/>
          <w:szCs w:val="28"/>
        </w:rPr>
        <w:t xml:space="preserve">  городского поселения</w:t>
      </w:r>
      <w:r w:rsidR="001D10E1">
        <w:rPr>
          <w:color w:val="000000"/>
          <w:sz w:val="28"/>
          <w:szCs w:val="28"/>
        </w:rPr>
        <w:t xml:space="preserve"> «О внесении изменений в Схему размещения нестационарных торговых объектов на территории Горноклю</w:t>
      </w:r>
      <w:r w:rsidR="007939D8">
        <w:rPr>
          <w:color w:val="000000"/>
          <w:sz w:val="28"/>
          <w:szCs w:val="28"/>
        </w:rPr>
        <w:t>чевского городского поселения»</w:t>
      </w:r>
    </w:p>
    <w:p w:rsidR="00A77163" w:rsidRDefault="00A77163" w:rsidP="00B81E1E">
      <w:pPr>
        <w:tabs>
          <w:tab w:val="center" w:pos="4677"/>
          <w:tab w:val="left" w:pos="7800"/>
        </w:tabs>
        <w:spacing w:line="276" w:lineRule="auto"/>
        <w:jc w:val="both"/>
        <w:rPr>
          <w:color w:val="000000"/>
          <w:sz w:val="28"/>
          <w:szCs w:val="28"/>
        </w:rPr>
      </w:pPr>
    </w:p>
    <w:p w:rsidR="009E5806" w:rsidRPr="00E25A09" w:rsidRDefault="00143873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 w:rsidRPr="00E25A09">
        <w:rPr>
          <w:b/>
          <w:bCs/>
          <w:sz w:val="28"/>
          <w:szCs w:val="28"/>
        </w:rPr>
        <w:t>ПОСТАНОВЛЯЮ</w:t>
      </w:r>
      <w:r w:rsidR="009E5806" w:rsidRPr="00E25A09">
        <w:rPr>
          <w:b/>
          <w:bCs/>
          <w:sz w:val="28"/>
          <w:szCs w:val="28"/>
        </w:rPr>
        <w:t>:</w:t>
      </w:r>
      <w:r w:rsidR="00E15D71" w:rsidRPr="00E25A09">
        <w:rPr>
          <w:b/>
          <w:bCs/>
          <w:sz w:val="28"/>
          <w:szCs w:val="28"/>
        </w:rPr>
        <w:t xml:space="preserve"> </w:t>
      </w:r>
      <w:r w:rsidR="002960F4" w:rsidRPr="00E25A09">
        <w:rPr>
          <w:b/>
          <w:bCs/>
          <w:sz w:val="28"/>
          <w:szCs w:val="28"/>
        </w:rPr>
        <w:t xml:space="preserve"> </w:t>
      </w:r>
      <w:r w:rsidR="000E279C" w:rsidRPr="00E25A09">
        <w:rPr>
          <w:b/>
          <w:bCs/>
          <w:sz w:val="28"/>
          <w:szCs w:val="28"/>
        </w:rPr>
        <w:t xml:space="preserve"> </w:t>
      </w:r>
    </w:p>
    <w:p w:rsidR="00143873" w:rsidRDefault="00143873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</w:p>
    <w:p w:rsidR="00C348E9" w:rsidRDefault="003562EF" w:rsidP="000A7F45">
      <w:pPr>
        <w:tabs>
          <w:tab w:val="left" w:pos="851"/>
          <w:tab w:val="left" w:pos="1276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677A9">
        <w:rPr>
          <w:bCs/>
          <w:sz w:val="28"/>
          <w:szCs w:val="28"/>
        </w:rPr>
        <w:t>.</w:t>
      </w:r>
      <w:r w:rsidR="000A7F45">
        <w:rPr>
          <w:bCs/>
          <w:sz w:val="28"/>
          <w:szCs w:val="28"/>
        </w:rPr>
        <w:t xml:space="preserve">   </w:t>
      </w:r>
      <w:r w:rsidR="00C348E9">
        <w:rPr>
          <w:bCs/>
          <w:sz w:val="28"/>
          <w:szCs w:val="28"/>
        </w:rPr>
        <w:t>Утвердить схему  размещения нестационарных торговых объектов на территории Кировского муниципального района</w:t>
      </w:r>
      <w:r w:rsidR="00E25A09">
        <w:rPr>
          <w:bCs/>
          <w:sz w:val="28"/>
          <w:szCs w:val="28"/>
        </w:rPr>
        <w:t xml:space="preserve"> </w:t>
      </w:r>
      <w:r w:rsidR="00C348E9">
        <w:rPr>
          <w:bCs/>
          <w:sz w:val="28"/>
          <w:szCs w:val="28"/>
        </w:rPr>
        <w:t xml:space="preserve">(согласно  приложения№1) </w:t>
      </w:r>
    </w:p>
    <w:p w:rsidR="00C348E9" w:rsidRDefault="000A7F45" w:rsidP="000A7F45">
      <w:pPr>
        <w:tabs>
          <w:tab w:val="left" w:pos="709"/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348E9">
        <w:rPr>
          <w:bCs/>
          <w:sz w:val="28"/>
          <w:szCs w:val="28"/>
        </w:rPr>
        <w:t>Признать утратившими силу с момента  пр</w:t>
      </w:r>
      <w:r w:rsidR="008B759A">
        <w:rPr>
          <w:bCs/>
          <w:sz w:val="28"/>
          <w:szCs w:val="28"/>
        </w:rPr>
        <w:t>инятия настоящего постановления</w:t>
      </w:r>
      <w:r w:rsidR="00C348E9">
        <w:rPr>
          <w:bCs/>
          <w:sz w:val="28"/>
          <w:szCs w:val="28"/>
        </w:rPr>
        <w:t xml:space="preserve">: </w:t>
      </w:r>
    </w:p>
    <w:p w:rsidR="00C348E9" w:rsidRDefault="000A7F45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</w:t>
      </w:r>
      <w:r w:rsidR="00C348E9">
        <w:rPr>
          <w:bCs/>
          <w:sz w:val="28"/>
          <w:szCs w:val="28"/>
        </w:rPr>
        <w:t>1  Постановление  администрации Киров</w:t>
      </w:r>
      <w:r w:rsidR="00E25A09">
        <w:rPr>
          <w:bCs/>
          <w:sz w:val="28"/>
          <w:szCs w:val="28"/>
        </w:rPr>
        <w:t xml:space="preserve">ского муниципального района №285  от 12.12.2019 </w:t>
      </w:r>
      <w:r w:rsidR="00C348E9">
        <w:rPr>
          <w:bCs/>
          <w:sz w:val="28"/>
          <w:szCs w:val="28"/>
        </w:rPr>
        <w:t>г. «Об утверждении схемы  размещения  торговых объектов  н</w:t>
      </w:r>
      <w:r>
        <w:rPr>
          <w:bCs/>
          <w:sz w:val="28"/>
          <w:szCs w:val="28"/>
        </w:rPr>
        <w:t>а</w:t>
      </w:r>
      <w:r w:rsidR="00C348E9">
        <w:rPr>
          <w:bCs/>
          <w:sz w:val="28"/>
          <w:szCs w:val="28"/>
        </w:rPr>
        <w:t xml:space="preserve"> территории Кировского муниципального района»</w:t>
      </w:r>
      <w:r>
        <w:rPr>
          <w:bCs/>
          <w:sz w:val="28"/>
          <w:szCs w:val="28"/>
        </w:rPr>
        <w:t>;</w:t>
      </w:r>
      <w:r w:rsidR="00C348E9">
        <w:rPr>
          <w:bCs/>
          <w:sz w:val="28"/>
          <w:szCs w:val="28"/>
        </w:rPr>
        <w:t xml:space="preserve"> </w:t>
      </w:r>
    </w:p>
    <w:p w:rsidR="00C348E9" w:rsidRDefault="000A7F45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2.2 </w:t>
      </w:r>
      <w:r w:rsidR="00B81E1E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администрации К</w:t>
      </w:r>
      <w:r w:rsidR="00C348E9">
        <w:rPr>
          <w:bCs/>
          <w:sz w:val="28"/>
          <w:szCs w:val="28"/>
        </w:rPr>
        <w:t>иров</w:t>
      </w:r>
      <w:r w:rsidR="00ED7C51">
        <w:rPr>
          <w:bCs/>
          <w:sz w:val="28"/>
          <w:szCs w:val="28"/>
        </w:rPr>
        <w:t>ского муниципального р</w:t>
      </w:r>
      <w:r w:rsidR="00E25A09">
        <w:rPr>
          <w:bCs/>
          <w:sz w:val="28"/>
          <w:szCs w:val="28"/>
        </w:rPr>
        <w:t>айона№296 от 26.12.2019</w:t>
      </w:r>
      <w:r w:rsidR="00C348E9">
        <w:rPr>
          <w:bCs/>
          <w:sz w:val="28"/>
          <w:szCs w:val="28"/>
        </w:rPr>
        <w:t>г. «О внесении изменений в схему размещения нестационарных торговых объектов на территории Кировского муниципального района,</w:t>
      </w:r>
      <w:r w:rsidR="00540A9B">
        <w:rPr>
          <w:bCs/>
          <w:sz w:val="28"/>
          <w:szCs w:val="28"/>
        </w:rPr>
        <w:t xml:space="preserve"> </w:t>
      </w:r>
      <w:r w:rsidR="00C348E9">
        <w:rPr>
          <w:bCs/>
          <w:sz w:val="28"/>
          <w:szCs w:val="28"/>
        </w:rPr>
        <w:t xml:space="preserve">утвержденную  постановлением </w:t>
      </w:r>
      <w:r w:rsidR="00540A9B">
        <w:rPr>
          <w:bCs/>
          <w:sz w:val="28"/>
          <w:szCs w:val="28"/>
        </w:rPr>
        <w:t>администрации Кировского муници</w:t>
      </w:r>
      <w:r w:rsidR="00C348E9">
        <w:rPr>
          <w:bCs/>
          <w:sz w:val="28"/>
          <w:szCs w:val="28"/>
        </w:rPr>
        <w:t>пального района №</w:t>
      </w:r>
      <w:r w:rsidR="00ED7C51">
        <w:rPr>
          <w:bCs/>
          <w:sz w:val="28"/>
          <w:szCs w:val="28"/>
        </w:rPr>
        <w:t>285</w:t>
      </w:r>
      <w:r w:rsidR="00C348E9">
        <w:rPr>
          <w:bCs/>
          <w:sz w:val="28"/>
          <w:szCs w:val="28"/>
        </w:rPr>
        <w:t xml:space="preserve"> от </w:t>
      </w:r>
      <w:r w:rsidR="00ED7C51">
        <w:rPr>
          <w:bCs/>
          <w:sz w:val="28"/>
          <w:szCs w:val="28"/>
        </w:rPr>
        <w:t>12.12.2019</w:t>
      </w:r>
      <w:r w:rsidR="00540A9B">
        <w:rPr>
          <w:bCs/>
          <w:sz w:val="28"/>
          <w:szCs w:val="28"/>
        </w:rPr>
        <w:t>г</w:t>
      </w:r>
      <w:r w:rsidR="00C348E9">
        <w:rPr>
          <w:bCs/>
          <w:sz w:val="28"/>
          <w:szCs w:val="28"/>
        </w:rPr>
        <w:t>. «Об утверждении схемы  размещения  торговых объектов  н</w:t>
      </w:r>
      <w:r w:rsidR="00540A9B">
        <w:rPr>
          <w:bCs/>
          <w:sz w:val="28"/>
          <w:szCs w:val="28"/>
        </w:rPr>
        <w:t>а</w:t>
      </w:r>
      <w:r w:rsidR="00C348E9">
        <w:rPr>
          <w:bCs/>
          <w:sz w:val="28"/>
          <w:szCs w:val="28"/>
        </w:rPr>
        <w:t xml:space="preserve"> территории Кировского муниципального района»</w:t>
      </w:r>
      <w:r>
        <w:rPr>
          <w:bCs/>
          <w:sz w:val="28"/>
          <w:szCs w:val="28"/>
        </w:rPr>
        <w:t>;</w:t>
      </w:r>
      <w:r w:rsidR="00C348E9">
        <w:rPr>
          <w:bCs/>
          <w:sz w:val="28"/>
          <w:szCs w:val="28"/>
        </w:rPr>
        <w:t xml:space="preserve"> </w:t>
      </w:r>
    </w:p>
    <w:p w:rsidR="00C348E9" w:rsidRDefault="000A7F45" w:rsidP="009B0736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81E1E">
        <w:rPr>
          <w:bCs/>
          <w:sz w:val="28"/>
          <w:szCs w:val="28"/>
        </w:rPr>
        <w:t>2.3 Постановление</w:t>
      </w:r>
      <w:r>
        <w:rPr>
          <w:bCs/>
          <w:sz w:val="28"/>
          <w:szCs w:val="28"/>
        </w:rPr>
        <w:t xml:space="preserve"> администрации Кировского муниципального района</w:t>
      </w:r>
      <w:r w:rsidR="00C348E9">
        <w:rPr>
          <w:bCs/>
          <w:sz w:val="28"/>
          <w:szCs w:val="28"/>
        </w:rPr>
        <w:t>№</w:t>
      </w:r>
      <w:r w:rsidR="009B0EEB">
        <w:rPr>
          <w:bCs/>
          <w:sz w:val="28"/>
          <w:szCs w:val="28"/>
        </w:rPr>
        <w:t>139</w:t>
      </w:r>
      <w:r w:rsidR="00C348E9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13.04.2020</w:t>
      </w:r>
      <w:r w:rsidR="00C348E9">
        <w:rPr>
          <w:bCs/>
          <w:sz w:val="28"/>
          <w:szCs w:val="28"/>
        </w:rPr>
        <w:t>г</w:t>
      </w:r>
      <w:r w:rsidR="00540A9B">
        <w:rPr>
          <w:bCs/>
          <w:sz w:val="28"/>
          <w:szCs w:val="28"/>
        </w:rPr>
        <w:t>. « О внесении изменений в схему 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</w:t>
      </w:r>
      <w:r w:rsidR="009B0EEB">
        <w:rPr>
          <w:bCs/>
          <w:sz w:val="28"/>
          <w:szCs w:val="28"/>
        </w:rPr>
        <w:t>285</w:t>
      </w:r>
      <w:r w:rsidR="00540A9B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12</w:t>
      </w:r>
      <w:r w:rsidR="00540A9B">
        <w:rPr>
          <w:bCs/>
          <w:sz w:val="28"/>
          <w:szCs w:val="28"/>
        </w:rPr>
        <w:t>.</w:t>
      </w:r>
      <w:r w:rsidR="009B0EEB">
        <w:rPr>
          <w:bCs/>
          <w:sz w:val="28"/>
          <w:szCs w:val="28"/>
        </w:rPr>
        <w:t>12</w:t>
      </w:r>
      <w:r w:rsidR="00540A9B">
        <w:rPr>
          <w:bCs/>
          <w:sz w:val="28"/>
          <w:szCs w:val="28"/>
        </w:rPr>
        <w:t>.20</w:t>
      </w:r>
      <w:r w:rsidR="009B0EEB">
        <w:rPr>
          <w:bCs/>
          <w:sz w:val="28"/>
          <w:szCs w:val="28"/>
        </w:rPr>
        <w:t>19</w:t>
      </w:r>
      <w:r w:rsidR="00540A9B">
        <w:rPr>
          <w:bCs/>
          <w:sz w:val="28"/>
          <w:szCs w:val="28"/>
        </w:rPr>
        <w:t>г.</w:t>
      </w:r>
      <w:r w:rsidR="00C348E9">
        <w:rPr>
          <w:bCs/>
          <w:sz w:val="28"/>
          <w:szCs w:val="28"/>
        </w:rPr>
        <w:t xml:space="preserve"> </w:t>
      </w:r>
      <w:r w:rsidR="00540A9B">
        <w:rPr>
          <w:bCs/>
          <w:sz w:val="28"/>
          <w:szCs w:val="28"/>
        </w:rPr>
        <w:t>«Об утверждении схемы  размещения  торговых объектов  на территории Кировского муниципального района» (в редакции постановления №2</w:t>
      </w:r>
      <w:r w:rsidR="009B0EEB">
        <w:rPr>
          <w:bCs/>
          <w:sz w:val="28"/>
          <w:szCs w:val="28"/>
        </w:rPr>
        <w:t>96</w:t>
      </w:r>
      <w:r w:rsidR="00540A9B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26.12.2019</w:t>
      </w:r>
      <w:r w:rsidR="00540A9B">
        <w:rPr>
          <w:bCs/>
          <w:sz w:val="28"/>
          <w:szCs w:val="28"/>
        </w:rPr>
        <w:t>г.)</w:t>
      </w:r>
      <w:r>
        <w:rPr>
          <w:bCs/>
          <w:sz w:val="28"/>
          <w:szCs w:val="28"/>
        </w:rPr>
        <w:t>;</w:t>
      </w:r>
      <w:r w:rsidR="00540A9B">
        <w:rPr>
          <w:bCs/>
          <w:sz w:val="28"/>
          <w:szCs w:val="28"/>
        </w:rPr>
        <w:t xml:space="preserve"> </w:t>
      </w:r>
    </w:p>
    <w:p w:rsidR="00B81E1E" w:rsidRDefault="000A7F45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B81E1E">
        <w:rPr>
          <w:bCs/>
          <w:sz w:val="28"/>
          <w:szCs w:val="28"/>
        </w:rPr>
        <w:t>2.4</w:t>
      </w:r>
      <w:r>
        <w:rPr>
          <w:bCs/>
          <w:sz w:val="28"/>
          <w:szCs w:val="28"/>
        </w:rPr>
        <w:t xml:space="preserve">   </w:t>
      </w:r>
      <w:r w:rsidR="00B81E1E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 xml:space="preserve"> администрации Кировского муниципального района </w:t>
      </w:r>
      <w:r w:rsidR="00540A9B">
        <w:rPr>
          <w:bCs/>
          <w:sz w:val="28"/>
          <w:szCs w:val="28"/>
        </w:rPr>
        <w:t>№</w:t>
      </w:r>
      <w:r w:rsidR="009B0EEB">
        <w:rPr>
          <w:bCs/>
          <w:sz w:val="28"/>
          <w:szCs w:val="28"/>
        </w:rPr>
        <w:t>229</w:t>
      </w:r>
      <w:r w:rsidR="00540A9B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06.07.2020г. «</w:t>
      </w:r>
      <w:r w:rsidR="00540A9B">
        <w:rPr>
          <w:bCs/>
          <w:sz w:val="28"/>
          <w:szCs w:val="28"/>
        </w:rPr>
        <w:t>О внесении изменений и дополнений в схему 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</w:t>
      </w:r>
      <w:r w:rsidR="009B0EEB">
        <w:rPr>
          <w:bCs/>
          <w:sz w:val="28"/>
          <w:szCs w:val="28"/>
        </w:rPr>
        <w:t>285</w:t>
      </w:r>
      <w:r w:rsidR="00540A9B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12.12.2019</w:t>
      </w:r>
      <w:r w:rsidR="00540A9B">
        <w:rPr>
          <w:bCs/>
          <w:sz w:val="28"/>
          <w:szCs w:val="28"/>
        </w:rPr>
        <w:t xml:space="preserve">г. «Об утверждении схемы  размещения  </w:t>
      </w:r>
      <w:r w:rsidR="009B0EEB">
        <w:rPr>
          <w:bCs/>
          <w:sz w:val="28"/>
          <w:szCs w:val="28"/>
        </w:rPr>
        <w:t xml:space="preserve">нестационарных </w:t>
      </w:r>
      <w:r w:rsidR="00540A9B">
        <w:rPr>
          <w:bCs/>
          <w:sz w:val="28"/>
          <w:szCs w:val="28"/>
        </w:rPr>
        <w:t>торговых объектов  на территории Кировского муниципального района» (в редакции постановлений</w:t>
      </w:r>
      <w:r w:rsidR="004F2307">
        <w:rPr>
          <w:bCs/>
          <w:sz w:val="28"/>
          <w:szCs w:val="28"/>
        </w:rPr>
        <w:t xml:space="preserve"> №2</w:t>
      </w:r>
      <w:r w:rsidR="009B0EEB">
        <w:rPr>
          <w:bCs/>
          <w:sz w:val="28"/>
          <w:szCs w:val="28"/>
        </w:rPr>
        <w:t>96</w:t>
      </w:r>
      <w:r w:rsidR="004F2307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26.12</w:t>
      </w:r>
      <w:r w:rsidR="004F2307">
        <w:rPr>
          <w:bCs/>
          <w:sz w:val="28"/>
          <w:szCs w:val="28"/>
        </w:rPr>
        <w:t>.201</w:t>
      </w:r>
      <w:r w:rsidR="009B0EEB">
        <w:rPr>
          <w:bCs/>
          <w:sz w:val="28"/>
          <w:szCs w:val="28"/>
        </w:rPr>
        <w:t>9</w:t>
      </w:r>
      <w:r w:rsidR="004F2307">
        <w:rPr>
          <w:bCs/>
          <w:sz w:val="28"/>
          <w:szCs w:val="28"/>
        </w:rPr>
        <w:t>г., №</w:t>
      </w:r>
      <w:r w:rsidR="009B0EEB">
        <w:rPr>
          <w:bCs/>
          <w:sz w:val="28"/>
          <w:szCs w:val="28"/>
        </w:rPr>
        <w:t>139</w:t>
      </w:r>
      <w:r w:rsidR="004F2307">
        <w:rPr>
          <w:bCs/>
          <w:sz w:val="28"/>
          <w:szCs w:val="28"/>
        </w:rPr>
        <w:t xml:space="preserve"> от </w:t>
      </w:r>
      <w:r w:rsidR="009B0EEB">
        <w:rPr>
          <w:bCs/>
          <w:sz w:val="28"/>
          <w:szCs w:val="28"/>
        </w:rPr>
        <w:t>13.04.2020</w:t>
      </w:r>
      <w:r w:rsidR="004F2307">
        <w:rPr>
          <w:bCs/>
          <w:sz w:val="28"/>
          <w:szCs w:val="28"/>
        </w:rPr>
        <w:t>г</w:t>
      </w:r>
      <w:r w:rsidR="009B0EEB">
        <w:rPr>
          <w:bCs/>
          <w:sz w:val="28"/>
          <w:szCs w:val="28"/>
        </w:rPr>
        <w:t>.)</w:t>
      </w:r>
      <w:r>
        <w:rPr>
          <w:bCs/>
          <w:sz w:val="28"/>
          <w:szCs w:val="28"/>
        </w:rPr>
        <w:t>;</w:t>
      </w:r>
    </w:p>
    <w:p w:rsidR="00703D11" w:rsidRDefault="000A7F45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B81E1E">
        <w:rPr>
          <w:bCs/>
          <w:sz w:val="28"/>
          <w:szCs w:val="28"/>
        </w:rPr>
        <w:t>2.5</w:t>
      </w:r>
      <w:r>
        <w:rPr>
          <w:bCs/>
          <w:sz w:val="28"/>
          <w:szCs w:val="28"/>
        </w:rPr>
        <w:t xml:space="preserve">  </w:t>
      </w:r>
      <w:r w:rsidR="00540A9B">
        <w:rPr>
          <w:bCs/>
          <w:sz w:val="28"/>
          <w:szCs w:val="28"/>
        </w:rPr>
        <w:t xml:space="preserve"> </w:t>
      </w:r>
      <w:r w:rsidR="00B81E1E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администрации Кировского муниципального района </w:t>
      </w:r>
      <w:r w:rsidR="00B81E1E">
        <w:rPr>
          <w:bCs/>
          <w:sz w:val="28"/>
          <w:szCs w:val="28"/>
        </w:rPr>
        <w:t>№</w:t>
      </w:r>
      <w:r w:rsidR="006C2C45">
        <w:rPr>
          <w:bCs/>
          <w:sz w:val="28"/>
          <w:szCs w:val="28"/>
        </w:rPr>
        <w:t>323 от 25.09.2020</w:t>
      </w:r>
      <w:r w:rsidR="00B81E1E">
        <w:rPr>
          <w:bCs/>
          <w:sz w:val="28"/>
          <w:szCs w:val="28"/>
        </w:rPr>
        <w:t>г. « О внесении изменений  в схему  размещения нестационарных торговых объектов на территории Кировского муниципального района, утвержденную постановлением администрации Кировского муниципального района №</w:t>
      </w:r>
      <w:r w:rsidR="006C2C45">
        <w:rPr>
          <w:bCs/>
          <w:sz w:val="28"/>
          <w:szCs w:val="28"/>
        </w:rPr>
        <w:t>285 от 12.12.2019</w:t>
      </w:r>
      <w:r w:rsidR="00B81E1E">
        <w:rPr>
          <w:bCs/>
          <w:sz w:val="28"/>
          <w:szCs w:val="28"/>
        </w:rPr>
        <w:t>г. «Об утверждении схемы  размещения  торговых объектов  на территории Кировского муниципального района</w:t>
      </w:r>
      <w:r w:rsidR="006C2C45">
        <w:rPr>
          <w:bCs/>
          <w:sz w:val="28"/>
          <w:szCs w:val="28"/>
        </w:rPr>
        <w:t>» (в редакции постановлений №296 от 26.12.2019г., №139 от 13.04.2020г. №229 от 06.07.2020</w:t>
      </w:r>
      <w:r w:rsidR="00B81E1E">
        <w:rPr>
          <w:bCs/>
          <w:sz w:val="28"/>
          <w:szCs w:val="28"/>
        </w:rPr>
        <w:t>г.)</w:t>
      </w:r>
      <w:r>
        <w:rPr>
          <w:bCs/>
          <w:sz w:val="28"/>
          <w:szCs w:val="28"/>
        </w:rPr>
        <w:t>;</w:t>
      </w:r>
      <w:r w:rsidR="00B81E1E">
        <w:rPr>
          <w:bCs/>
          <w:sz w:val="28"/>
          <w:szCs w:val="28"/>
        </w:rPr>
        <w:t xml:space="preserve">  </w:t>
      </w:r>
    </w:p>
    <w:p w:rsidR="00CB4BE8" w:rsidRDefault="00703D11" w:rsidP="000A7F45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81E1E">
        <w:rPr>
          <w:bCs/>
          <w:sz w:val="28"/>
          <w:szCs w:val="28"/>
        </w:rPr>
        <w:t>3</w:t>
      </w:r>
      <w:r w:rsidR="008818F7">
        <w:rPr>
          <w:bCs/>
          <w:sz w:val="28"/>
          <w:szCs w:val="28"/>
        </w:rPr>
        <w:t>.</w:t>
      </w:r>
      <w:r w:rsidR="003562EF">
        <w:rPr>
          <w:bCs/>
          <w:sz w:val="28"/>
          <w:szCs w:val="28"/>
        </w:rPr>
        <w:t xml:space="preserve"> </w:t>
      </w:r>
      <w:r w:rsidR="00E15D71">
        <w:rPr>
          <w:bCs/>
          <w:sz w:val="28"/>
          <w:szCs w:val="28"/>
        </w:rPr>
        <w:t>Руководителю аппарата администрации</w:t>
      </w:r>
      <w:r w:rsidR="00501125">
        <w:rPr>
          <w:bCs/>
          <w:sz w:val="28"/>
          <w:szCs w:val="28"/>
        </w:rPr>
        <w:t xml:space="preserve"> </w:t>
      </w:r>
      <w:r w:rsidR="00E15D71">
        <w:rPr>
          <w:bCs/>
          <w:sz w:val="28"/>
          <w:szCs w:val="28"/>
        </w:rPr>
        <w:t xml:space="preserve">Кировского муниципального </w:t>
      </w:r>
      <w:r w:rsidR="0055581E">
        <w:rPr>
          <w:bCs/>
          <w:sz w:val="28"/>
          <w:szCs w:val="28"/>
        </w:rPr>
        <w:t>р</w:t>
      </w:r>
      <w:r w:rsidR="00AA7775">
        <w:rPr>
          <w:bCs/>
          <w:sz w:val="28"/>
          <w:szCs w:val="28"/>
        </w:rPr>
        <w:t>айона Тыщ</w:t>
      </w:r>
      <w:r w:rsidR="00E15D71">
        <w:rPr>
          <w:bCs/>
          <w:sz w:val="28"/>
          <w:szCs w:val="28"/>
        </w:rPr>
        <w:t xml:space="preserve">енко Л.А. </w:t>
      </w:r>
      <w:r w:rsidR="008034F3">
        <w:rPr>
          <w:bCs/>
          <w:sz w:val="28"/>
          <w:szCs w:val="28"/>
        </w:rPr>
        <w:t xml:space="preserve">опубликовать данное постановление в средствах массовой информации и разместить </w:t>
      </w:r>
      <w:r w:rsidR="00672E77">
        <w:rPr>
          <w:bCs/>
          <w:sz w:val="28"/>
          <w:szCs w:val="28"/>
        </w:rPr>
        <w:t xml:space="preserve"> на официальном  Интернет-сайте администрации Кировского муниципального района.</w:t>
      </w:r>
      <w:r w:rsidR="008034F3">
        <w:rPr>
          <w:bCs/>
          <w:sz w:val="28"/>
          <w:szCs w:val="28"/>
        </w:rPr>
        <w:t xml:space="preserve"> </w:t>
      </w:r>
    </w:p>
    <w:p w:rsidR="008034F3" w:rsidRDefault="00703D11" w:rsidP="008818F7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81E1E">
        <w:rPr>
          <w:bCs/>
          <w:sz w:val="28"/>
          <w:szCs w:val="28"/>
        </w:rPr>
        <w:t>4</w:t>
      </w:r>
      <w:r w:rsidR="00FC78FC">
        <w:rPr>
          <w:bCs/>
          <w:sz w:val="28"/>
          <w:szCs w:val="28"/>
        </w:rPr>
        <w:t>.</w:t>
      </w:r>
      <w:r w:rsidR="003562EF">
        <w:rPr>
          <w:bCs/>
          <w:sz w:val="28"/>
          <w:szCs w:val="28"/>
        </w:rPr>
        <w:t xml:space="preserve"> </w:t>
      </w:r>
      <w:r w:rsidR="008034F3">
        <w:rPr>
          <w:bCs/>
          <w:sz w:val="28"/>
          <w:szCs w:val="28"/>
        </w:rPr>
        <w:t>Отделу экономики, торговли и предпринимательства в пятидневный срок направить в департамент лицензирования и торговли Администрации</w:t>
      </w:r>
      <w:r w:rsidR="00DA4D77">
        <w:rPr>
          <w:bCs/>
          <w:sz w:val="28"/>
          <w:szCs w:val="28"/>
        </w:rPr>
        <w:t xml:space="preserve"> Приморского края информацию о </w:t>
      </w:r>
      <w:r w:rsidR="00143873">
        <w:rPr>
          <w:bCs/>
          <w:sz w:val="28"/>
          <w:szCs w:val="28"/>
        </w:rPr>
        <w:t xml:space="preserve"> </w:t>
      </w:r>
      <w:r w:rsidR="00DA4D77">
        <w:rPr>
          <w:bCs/>
          <w:sz w:val="28"/>
          <w:szCs w:val="28"/>
        </w:rPr>
        <w:t>дополнении</w:t>
      </w:r>
      <w:r w:rsidR="008034F3">
        <w:rPr>
          <w:bCs/>
          <w:sz w:val="28"/>
          <w:szCs w:val="28"/>
        </w:rPr>
        <w:t xml:space="preserve"> схемы размещения нестационарных торговых объектов на территории Кировского муниципального района для размещения ее на официальном сайте Администрации Приморского края.</w:t>
      </w:r>
      <w:r w:rsidR="00143873">
        <w:rPr>
          <w:bCs/>
          <w:sz w:val="28"/>
          <w:szCs w:val="28"/>
        </w:rPr>
        <w:t xml:space="preserve"> </w:t>
      </w:r>
    </w:p>
    <w:p w:rsidR="00E25A71" w:rsidRDefault="00B81E1E" w:rsidP="000A7F45">
      <w:pPr>
        <w:pStyle w:val="ac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5581E">
        <w:rPr>
          <w:color w:val="000000"/>
          <w:sz w:val="28"/>
          <w:szCs w:val="28"/>
        </w:rPr>
        <w:t>.</w:t>
      </w:r>
      <w:r w:rsidR="003562EF">
        <w:rPr>
          <w:color w:val="000000"/>
          <w:sz w:val="28"/>
          <w:szCs w:val="28"/>
        </w:rPr>
        <w:t xml:space="preserve"> </w:t>
      </w:r>
      <w:r w:rsidR="000A7F45">
        <w:rPr>
          <w:color w:val="000000"/>
          <w:sz w:val="28"/>
          <w:szCs w:val="28"/>
        </w:rPr>
        <w:t xml:space="preserve"> </w:t>
      </w:r>
      <w:r w:rsidR="00BE3E4D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  <w:r w:rsidR="00AA7775">
        <w:rPr>
          <w:color w:val="000000"/>
          <w:sz w:val="28"/>
          <w:szCs w:val="28"/>
        </w:rPr>
        <w:t xml:space="preserve"> </w:t>
      </w:r>
    </w:p>
    <w:p w:rsidR="00E25A71" w:rsidRDefault="0014387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4D77">
        <w:rPr>
          <w:color w:val="000000"/>
          <w:sz w:val="28"/>
          <w:szCs w:val="28"/>
        </w:rPr>
        <w:t xml:space="preserve"> </w:t>
      </w:r>
    </w:p>
    <w:p w:rsidR="007451A4" w:rsidRDefault="0081228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51A4">
        <w:rPr>
          <w:color w:val="000000"/>
          <w:sz w:val="28"/>
          <w:szCs w:val="28"/>
        </w:rPr>
        <w:t xml:space="preserve"> Г</w:t>
      </w:r>
      <w:r w:rsidR="00735458">
        <w:rPr>
          <w:color w:val="000000"/>
          <w:sz w:val="28"/>
          <w:szCs w:val="28"/>
        </w:rPr>
        <w:t>лав</w:t>
      </w:r>
      <w:r w:rsidR="007451A4">
        <w:rPr>
          <w:color w:val="000000"/>
          <w:sz w:val="28"/>
          <w:szCs w:val="28"/>
        </w:rPr>
        <w:t>а</w:t>
      </w:r>
      <w:r w:rsidR="00735458">
        <w:rPr>
          <w:color w:val="000000"/>
          <w:sz w:val="28"/>
          <w:szCs w:val="28"/>
        </w:rPr>
        <w:t xml:space="preserve"> Кировского</w:t>
      </w:r>
      <w:r w:rsidR="000E5152">
        <w:rPr>
          <w:color w:val="000000"/>
          <w:sz w:val="28"/>
          <w:szCs w:val="28"/>
        </w:rPr>
        <w:t xml:space="preserve"> </w:t>
      </w:r>
      <w:r w:rsidR="00735458">
        <w:rPr>
          <w:color w:val="000000"/>
          <w:sz w:val="28"/>
          <w:szCs w:val="28"/>
        </w:rPr>
        <w:t xml:space="preserve"> муниципального</w:t>
      </w:r>
      <w:r w:rsidR="007451A4">
        <w:rPr>
          <w:color w:val="000000"/>
          <w:sz w:val="28"/>
          <w:szCs w:val="28"/>
        </w:rPr>
        <w:t xml:space="preserve">  </w:t>
      </w:r>
      <w:r w:rsidR="00735458">
        <w:rPr>
          <w:color w:val="000000"/>
          <w:sz w:val="28"/>
          <w:szCs w:val="28"/>
        </w:rPr>
        <w:t xml:space="preserve"> района</w:t>
      </w:r>
      <w:r w:rsidR="000E5152">
        <w:rPr>
          <w:color w:val="000000"/>
          <w:sz w:val="28"/>
          <w:szCs w:val="28"/>
        </w:rPr>
        <w:t xml:space="preserve"> </w:t>
      </w:r>
      <w:r w:rsidR="007451A4">
        <w:rPr>
          <w:color w:val="000000"/>
          <w:sz w:val="28"/>
          <w:szCs w:val="28"/>
        </w:rPr>
        <w:t xml:space="preserve">–   </w:t>
      </w:r>
    </w:p>
    <w:p w:rsidR="007451A4" w:rsidRDefault="00E44C1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51A4">
        <w:rPr>
          <w:color w:val="000000"/>
          <w:sz w:val="28"/>
          <w:szCs w:val="28"/>
        </w:rPr>
        <w:t xml:space="preserve"> глава администрации    Кировского   </w:t>
      </w:r>
    </w:p>
    <w:p w:rsidR="00DA4D77" w:rsidRDefault="00E44C1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51A4">
        <w:rPr>
          <w:color w:val="000000"/>
          <w:sz w:val="28"/>
          <w:szCs w:val="28"/>
        </w:rPr>
        <w:t xml:space="preserve"> муниципального района</w:t>
      </w:r>
      <w:r w:rsidR="000E5152">
        <w:rPr>
          <w:color w:val="000000"/>
          <w:sz w:val="28"/>
          <w:szCs w:val="28"/>
        </w:rPr>
        <w:t xml:space="preserve">        </w:t>
      </w:r>
      <w:r w:rsidR="007451A4">
        <w:rPr>
          <w:color w:val="000000"/>
          <w:sz w:val="28"/>
          <w:szCs w:val="28"/>
        </w:rPr>
        <w:t xml:space="preserve">                                          И.И.Вотяков                       </w:t>
      </w:r>
      <w:r w:rsidR="000E5152">
        <w:rPr>
          <w:color w:val="000000"/>
          <w:sz w:val="28"/>
          <w:szCs w:val="28"/>
        </w:rPr>
        <w:t xml:space="preserve">                                        </w:t>
      </w:r>
    </w:p>
    <w:p w:rsidR="009B0736" w:rsidRPr="000E5152" w:rsidRDefault="00DA4D77" w:rsidP="008122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013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</w:t>
      </w:r>
      <w:r w:rsidR="007939D8">
        <w:rPr>
          <w:color w:val="000000"/>
          <w:sz w:val="28"/>
          <w:szCs w:val="28"/>
        </w:rPr>
        <w:t xml:space="preserve">          </w:t>
      </w:r>
      <w:r w:rsidR="000E5152">
        <w:rPr>
          <w:color w:val="000000"/>
          <w:sz w:val="28"/>
          <w:szCs w:val="28"/>
        </w:rPr>
        <w:t xml:space="preserve"> </w:t>
      </w:r>
      <w:r w:rsidR="007939D8">
        <w:rPr>
          <w:color w:val="000000"/>
          <w:sz w:val="28"/>
          <w:szCs w:val="28"/>
        </w:rPr>
        <w:t xml:space="preserve"> </w:t>
      </w:r>
    </w:p>
    <w:sectPr w:rsidR="009B0736" w:rsidRPr="000E5152" w:rsidSect="00456A63">
      <w:footerReference w:type="even" r:id="rId10"/>
      <w:footerReference w:type="default" r:id="rId11"/>
      <w:footerReference w:type="first" r:id="rId12"/>
      <w:pgSz w:w="11906" w:h="16838"/>
      <w:pgMar w:top="62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F9" w:rsidRDefault="00A006F9" w:rsidP="000F37C8">
      <w:pPr>
        <w:pStyle w:val="a3"/>
      </w:pPr>
      <w:r>
        <w:separator/>
      </w:r>
    </w:p>
  </w:endnote>
  <w:endnote w:type="continuationSeparator" w:id="0">
    <w:p w:rsidR="00A006F9" w:rsidRDefault="00A006F9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7E7A6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D2D">
      <w:rPr>
        <w:noProof/>
      </w:rPr>
      <w:t>4</w:t>
    </w:r>
    <w:r>
      <w:rPr>
        <w:noProof/>
      </w:rPr>
      <w:fldChar w:fldCharType="end"/>
    </w:r>
  </w:p>
  <w:p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7E7A6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D2D">
      <w:rPr>
        <w:noProof/>
      </w:rPr>
      <w:t>3</w:t>
    </w:r>
    <w:r>
      <w:rPr>
        <w:noProof/>
      </w:rPr>
      <w:fldChar w:fldCharType="end"/>
    </w:r>
  </w:p>
  <w:p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7E7A6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D2D">
      <w:rPr>
        <w:noProof/>
      </w:rPr>
      <w:t>1</w:t>
    </w:r>
    <w:r>
      <w:rPr>
        <w:noProof/>
      </w:rPr>
      <w:fldChar w:fldCharType="end"/>
    </w:r>
  </w:p>
  <w:p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F9" w:rsidRDefault="00A006F9" w:rsidP="000F37C8">
      <w:pPr>
        <w:pStyle w:val="a3"/>
      </w:pPr>
      <w:r>
        <w:separator/>
      </w:r>
    </w:p>
  </w:footnote>
  <w:footnote w:type="continuationSeparator" w:id="0">
    <w:p w:rsidR="00A006F9" w:rsidRDefault="00A006F9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700427"/>
    <w:multiLevelType w:val="hybridMultilevel"/>
    <w:tmpl w:val="936C41AE"/>
    <w:lvl w:ilvl="0" w:tplc="C382D5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B4C3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C2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0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CF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F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4B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E6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A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67"/>
    <w:rsid w:val="00001921"/>
    <w:rsid w:val="00010148"/>
    <w:rsid w:val="000107B9"/>
    <w:rsid w:val="00012A4F"/>
    <w:rsid w:val="00013885"/>
    <w:rsid w:val="00013C49"/>
    <w:rsid w:val="00015804"/>
    <w:rsid w:val="0004163B"/>
    <w:rsid w:val="00044BB9"/>
    <w:rsid w:val="00053DE9"/>
    <w:rsid w:val="00055A69"/>
    <w:rsid w:val="00056ECB"/>
    <w:rsid w:val="00066E11"/>
    <w:rsid w:val="00074A40"/>
    <w:rsid w:val="0007572C"/>
    <w:rsid w:val="000801B4"/>
    <w:rsid w:val="00083090"/>
    <w:rsid w:val="00087210"/>
    <w:rsid w:val="000A5EF7"/>
    <w:rsid w:val="000A6117"/>
    <w:rsid w:val="000A7F45"/>
    <w:rsid w:val="000B1C5E"/>
    <w:rsid w:val="000B3DE7"/>
    <w:rsid w:val="000C1ED9"/>
    <w:rsid w:val="000D2281"/>
    <w:rsid w:val="000E0840"/>
    <w:rsid w:val="000E279C"/>
    <w:rsid w:val="000E5152"/>
    <w:rsid w:val="000F37C8"/>
    <w:rsid w:val="00111326"/>
    <w:rsid w:val="0013099E"/>
    <w:rsid w:val="00135F07"/>
    <w:rsid w:val="00143873"/>
    <w:rsid w:val="00155735"/>
    <w:rsid w:val="00156F58"/>
    <w:rsid w:val="00164284"/>
    <w:rsid w:val="0019421C"/>
    <w:rsid w:val="001A5EBC"/>
    <w:rsid w:val="001B4EA9"/>
    <w:rsid w:val="001B5379"/>
    <w:rsid w:val="001C388B"/>
    <w:rsid w:val="001C7FB4"/>
    <w:rsid w:val="001D10E1"/>
    <w:rsid w:val="001D5D48"/>
    <w:rsid w:val="001E1B33"/>
    <w:rsid w:val="001F5E6D"/>
    <w:rsid w:val="001F7167"/>
    <w:rsid w:val="002039E5"/>
    <w:rsid w:val="00205C00"/>
    <w:rsid w:val="002064C5"/>
    <w:rsid w:val="00206EF5"/>
    <w:rsid w:val="002223E5"/>
    <w:rsid w:val="00232A93"/>
    <w:rsid w:val="00236CAC"/>
    <w:rsid w:val="002378C4"/>
    <w:rsid w:val="00241987"/>
    <w:rsid w:val="00243236"/>
    <w:rsid w:val="00243D31"/>
    <w:rsid w:val="00250E91"/>
    <w:rsid w:val="00253CBB"/>
    <w:rsid w:val="00260716"/>
    <w:rsid w:val="002607CE"/>
    <w:rsid w:val="002960F4"/>
    <w:rsid w:val="002B1718"/>
    <w:rsid w:val="002D17E3"/>
    <w:rsid w:val="002D4ED5"/>
    <w:rsid w:val="002D5A33"/>
    <w:rsid w:val="002D7E7B"/>
    <w:rsid w:val="002E7BBE"/>
    <w:rsid w:val="002F174B"/>
    <w:rsid w:val="002F1900"/>
    <w:rsid w:val="00300D22"/>
    <w:rsid w:val="00305FE3"/>
    <w:rsid w:val="00316652"/>
    <w:rsid w:val="003166AF"/>
    <w:rsid w:val="00324DB4"/>
    <w:rsid w:val="0033172D"/>
    <w:rsid w:val="003348AF"/>
    <w:rsid w:val="00341086"/>
    <w:rsid w:val="003550D2"/>
    <w:rsid w:val="00355F4C"/>
    <w:rsid w:val="003562EF"/>
    <w:rsid w:val="00364E61"/>
    <w:rsid w:val="003665A7"/>
    <w:rsid w:val="003677A9"/>
    <w:rsid w:val="003A7BAA"/>
    <w:rsid w:val="003C2B99"/>
    <w:rsid w:val="003D609C"/>
    <w:rsid w:val="003F095D"/>
    <w:rsid w:val="003F1119"/>
    <w:rsid w:val="003F5666"/>
    <w:rsid w:val="004109A8"/>
    <w:rsid w:val="004224C1"/>
    <w:rsid w:val="00422C7D"/>
    <w:rsid w:val="00423760"/>
    <w:rsid w:val="004333B7"/>
    <w:rsid w:val="00434F2A"/>
    <w:rsid w:val="00451DAE"/>
    <w:rsid w:val="00456A63"/>
    <w:rsid w:val="004623C5"/>
    <w:rsid w:val="004818D7"/>
    <w:rsid w:val="004A13AF"/>
    <w:rsid w:val="004A3B29"/>
    <w:rsid w:val="004B156B"/>
    <w:rsid w:val="004D3DCA"/>
    <w:rsid w:val="004E38F2"/>
    <w:rsid w:val="004F0FCC"/>
    <w:rsid w:val="004F2307"/>
    <w:rsid w:val="004F577E"/>
    <w:rsid w:val="00501125"/>
    <w:rsid w:val="00505210"/>
    <w:rsid w:val="00506EF5"/>
    <w:rsid w:val="005206C8"/>
    <w:rsid w:val="0052509E"/>
    <w:rsid w:val="00526401"/>
    <w:rsid w:val="0054007F"/>
    <w:rsid w:val="00540A9B"/>
    <w:rsid w:val="00553E48"/>
    <w:rsid w:val="0055581E"/>
    <w:rsid w:val="005644E8"/>
    <w:rsid w:val="0057016D"/>
    <w:rsid w:val="00572276"/>
    <w:rsid w:val="00591FED"/>
    <w:rsid w:val="005A15F5"/>
    <w:rsid w:val="005A3464"/>
    <w:rsid w:val="005A54C1"/>
    <w:rsid w:val="005B2459"/>
    <w:rsid w:val="005B4338"/>
    <w:rsid w:val="005B78C9"/>
    <w:rsid w:val="005C5D00"/>
    <w:rsid w:val="005D1BF4"/>
    <w:rsid w:val="005D23E5"/>
    <w:rsid w:val="005E3177"/>
    <w:rsid w:val="005E42C9"/>
    <w:rsid w:val="005E71AB"/>
    <w:rsid w:val="005F2D46"/>
    <w:rsid w:val="0061059E"/>
    <w:rsid w:val="006148A0"/>
    <w:rsid w:val="006336BC"/>
    <w:rsid w:val="00635800"/>
    <w:rsid w:val="00645E21"/>
    <w:rsid w:val="0065603E"/>
    <w:rsid w:val="0065616F"/>
    <w:rsid w:val="00672E77"/>
    <w:rsid w:val="006831D4"/>
    <w:rsid w:val="0069730F"/>
    <w:rsid w:val="006A4837"/>
    <w:rsid w:val="006A543E"/>
    <w:rsid w:val="006B3356"/>
    <w:rsid w:val="006C2C45"/>
    <w:rsid w:val="006D3480"/>
    <w:rsid w:val="006E7434"/>
    <w:rsid w:val="006F3C19"/>
    <w:rsid w:val="006F4E91"/>
    <w:rsid w:val="006F756D"/>
    <w:rsid w:val="006F7731"/>
    <w:rsid w:val="00703D11"/>
    <w:rsid w:val="007068C0"/>
    <w:rsid w:val="007134CD"/>
    <w:rsid w:val="007159C8"/>
    <w:rsid w:val="007239C9"/>
    <w:rsid w:val="0072649A"/>
    <w:rsid w:val="0073366C"/>
    <w:rsid w:val="00734525"/>
    <w:rsid w:val="00735458"/>
    <w:rsid w:val="007451A4"/>
    <w:rsid w:val="007743D2"/>
    <w:rsid w:val="0077709C"/>
    <w:rsid w:val="00787E43"/>
    <w:rsid w:val="00793392"/>
    <w:rsid w:val="007939D8"/>
    <w:rsid w:val="007B2B66"/>
    <w:rsid w:val="007D019F"/>
    <w:rsid w:val="007D4559"/>
    <w:rsid w:val="007E56A3"/>
    <w:rsid w:val="007E7A68"/>
    <w:rsid w:val="007F1F91"/>
    <w:rsid w:val="00801F5E"/>
    <w:rsid w:val="008034F3"/>
    <w:rsid w:val="00807D32"/>
    <w:rsid w:val="008102C3"/>
    <w:rsid w:val="00810F01"/>
    <w:rsid w:val="00812285"/>
    <w:rsid w:val="00816B91"/>
    <w:rsid w:val="00836645"/>
    <w:rsid w:val="00841C9D"/>
    <w:rsid w:val="0084458A"/>
    <w:rsid w:val="008454D0"/>
    <w:rsid w:val="008474BA"/>
    <w:rsid w:val="00847E50"/>
    <w:rsid w:val="00854B67"/>
    <w:rsid w:val="008601FC"/>
    <w:rsid w:val="00870F54"/>
    <w:rsid w:val="00872A9E"/>
    <w:rsid w:val="00875AB2"/>
    <w:rsid w:val="0087704C"/>
    <w:rsid w:val="008818F7"/>
    <w:rsid w:val="00892ECE"/>
    <w:rsid w:val="008A3A4F"/>
    <w:rsid w:val="008B759A"/>
    <w:rsid w:val="008D12F7"/>
    <w:rsid w:val="008D49D0"/>
    <w:rsid w:val="008E101E"/>
    <w:rsid w:val="008E719C"/>
    <w:rsid w:val="008F7701"/>
    <w:rsid w:val="00950E57"/>
    <w:rsid w:val="00952ACE"/>
    <w:rsid w:val="0096426B"/>
    <w:rsid w:val="00977F4D"/>
    <w:rsid w:val="00991DAD"/>
    <w:rsid w:val="009A1645"/>
    <w:rsid w:val="009A2544"/>
    <w:rsid w:val="009A4A08"/>
    <w:rsid w:val="009B0736"/>
    <w:rsid w:val="009B0EEB"/>
    <w:rsid w:val="009B35AB"/>
    <w:rsid w:val="009C3E5D"/>
    <w:rsid w:val="009D3726"/>
    <w:rsid w:val="009D66CF"/>
    <w:rsid w:val="009E14EF"/>
    <w:rsid w:val="009E5806"/>
    <w:rsid w:val="009E61F9"/>
    <w:rsid w:val="009F67C3"/>
    <w:rsid w:val="009F7058"/>
    <w:rsid w:val="00A006F9"/>
    <w:rsid w:val="00A021A0"/>
    <w:rsid w:val="00A11CB7"/>
    <w:rsid w:val="00A150DE"/>
    <w:rsid w:val="00A31857"/>
    <w:rsid w:val="00A33336"/>
    <w:rsid w:val="00A431E8"/>
    <w:rsid w:val="00A50016"/>
    <w:rsid w:val="00A507E6"/>
    <w:rsid w:val="00A55013"/>
    <w:rsid w:val="00A56943"/>
    <w:rsid w:val="00A77163"/>
    <w:rsid w:val="00A979B8"/>
    <w:rsid w:val="00AA2174"/>
    <w:rsid w:val="00AA759B"/>
    <w:rsid w:val="00AA7775"/>
    <w:rsid w:val="00AB094F"/>
    <w:rsid w:val="00AB0BD1"/>
    <w:rsid w:val="00AB0D44"/>
    <w:rsid w:val="00AB5AFF"/>
    <w:rsid w:val="00AD189E"/>
    <w:rsid w:val="00AD3A2A"/>
    <w:rsid w:val="00AE12E0"/>
    <w:rsid w:val="00AE598A"/>
    <w:rsid w:val="00B006AA"/>
    <w:rsid w:val="00B02D2D"/>
    <w:rsid w:val="00B13092"/>
    <w:rsid w:val="00B215B2"/>
    <w:rsid w:val="00B27026"/>
    <w:rsid w:val="00B276FE"/>
    <w:rsid w:val="00B30F4A"/>
    <w:rsid w:val="00B52D2D"/>
    <w:rsid w:val="00B73F32"/>
    <w:rsid w:val="00B80C37"/>
    <w:rsid w:val="00B81E1E"/>
    <w:rsid w:val="00B83E75"/>
    <w:rsid w:val="00B84231"/>
    <w:rsid w:val="00B852FA"/>
    <w:rsid w:val="00BB11FC"/>
    <w:rsid w:val="00BB14B9"/>
    <w:rsid w:val="00BB2C63"/>
    <w:rsid w:val="00BB2C8E"/>
    <w:rsid w:val="00BB2F54"/>
    <w:rsid w:val="00BC3C7F"/>
    <w:rsid w:val="00BD39EE"/>
    <w:rsid w:val="00BE3E4D"/>
    <w:rsid w:val="00BF3ABB"/>
    <w:rsid w:val="00BF6947"/>
    <w:rsid w:val="00C00F74"/>
    <w:rsid w:val="00C04BA7"/>
    <w:rsid w:val="00C06C6B"/>
    <w:rsid w:val="00C077F1"/>
    <w:rsid w:val="00C102A9"/>
    <w:rsid w:val="00C348E9"/>
    <w:rsid w:val="00C42A86"/>
    <w:rsid w:val="00C511ED"/>
    <w:rsid w:val="00C624CA"/>
    <w:rsid w:val="00C731B5"/>
    <w:rsid w:val="00C74ECC"/>
    <w:rsid w:val="00C84F2D"/>
    <w:rsid w:val="00C864DF"/>
    <w:rsid w:val="00C9432C"/>
    <w:rsid w:val="00CA7452"/>
    <w:rsid w:val="00CB4BE8"/>
    <w:rsid w:val="00CC3ACB"/>
    <w:rsid w:val="00CD2067"/>
    <w:rsid w:val="00CD33B1"/>
    <w:rsid w:val="00CE539E"/>
    <w:rsid w:val="00CF6C2F"/>
    <w:rsid w:val="00D05896"/>
    <w:rsid w:val="00D26F37"/>
    <w:rsid w:val="00D32EDA"/>
    <w:rsid w:val="00D35CEA"/>
    <w:rsid w:val="00D4198C"/>
    <w:rsid w:val="00D5021C"/>
    <w:rsid w:val="00D63A43"/>
    <w:rsid w:val="00D718D8"/>
    <w:rsid w:val="00D722D3"/>
    <w:rsid w:val="00D8076F"/>
    <w:rsid w:val="00D81427"/>
    <w:rsid w:val="00D85208"/>
    <w:rsid w:val="00D91C01"/>
    <w:rsid w:val="00D94562"/>
    <w:rsid w:val="00D95990"/>
    <w:rsid w:val="00DA1E4E"/>
    <w:rsid w:val="00DA4D77"/>
    <w:rsid w:val="00DC5D62"/>
    <w:rsid w:val="00DE48B6"/>
    <w:rsid w:val="00DE5326"/>
    <w:rsid w:val="00E15D71"/>
    <w:rsid w:val="00E23107"/>
    <w:rsid w:val="00E25542"/>
    <w:rsid w:val="00E25A09"/>
    <w:rsid w:val="00E25A71"/>
    <w:rsid w:val="00E37C95"/>
    <w:rsid w:val="00E44C11"/>
    <w:rsid w:val="00E457F3"/>
    <w:rsid w:val="00E51A54"/>
    <w:rsid w:val="00E55835"/>
    <w:rsid w:val="00E81DDF"/>
    <w:rsid w:val="00EB6D1C"/>
    <w:rsid w:val="00EC5220"/>
    <w:rsid w:val="00EC6C64"/>
    <w:rsid w:val="00ED3FF4"/>
    <w:rsid w:val="00ED7C51"/>
    <w:rsid w:val="00EE30C3"/>
    <w:rsid w:val="00F1627E"/>
    <w:rsid w:val="00F164AF"/>
    <w:rsid w:val="00F408C7"/>
    <w:rsid w:val="00F52508"/>
    <w:rsid w:val="00F649F5"/>
    <w:rsid w:val="00F66765"/>
    <w:rsid w:val="00F709BC"/>
    <w:rsid w:val="00F74F5C"/>
    <w:rsid w:val="00F83AD5"/>
    <w:rsid w:val="00FA13A7"/>
    <w:rsid w:val="00FC161D"/>
    <w:rsid w:val="00FC27C0"/>
    <w:rsid w:val="00FC78FC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7E3"/>
    <w:rPr>
      <w:sz w:val="24"/>
      <w:szCs w:val="24"/>
    </w:rPr>
  </w:style>
  <w:style w:type="paragraph" w:styleId="1">
    <w:name w:val="heading 1"/>
    <w:basedOn w:val="a"/>
    <w:next w:val="a"/>
    <w:qFormat/>
    <w:rsid w:val="002D17E3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rsid w:val="002D17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7E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D17E3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17E3"/>
    <w:pPr>
      <w:jc w:val="both"/>
    </w:pPr>
    <w:rPr>
      <w:b/>
      <w:sz w:val="28"/>
    </w:rPr>
  </w:style>
  <w:style w:type="paragraph" w:styleId="a4">
    <w:name w:val="Body Text Indent"/>
    <w:basedOn w:val="a"/>
    <w:rsid w:val="002D17E3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rsid w:val="002D17E3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rsid w:val="002D17E3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rsid w:val="002D17E3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rsid w:val="002D17E3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rsid w:val="002D17E3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2D17E3"/>
    <w:pPr>
      <w:jc w:val="center"/>
    </w:pPr>
    <w:rPr>
      <w:b/>
    </w:rPr>
  </w:style>
  <w:style w:type="paragraph" w:styleId="31">
    <w:name w:val="Body Text Indent 3"/>
    <w:basedOn w:val="a"/>
    <w:rsid w:val="002D17E3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FE0A-D038-45AA-930E-92BE3F6E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ПасморЛ.М.</dc:creator>
  <cp:lastModifiedBy>User</cp:lastModifiedBy>
  <cp:revision>7</cp:revision>
  <cp:lastPrinted>2021-01-25T06:31:00Z</cp:lastPrinted>
  <dcterms:created xsi:type="dcterms:W3CDTF">2020-12-23T07:01:00Z</dcterms:created>
  <dcterms:modified xsi:type="dcterms:W3CDTF">2021-01-25T06:31:00Z</dcterms:modified>
</cp:coreProperties>
</file>