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8" w:rsidRP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5F18">
        <w:rPr>
          <w:rFonts w:ascii="Times New Roman" w:hAnsi="Times New Roman"/>
          <w:b/>
          <w:sz w:val="28"/>
          <w:szCs w:val="28"/>
        </w:rPr>
        <w:t xml:space="preserve">ОТЧЕТ  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 процедуры ОРВИ за 2019г. Кировский муниципальный район 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2019года поделана  следующая работа: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5F18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роведена оценка   нормативных  правовых актов</w:t>
      </w:r>
      <w:r w:rsidR="0035131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1317" w:rsidRPr="006F5F18" w:rsidRDefault="00351317" w:rsidP="006F5F18">
      <w:pPr>
        <w:pStyle w:val="a3"/>
        <w:tabs>
          <w:tab w:val="left" w:pos="7655"/>
        </w:tabs>
        <w:ind w:left="0"/>
        <w:jc w:val="center"/>
        <w:rPr>
          <w:rFonts w:cs="Arial"/>
          <w:b/>
          <w:i/>
          <w:color w:val="333333"/>
          <w:sz w:val="21"/>
          <w:szCs w:val="21"/>
        </w:rPr>
      </w:pPr>
    </w:p>
    <w:p w:rsidR="006F5F18" w:rsidRDefault="006F5F18" w:rsidP="00477434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35131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8B4821">
        <w:rPr>
          <w:rFonts w:ascii="Times New Roman" w:hAnsi="Times New Roman" w:cs="Times New Roman"/>
          <w:color w:val="333333"/>
          <w:sz w:val="28"/>
          <w:szCs w:val="28"/>
        </w:rPr>
        <w:t>1.Проекта решения Думы Кировского муниципального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«Об утверждении Положения о концессионных соглашениях в отношении недвижимого имущества на территории Кировского муниципального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513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1317" w:rsidRDefault="00351317" w:rsidP="006F5F18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Получено заключение №3 от 29.10.2019г.</w:t>
      </w:r>
    </w:p>
    <w:p w:rsidR="006F5F18" w:rsidRDefault="00477434" w:rsidP="006F5F18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t xml:space="preserve">  </w:t>
      </w:r>
      <w:hyperlink r:id="rId4" w:history="1">
        <w:r w:rsidR="006F5F18" w:rsidRPr="004E5C86">
          <w:rPr>
            <w:rStyle w:val="a5"/>
            <w:rFonts w:ascii="Times New Roman" w:hAnsi="Times New Roman" w:cs="Times New Roman"/>
            <w:sz w:val="28"/>
            <w:szCs w:val="28"/>
          </w:rPr>
          <w:t>https://kirovsky-mr.ru/administration/otsenka-reguliruyushchego-vozdeystviya/publichnye-konsultatsii/Zakluchenie.pdf</w:t>
        </w:r>
      </w:hyperlink>
      <w:r w:rsidR="006F5F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F5F18" w:rsidRPr="008B4821" w:rsidRDefault="006F5F18" w:rsidP="006F5F18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F5F18" w:rsidRDefault="00351317" w:rsidP="00E92C48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6F5F18" w:rsidRPr="008B4821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6F5F18">
        <w:rPr>
          <w:rFonts w:ascii="Times New Roman" w:hAnsi="Times New Roman" w:cs="Times New Roman"/>
          <w:color w:val="333333"/>
          <w:sz w:val="28"/>
          <w:szCs w:val="28"/>
        </w:rPr>
        <w:t xml:space="preserve"> Проекта постановления администрации Кировского муниципального района</w:t>
      </w:r>
      <w:r w:rsidR="006F5F18"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«Об утверждении схемы размещения нестационарных торговых объектов на территории Кировского муниципального района»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1317" w:rsidRPr="008B4821" w:rsidRDefault="00351317" w:rsidP="00E92C48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Получено заключение №4 от 06.11.2019г.</w:t>
      </w:r>
    </w:p>
    <w:p w:rsidR="006F5F18" w:rsidRDefault="006F5F18" w:rsidP="00477434">
      <w:pPr>
        <w:pStyle w:val="a3"/>
        <w:tabs>
          <w:tab w:val="left" w:pos="7655"/>
        </w:tabs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Pr="004E5C86">
          <w:rPr>
            <w:rStyle w:val="a5"/>
            <w:rFonts w:ascii="Times New Roman" w:hAnsi="Times New Roman" w:cs="Times New Roman"/>
            <w:sz w:val="28"/>
            <w:szCs w:val="28"/>
          </w:rPr>
          <w:t>https://kirovsky-mr.ru/administration/ekonomika/Zaklychenie.pdf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F5F18" w:rsidRPr="008B4821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F5F18" w:rsidRP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6F5F18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Проведена экспертиза нормативных правовых актов</w:t>
      </w:r>
    </w:p>
    <w:p w:rsidR="006F5F18" w:rsidRPr="008B4821" w:rsidRDefault="00351317" w:rsidP="006F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F18" w:rsidRPr="008B4821">
        <w:rPr>
          <w:rFonts w:ascii="Times New Roman" w:hAnsi="Times New Roman" w:cs="Times New Roman"/>
          <w:sz w:val="28"/>
          <w:szCs w:val="28"/>
        </w:rPr>
        <w:t>1.«О внесении изменений в решение Думы Кировского муниципального района от 21 октября 2009 года №861 «Положение «Об управлении и распоряжении муниципальной собственностью Кировского муниципального района».</w:t>
      </w:r>
    </w:p>
    <w:p w:rsidR="006F5F18" w:rsidRDefault="00351317" w:rsidP="00E92C4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5F18" w:rsidRPr="008B4821">
        <w:rPr>
          <w:sz w:val="28"/>
          <w:szCs w:val="28"/>
        </w:rPr>
        <w:t xml:space="preserve"> 2. Решение Думы Кировского муниципального района «О внесении изменений в решение Думы Кировского муниципального района от 28.06.2007 №446 «Порядок и условия приватизации муниципального имущества Кировского муниципального района Приморского края».</w:t>
      </w:r>
      <w:r>
        <w:rPr>
          <w:sz w:val="28"/>
          <w:szCs w:val="28"/>
        </w:rPr>
        <w:t xml:space="preserve"> </w:t>
      </w:r>
    </w:p>
    <w:p w:rsidR="00351317" w:rsidRDefault="00351317" w:rsidP="00E92C48">
      <w:pPr>
        <w:tabs>
          <w:tab w:val="left" w:pos="567"/>
          <w:tab w:val="left" w:pos="851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 заключение №2 от 05.11.2019г.</w:t>
      </w:r>
    </w:p>
    <w:p w:rsidR="008765A5" w:rsidRPr="00351317" w:rsidRDefault="00477434" w:rsidP="006F5F18">
      <w:pPr>
        <w:rPr>
          <w:rFonts w:ascii="Times New Roman" w:hAnsi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="006F5F18" w:rsidRPr="00351317">
        <w:rPr>
          <w:rFonts w:ascii="Times New Roman" w:hAnsi="Times New Roman" w:cs="Times New Roman"/>
          <w:color w:val="7030A0"/>
          <w:sz w:val="28"/>
          <w:szCs w:val="28"/>
          <w:u w:val="single"/>
        </w:rPr>
        <w:t>https://kirovsky-mr.ru/upload/iblock/a32/a320f5d495baead5441a162ef81c601b</w:t>
      </w:r>
      <w:r w:rsidR="006F5F18" w:rsidRPr="00351317">
        <w:rPr>
          <w:rFonts w:ascii="Helvetica" w:hAnsi="Helvetica" w:cs="Arial"/>
          <w:color w:val="7030A0"/>
          <w:sz w:val="21"/>
          <w:szCs w:val="21"/>
          <w:u w:val="single"/>
        </w:rPr>
        <w:t xml:space="preserve">.pdf </w:t>
      </w:r>
      <w:r w:rsidR="006F5F18" w:rsidRPr="00351317">
        <w:rPr>
          <w:rFonts w:ascii="Times New Roman" w:hAnsi="Times New Roman"/>
          <w:color w:val="7030A0"/>
          <w:sz w:val="28"/>
          <w:szCs w:val="28"/>
          <w:u w:val="single"/>
        </w:rPr>
        <w:t xml:space="preserve">  </w:t>
      </w:r>
    </w:p>
    <w:sectPr w:rsidR="008765A5" w:rsidRPr="00351317" w:rsidSect="0087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F5F18"/>
    <w:rsid w:val="00351317"/>
    <w:rsid w:val="00477434"/>
    <w:rsid w:val="004F4EEA"/>
    <w:rsid w:val="006F5F18"/>
    <w:rsid w:val="008765A5"/>
    <w:rsid w:val="00E9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F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5F1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6F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ovsky-mr.ru/administration/ekonomika/Zaklychenie.pdf" TargetMode="External"/><Relationship Id="rId4" Type="http://schemas.openxmlformats.org/officeDocument/2006/relationships/hyperlink" Target="https://kirovsky-mr.ru/administration/otsenka-reguliruyushchego-vozdeystviya/publichnye-konsultatsii/Zakluch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cp:lastPrinted>2020-01-16T22:53:00Z</cp:lastPrinted>
  <dcterms:created xsi:type="dcterms:W3CDTF">2020-01-16T06:58:00Z</dcterms:created>
  <dcterms:modified xsi:type="dcterms:W3CDTF">2020-01-16T22:58:00Z</dcterms:modified>
</cp:coreProperties>
</file>