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07" w:rsidRPr="006D483A" w:rsidRDefault="006D483A" w:rsidP="0069213E">
      <w:pPr>
        <w:spacing w:after="12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6D483A">
        <w:rPr>
          <w:rFonts w:ascii="Times New Roman" w:hAnsi="Times New Roman" w:cs="Times New Roman"/>
        </w:rPr>
        <w:t xml:space="preserve">Приложение №1   </w:t>
      </w:r>
    </w:p>
    <w:p w:rsidR="006D483A" w:rsidRDefault="006D483A" w:rsidP="006921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46D22">
        <w:rPr>
          <w:rFonts w:ascii="Times New Roman" w:hAnsi="Times New Roman" w:cs="Times New Roman"/>
          <w:sz w:val="24"/>
          <w:szCs w:val="24"/>
        </w:rPr>
        <w:t xml:space="preserve">к  </w:t>
      </w:r>
      <w:r w:rsidR="00390FFD">
        <w:rPr>
          <w:rFonts w:ascii="Times New Roman" w:hAnsi="Times New Roman" w:cs="Times New Roman"/>
          <w:sz w:val="24"/>
          <w:szCs w:val="24"/>
        </w:rPr>
        <w:t xml:space="preserve"> пос</w:t>
      </w:r>
      <w:r w:rsidRPr="006D483A">
        <w:rPr>
          <w:rFonts w:ascii="Times New Roman" w:hAnsi="Times New Roman" w:cs="Times New Roman"/>
          <w:sz w:val="24"/>
          <w:szCs w:val="24"/>
        </w:rPr>
        <w:t>тановлению администрации Кировско</w:t>
      </w:r>
      <w:r w:rsidR="0026768B">
        <w:rPr>
          <w:rFonts w:ascii="Times New Roman" w:hAnsi="Times New Roman" w:cs="Times New Roman"/>
          <w:sz w:val="24"/>
          <w:szCs w:val="24"/>
        </w:rPr>
        <w:t>го муниципального района №</w:t>
      </w:r>
      <w:r w:rsidR="0069213E">
        <w:rPr>
          <w:rFonts w:ascii="Times New Roman" w:hAnsi="Times New Roman" w:cs="Times New Roman"/>
          <w:sz w:val="24"/>
          <w:szCs w:val="24"/>
        </w:rPr>
        <w:t xml:space="preserve"> </w:t>
      </w:r>
      <w:r w:rsidR="00180F8A">
        <w:rPr>
          <w:rFonts w:ascii="Times New Roman" w:hAnsi="Times New Roman" w:cs="Times New Roman"/>
          <w:sz w:val="24"/>
          <w:szCs w:val="24"/>
        </w:rPr>
        <w:t xml:space="preserve"> </w:t>
      </w:r>
      <w:r w:rsidR="00464736">
        <w:rPr>
          <w:rFonts w:ascii="Times New Roman" w:hAnsi="Times New Roman" w:cs="Times New Roman"/>
          <w:sz w:val="24"/>
          <w:szCs w:val="24"/>
        </w:rPr>
        <w:t>139</w:t>
      </w:r>
      <w:r w:rsidR="00E65A40">
        <w:rPr>
          <w:rFonts w:ascii="Times New Roman" w:hAnsi="Times New Roman" w:cs="Times New Roman"/>
          <w:sz w:val="24"/>
          <w:szCs w:val="24"/>
        </w:rPr>
        <w:t xml:space="preserve">    </w:t>
      </w:r>
      <w:r w:rsidRPr="006D483A">
        <w:rPr>
          <w:rFonts w:ascii="Times New Roman" w:hAnsi="Times New Roman" w:cs="Times New Roman"/>
          <w:sz w:val="24"/>
          <w:szCs w:val="24"/>
        </w:rPr>
        <w:t>от</w:t>
      </w:r>
      <w:r w:rsidR="0069213E">
        <w:rPr>
          <w:rFonts w:ascii="Times New Roman" w:hAnsi="Times New Roman" w:cs="Times New Roman"/>
          <w:sz w:val="24"/>
          <w:szCs w:val="24"/>
        </w:rPr>
        <w:t xml:space="preserve"> </w:t>
      </w:r>
      <w:r w:rsidRPr="006D483A">
        <w:rPr>
          <w:rFonts w:ascii="Times New Roman" w:hAnsi="Times New Roman" w:cs="Times New Roman"/>
          <w:sz w:val="24"/>
          <w:szCs w:val="24"/>
        </w:rPr>
        <w:t xml:space="preserve"> </w:t>
      </w:r>
      <w:r w:rsidR="00873A6B">
        <w:rPr>
          <w:rFonts w:ascii="Times New Roman" w:hAnsi="Times New Roman" w:cs="Times New Roman"/>
          <w:sz w:val="24"/>
          <w:szCs w:val="24"/>
        </w:rPr>
        <w:t xml:space="preserve"> </w:t>
      </w:r>
      <w:r w:rsidR="00464736">
        <w:rPr>
          <w:rFonts w:ascii="Times New Roman" w:hAnsi="Times New Roman" w:cs="Times New Roman"/>
          <w:sz w:val="24"/>
          <w:szCs w:val="24"/>
        </w:rPr>
        <w:t>13.04.2020</w:t>
      </w:r>
      <w:r w:rsidR="00E65A40">
        <w:rPr>
          <w:rFonts w:ascii="Times New Roman" w:hAnsi="Times New Roman" w:cs="Times New Roman"/>
          <w:sz w:val="24"/>
          <w:szCs w:val="24"/>
        </w:rPr>
        <w:t>г.</w:t>
      </w:r>
    </w:p>
    <w:p w:rsidR="00095C30" w:rsidRDefault="00390FFD" w:rsidP="0069213E">
      <w:pPr>
        <w:tabs>
          <w:tab w:val="center" w:pos="7285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83A" w:rsidRPr="006D483A">
        <w:rPr>
          <w:rFonts w:ascii="Times New Roman" w:hAnsi="Times New Roman" w:cs="Times New Roman"/>
          <w:sz w:val="28"/>
          <w:szCs w:val="28"/>
        </w:rPr>
        <w:t>Схема</w:t>
      </w:r>
      <w:r w:rsidR="000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83A" w:rsidRDefault="006D483A" w:rsidP="0069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3A">
        <w:rPr>
          <w:rFonts w:ascii="Times New Roman" w:hAnsi="Times New Roman" w:cs="Times New Roman"/>
          <w:sz w:val="28"/>
          <w:szCs w:val="28"/>
        </w:rPr>
        <w:t xml:space="preserve"> размещения  нестационарных торговых объектов на территории Кировского  муниципального района</w:t>
      </w: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2409"/>
        <w:gridCol w:w="1276"/>
        <w:gridCol w:w="1512"/>
        <w:gridCol w:w="1356"/>
        <w:gridCol w:w="912"/>
        <w:gridCol w:w="1181"/>
        <w:gridCol w:w="1555"/>
        <w:gridCol w:w="2131"/>
        <w:gridCol w:w="2126"/>
        <w:gridCol w:w="30"/>
      </w:tblGrid>
      <w:tr w:rsidR="00095C30" w:rsidTr="00180F8A">
        <w:tc>
          <w:tcPr>
            <w:tcW w:w="534" w:type="dxa"/>
          </w:tcPr>
          <w:p w:rsidR="006D483A" w:rsidRDefault="006D483A"/>
        </w:tc>
        <w:tc>
          <w:tcPr>
            <w:tcW w:w="2409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Место  размещения нестационарного торгового объекта       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далее НТО адресные  ориентиры)</w:t>
            </w:r>
          </w:p>
        </w:tc>
        <w:tc>
          <w:tcPr>
            <w:tcW w:w="1276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512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Периоды размещения НТО (для сезонного временного размещения)</w:t>
            </w:r>
          </w:p>
        </w:tc>
        <w:tc>
          <w:tcPr>
            <w:tcW w:w="1356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зация НТО</w:t>
            </w:r>
          </w:p>
        </w:tc>
        <w:tc>
          <w:tcPr>
            <w:tcW w:w="912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щадь НТО  </w:t>
            </w:r>
          </w:p>
          <w:p w:rsidR="0069034C" w:rsidRPr="00095C30" w:rsidRDefault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181" w:type="dxa"/>
          </w:tcPr>
          <w:p w:rsidR="00FB65CC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Площадь земель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ного участка для  размеще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ния НТО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 ( к</w:t>
            </w:r>
          </w:p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в.м)</w:t>
            </w:r>
          </w:p>
        </w:tc>
        <w:tc>
          <w:tcPr>
            <w:tcW w:w="1555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ция  о свободных и з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анятых  местах размещения НТО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( в примечании)</w:t>
            </w:r>
          </w:p>
        </w:tc>
        <w:tc>
          <w:tcPr>
            <w:tcW w:w="2131" w:type="dxa"/>
          </w:tcPr>
          <w:p w:rsidR="006D483A" w:rsidRPr="00095C30" w:rsidRDefault="00095C30" w:rsidP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 хозяйствующих  субъе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ах: наименование юридического лица ИНН ;ФИО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го предпринимателя  и ИНН </w:t>
            </w:r>
            <w:r w:rsidR="00814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за  исключением НТО, осуществляющих сезонные  работы)</w:t>
            </w:r>
          </w:p>
        </w:tc>
        <w:tc>
          <w:tcPr>
            <w:tcW w:w="2156" w:type="dxa"/>
            <w:gridSpan w:val="2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Координаты характерных точек границ земельного участка,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занятого НТО в местной системе координат  МСК-25</w:t>
            </w:r>
          </w:p>
        </w:tc>
      </w:tr>
      <w:tr w:rsidR="00095C30" w:rsidTr="00180F8A">
        <w:tc>
          <w:tcPr>
            <w:tcW w:w="534" w:type="dxa"/>
          </w:tcPr>
          <w:p w:rsidR="006D483A" w:rsidRDefault="0069034C" w:rsidP="0069034C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gridSpan w:val="2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C30" w:rsidTr="00180F8A">
        <w:trPr>
          <w:gridAfter w:val="1"/>
          <w:wAfter w:w="30" w:type="dxa"/>
          <w:trHeight w:val="1975"/>
        </w:trPr>
        <w:tc>
          <w:tcPr>
            <w:tcW w:w="534" w:type="dxa"/>
          </w:tcPr>
          <w:p w:rsidR="0069034C" w:rsidRDefault="00180F8A">
            <w:r>
              <w:t>70</w:t>
            </w:r>
          </w:p>
        </w:tc>
        <w:tc>
          <w:tcPr>
            <w:tcW w:w="2409" w:type="dxa"/>
          </w:tcPr>
          <w:p w:rsidR="0026768B" w:rsidRPr="00095C30" w:rsidRDefault="00180F8A" w:rsidP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примерно в 25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трах на север относительно ориентира «жилой дом»,расположенного за пределами  участка почтовый адрес ориентира Приморский  край,Кировский район,пгт. Кировский ул. Ленинская,78</w:t>
            </w:r>
          </w:p>
          <w:p w:rsidR="0069034C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34C" w:rsidRPr="00095C30" w:rsidRDefault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12" w:type="dxa"/>
          </w:tcPr>
          <w:p w:rsidR="0069034C" w:rsidRPr="00095C30" w:rsidRDefault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356" w:type="dxa"/>
          </w:tcPr>
          <w:p w:rsidR="0069034C" w:rsidRPr="00095C30" w:rsidRDefault="0069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 w:rsidR="00180F8A">
              <w:rPr>
                <w:rFonts w:ascii="Times New Roman" w:hAnsi="Times New Roman" w:cs="Times New Roman"/>
                <w:sz w:val="24"/>
                <w:szCs w:val="24"/>
              </w:rPr>
              <w:t xml:space="preserve"> и сопутствующие  товары</w:t>
            </w:r>
          </w:p>
        </w:tc>
        <w:tc>
          <w:tcPr>
            <w:tcW w:w="912" w:type="dxa"/>
          </w:tcPr>
          <w:p w:rsidR="0069034C" w:rsidRPr="00095C30" w:rsidRDefault="00180F8A" w:rsidP="00095C3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1" w:type="dxa"/>
          </w:tcPr>
          <w:p w:rsidR="0069034C" w:rsidRPr="00095C30" w:rsidRDefault="001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5" w:type="dxa"/>
          </w:tcPr>
          <w:p w:rsidR="0069034C" w:rsidRPr="00095C30" w:rsidRDefault="000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31" w:type="dxa"/>
          </w:tcPr>
          <w:p w:rsidR="0069034C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213E" w:rsidRDefault="000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180F8A">
              <w:rPr>
                <w:rFonts w:ascii="Times New Roman" w:hAnsi="Times New Roman" w:cs="Times New Roman"/>
                <w:sz w:val="24"/>
                <w:szCs w:val="24"/>
              </w:rPr>
              <w:t xml:space="preserve">093481. </w:t>
            </w:r>
          </w:p>
          <w:p w:rsidR="00180F8A" w:rsidRPr="00095C30" w:rsidRDefault="001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133 493439</w:t>
            </w:r>
          </w:p>
        </w:tc>
      </w:tr>
    </w:tbl>
    <w:p w:rsidR="006D483A" w:rsidRPr="003D1063" w:rsidRDefault="009614C3" w:rsidP="003D1063">
      <w:pPr>
        <w:tabs>
          <w:tab w:val="left" w:pos="14884"/>
        </w:tabs>
        <w:spacing w:after="0"/>
        <w:rPr>
          <w:rFonts w:ascii="Times New Roman" w:hAnsi="Times New Roman" w:cs="Times New Roman"/>
        </w:rPr>
      </w:pPr>
      <w:r w:rsidRPr="003D1063">
        <w:rPr>
          <w:rFonts w:ascii="Times New Roman" w:hAnsi="Times New Roman" w:cs="Times New Roman"/>
        </w:rPr>
        <w:t xml:space="preserve">Согласовано  с  Советом  по развитию  малого  и среднего предпринимательства при  главе Кировского муниципального района  </w:t>
      </w:r>
      <w:r w:rsidR="003D1063" w:rsidRPr="003D1063">
        <w:rPr>
          <w:rFonts w:ascii="Times New Roman" w:hAnsi="Times New Roman" w:cs="Times New Roman"/>
        </w:rPr>
        <w:t>(</w:t>
      </w:r>
      <w:r w:rsidR="003D1063">
        <w:rPr>
          <w:rFonts w:ascii="Times New Roman" w:hAnsi="Times New Roman" w:cs="Times New Roman"/>
        </w:rPr>
        <w:t>протокол № 1 от 10.04.2020г.</w:t>
      </w:r>
      <w:r w:rsidRPr="003D1063">
        <w:rPr>
          <w:rFonts w:ascii="Times New Roman" w:hAnsi="Times New Roman" w:cs="Times New Roman"/>
        </w:rPr>
        <w:t>)</w:t>
      </w:r>
    </w:p>
    <w:sectPr w:rsidR="006D483A" w:rsidRPr="003D1063" w:rsidSect="003D1063">
      <w:footerReference w:type="even" r:id="rId7"/>
      <w:footerReference w:type="default" r:id="rId8"/>
      <w:footerReference w:type="first" r:id="rId9"/>
      <w:pgSz w:w="16838" w:h="11906" w:orient="landscape"/>
      <w:pgMar w:top="426" w:right="39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43" w:rsidRDefault="00584F43" w:rsidP="00AD08D9">
      <w:pPr>
        <w:spacing w:after="0" w:line="240" w:lineRule="auto"/>
      </w:pPr>
      <w:r>
        <w:separator/>
      </w:r>
    </w:p>
  </w:endnote>
  <w:endnote w:type="continuationSeparator" w:id="1">
    <w:p w:rsidR="00584F43" w:rsidRDefault="00584F43" w:rsidP="00AD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43" w:rsidRDefault="00584F43" w:rsidP="00AD08D9">
      <w:pPr>
        <w:spacing w:after="0" w:line="240" w:lineRule="auto"/>
      </w:pPr>
      <w:r>
        <w:separator/>
      </w:r>
    </w:p>
  </w:footnote>
  <w:footnote w:type="continuationSeparator" w:id="1">
    <w:p w:rsidR="00584F43" w:rsidRDefault="00584F43" w:rsidP="00AD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D483A"/>
    <w:rsid w:val="000052F0"/>
    <w:rsid w:val="00014F5A"/>
    <w:rsid w:val="000261A0"/>
    <w:rsid w:val="00026FEF"/>
    <w:rsid w:val="00092743"/>
    <w:rsid w:val="00095C30"/>
    <w:rsid w:val="000C4002"/>
    <w:rsid w:val="000D51F2"/>
    <w:rsid w:val="000D7B7B"/>
    <w:rsid w:val="001149A6"/>
    <w:rsid w:val="00180F8A"/>
    <w:rsid w:val="00193FED"/>
    <w:rsid w:val="00212D88"/>
    <w:rsid w:val="00241CA1"/>
    <w:rsid w:val="0026768B"/>
    <w:rsid w:val="00371B4A"/>
    <w:rsid w:val="00386B24"/>
    <w:rsid w:val="00390FFD"/>
    <w:rsid w:val="00393DD7"/>
    <w:rsid w:val="00394EF9"/>
    <w:rsid w:val="0039501A"/>
    <w:rsid w:val="003A569A"/>
    <w:rsid w:val="003D1063"/>
    <w:rsid w:val="003D2B65"/>
    <w:rsid w:val="00441A21"/>
    <w:rsid w:val="00446D22"/>
    <w:rsid w:val="0046271D"/>
    <w:rsid w:val="00464736"/>
    <w:rsid w:val="0047539B"/>
    <w:rsid w:val="005225E0"/>
    <w:rsid w:val="00530743"/>
    <w:rsid w:val="00584F43"/>
    <w:rsid w:val="005D6C9E"/>
    <w:rsid w:val="005F1755"/>
    <w:rsid w:val="006160BC"/>
    <w:rsid w:val="00665291"/>
    <w:rsid w:val="0069034C"/>
    <w:rsid w:val="0069213E"/>
    <w:rsid w:val="006C0825"/>
    <w:rsid w:val="006D483A"/>
    <w:rsid w:val="006E455B"/>
    <w:rsid w:val="007918C1"/>
    <w:rsid w:val="007E47B9"/>
    <w:rsid w:val="00814DEE"/>
    <w:rsid w:val="00816B35"/>
    <w:rsid w:val="00864700"/>
    <w:rsid w:val="00873A6B"/>
    <w:rsid w:val="008C2A0C"/>
    <w:rsid w:val="0092598A"/>
    <w:rsid w:val="009614C3"/>
    <w:rsid w:val="00961757"/>
    <w:rsid w:val="00A004D8"/>
    <w:rsid w:val="00A34185"/>
    <w:rsid w:val="00A3765B"/>
    <w:rsid w:val="00AB2307"/>
    <w:rsid w:val="00AD08D9"/>
    <w:rsid w:val="00B83DED"/>
    <w:rsid w:val="00BC419B"/>
    <w:rsid w:val="00E31AD8"/>
    <w:rsid w:val="00E37E8F"/>
    <w:rsid w:val="00E63C36"/>
    <w:rsid w:val="00E65A40"/>
    <w:rsid w:val="00EE7438"/>
    <w:rsid w:val="00FB65CC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8D9"/>
  </w:style>
  <w:style w:type="paragraph" w:styleId="a6">
    <w:name w:val="footer"/>
    <w:basedOn w:val="a"/>
    <w:link w:val="a7"/>
    <w:uiPriority w:val="99"/>
    <w:semiHidden/>
    <w:unhideWhenUsed/>
    <w:rsid w:val="00AD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997E-35E5-4CA4-A04D-3FEDC14D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7</cp:revision>
  <cp:lastPrinted>2020-04-12T23:40:00Z</cp:lastPrinted>
  <dcterms:created xsi:type="dcterms:W3CDTF">2020-03-27T06:06:00Z</dcterms:created>
  <dcterms:modified xsi:type="dcterms:W3CDTF">2020-05-15T02:27:00Z</dcterms:modified>
</cp:coreProperties>
</file>