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A" w:rsidRPr="00AA649E" w:rsidRDefault="000B2C3A" w:rsidP="000855F3">
      <w:pPr>
        <w:rPr>
          <w:sz w:val="26"/>
          <w:szCs w:val="26"/>
        </w:rPr>
      </w:pPr>
      <w:bookmarkStart w:id="0" w:name="_GoBack"/>
      <w:bookmarkEnd w:id="0"/>
      <w:r w:rsidRPr="00AA649E">
        <w:rPr>
          <w:sz w:val="26"/>
          <w:szCs w:val="26"/>
        </w:rPr>
        <w:tab/>
      </w:r>
      <w:r w:rsidRPr="00AA649E">
        <w:rPr>
          <w:sz w:val="26"/>
          <w:szCs w:val="26"/>
        </w:rPr>
        <w:tab/>
      </w:r>
      <w:r w:rsidRPr="00AA649E">
        <w:rPr>
          <w:sz w:val="26"/>
          <w:szCs w:val="26"/>
        </w:rPr>
        <w:tab/>
      </w:r>
    </w:p>
    <w:p w:rsidR="000B2C3A" w:rsidRPr="00AA649E" w:rsidRDefault="00AD5832" w:rsidP="00AE03AF">
      <w:pPr>
        <w:pStyle w:val="a5"/>
        <w:rPr>
          <w:sz w:val="26"/>
          <w:szCs w:val="26"/>
        </w:rPr>
      </w:pPr>
      <w:r>
        <w:rPr>
          <w:b w:val="0"/>
          <w:i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4pt;visibility:visible">
            <v:imagedata r:id="rId8" o:title=""/>
          </v:shape>
        </w:pict>
      </w:r>
    </w:p>
    <w:p w:rsidR="000B2C3A" w:rsidRDefault="000B2C3A" w:rsidP="007E7821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0B2C3A" w:rsidRDefault="000B2C3A" w:rsidP="007E7821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B2C3A" w:rsidRDefault="000B2C3A" w:rsidP="007E7821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B2C3A" w:rsidRDefault="000B2C3A" w:rsidP="007E7821">
      <w:pPr>
        <w:tabs>
          <w:tab w:val="left" w:pos="39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(пятый созыв)</w:t>
      </w:r>
    </w:p>
    <w:p w:rsidR="000B2C3A" w:rsidRDefault="000B2C3A" w:rsidP="00AE03AF">
      <w:pPr>
        <w:rPr>
          <w:sz w:val="26"/>
        </w:rPr>
      </w:pPr>
    </w:p>
    <w:p w:rsidR="000B2C3A" w:rsidRPr="00637C95" w:rsidRDefault="000B2C3A" w:rsidP="00AE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637C9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№34-НПА</w:t>
      </w:r>
    </w:p>
    <w:p w:rsidR="000B2C3A" w:rsidRPr="00CD40DB" w:rsidRDefault="000B2C3A" w:rsidP="00AE03AF">
      <w:pPr>
        <w:jc w:val="center"/>
        <w:rPr>
          <w:b/>
          <w:sz w:val="26"/>
          <w:szCs w:val="26"/>
        </w:rPr>
      </w:pPr>
    </w:p>
    <w:p w:rsidR="000B2C3A" w:rsidRPr="00877426" w:rsidRDefault="000B2C3A" w:rsidP="00877426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877426">
        <w:rPr>
          <w:b/>
          <w:sz w:val="28"/>
          <w:szCs w:val="28"/>
        </w:rPr>
        <w:t>ПОЛОЖЕНИЕ</w:t>
      </w:r>
    </w:p>
    <w:p w:rsidR="000B2C3A" w:rsidRPr="00877426" w:rsidRDefault="000B2C3A" w:rsidP="00877426">
      <w:pPr>
        <w:jc w:val="center"/>
        <w:rPr>
          <w:b/>
          <w:sz w:val="28"/>
          <w:szCs w:val="28"/>
        </w:rPr>
      </w:pPr>
      <w:r w:rsidRPr="00877426">
        <w:rPr>
          <w:sz w:val="28"/>
          <w:szCs w:val="28"/>
        </w:rPr>
        <w:t xml:space="preserve">«Об осуществлении муниципального </w:t>
      </w:r>
      <w:proofErr w:type="gramStart"/>
      <w:r w:rsidRPr="00877426">
        <w:rPr>
          <w:sz w:val="28"/>
          <w:szCs w:val="28"/>
        </w:rPr>
        <w:t>контроля за</w:t>
      </w:r>
      <w:proofErr w:type="gramEnd"/>
      <w:r w:rsidRPr="00877426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района».</w:t>
      </w:r>
    </w:p>
    <w:p w:rsidR="000B2C3A" w:rsidRPr="0016456F" w:rsidRDefault="000B2C3A" w:rsidP="005E3F7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5148"/>
        <w:gridCol w:w="4426"/>
      </w:tblGrid>
      <w:tr w:rsidR="000B2C3A" w:rsidRPr="00335B2C" w:rsidTr="007E7821">
        <w:tc>
          <w:tcPr>
            <w:tcW w:w="5148" w:type="dxa"/>
          </w:tcPr>
          <w:p w:rsidR="000B2C3A" w:rsidRPr="00335B2C" w:rsidRDefault="000B2C3A" w:rsidP="006007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0B2C3A" w:rsidRPr="00335B2C" w:rsidRDefault="000B2C3A" w:rsidP="006007FD">
            <w:pPr>
              <w:rPr>
                <w:sz w:val="26"/>
                <w:szCs w:val="26"/>
              </w:rPr>
            </w:pPr>
            <w:r w:rsidRPr="00335B2C">
              <w:rPr>
                <w:sz w:val="26"/>
                <w:szCs w:val="26"/>
              </w:rPr>
              <w:t xml:space="preserve">Принято Думой Кировского муниципального района </w:t>
            </w:r>
          </w:p>
          <w:p w:rsidR="000B2C3A" w:rsidRPr="00335B2C" w:rsidRDefault="000B2C3A" w:rsidP="00600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35B2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335B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28.04.</w:t>
            </w:r>
            <w:r w:rsidRPr="00335B2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335B2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 №90</w:t>
            </w:r>
          </w:p>
        </w:tc>
      </w:tr>
    </w:tbl>
    <w:p w:rsidR="000B2C3A" w:rsidRPr="0016456F" w:rsidRDefault="000B2C3A" w:rsidP="00AE0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C3A" w:rsidRPr="0016456F" w:rsidRDefault="000B2C3A" w:rsidP="00AE03AF">
      <w:pPr>
        <w:rPr>
          <w:b/>
        </w:rPr>
      </w:pPr>
    </w:p>
    <w:p w:rsidR="000B2C3A" w:rsidRPr="009204A7" w:rsidRDefault="000B2C3A" w:rsidP="009204A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204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1. Общие положения</w:t>
      </w:r>
    </w:p>
    <w:p w:rsidR="000B2C3A" w:rsidRPr="009204A7" w:rsidRDefault="000B2C3A" w:rsidP="00DE30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 xml:space="preserve">Настоящее Положение об осуществлении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(далее - Положение) разработано в соответствии с Федеральным </w:t>
      </w:r>
      <w:hyperlink r:id="rId9" w:history="1">
        <w:r w:rsidRPr="00920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 xml:space="preserve">законодательные акты Российской Федерации", Федеральным </w:t>
      </w:r>
      <w:hyperlink r:id="rId10" w:history="1">
        <w:r w:rsidRPr="00920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920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от 10.12.1995 N 196-ФЗ "О безопасности дорожного движения", Федеральным </w:t>
      </w:r>
      <w:hyperlink r:id="rId12" w:history="1">
        <w:r w:rsidRPr="00920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Pr="009204A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и устанавливает порядок осуществления муниципального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сельских поселений Кировского муниципального района (далее - автомобильные дороги местного значения).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(за исключением автомобильных дорог федерального, регионального или межмуниципального значения, частных автомобильных дорог), а также здания, сооружения и иные объекты дорожного сервиса, расположенные на придорожных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полосах автомобильных дорог местного значения (далее - объекты </w:t>
      </w:r>
      <w:r w:rsidRPr="009204A7">
        <w:rPr>
          <w:rFonts w:ascii="Times New Roman" w:hAnsi="Times New Roman" w:cs="Times New Roman"/>
          <w:sz w:val="26"/>
          <w:szCs w:val="26"/>
        </w:rPr>
        <w:lastRenderedPageBreak/>
        <w:t xml:space="preserve">дорожного сервиса), рекламные конструкции, расположенные в полосе отвода и придорожных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1.3. Муниципальный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осуществляется администрацией Кировского муниципального района в лице уполномоченного органа администрации Кировского муниципального района (далее - уполномоченный орган) и его должностных лиц.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1.4. 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законодательства.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1.5. Финансирование деятельности по осуществлению муниципального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бюджета Кировского муниципального района.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4A7">
        <w:rPr>
          <w:rFonts w:ascii="Times New Roman" w:hAnsi="Times New Roman" w:cs="Times New Roman"/>
          <w:b/>
          <w:sz w:val="26"/>
          <w:szCs w:val="26"/>
        </w:rPr>
        <w:t xml:space="preserve">2. Цель и задачи муниципального </w:t>
      </w:r>
      <w:proofErr w:type="gramStart"/>
      <w:r w:rsidRPr="009204A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b/>
          <w:sz w:val="26"/>
          <w:szCs w:val="26"/>
        </w:rPr>
        <w:t xml:space="preserve"> сохранностью автомобильных дорог местного значения.</w:t>
      </w:r>
    </w:p>
    <w:p w:rsidR="000B2C3A" w:rsidRPr="009204A7" w:rsidRDefault="000B2C3A" w:rsidP="008A4E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2.1. Целью муниципального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2.2. Основными задачами муниципального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являются: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в) проверка соблюдения весовых и габаритных параметров транспортных сре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9204A7">
        <w:rPr>
          <w:b/>
          <w:sz w:val="26"/>
          <w:szCs w:val="26"/>
        </w:rPr>
        <w:t>3. Полномочия органов местного самоуправления.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FD20DB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ab/>
        <w:t>3.1. К полномочиям Думы Кировского  муниципального района относится:</w:t>
      </w:r>
    </w:p>
    <w:p w:rsidR="000B2C3A" w:rsidRPr="009204A7" w:rsidRDefault="000B2C3A" w:rsidP="008A4EA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ab/>
        <w:t>- принятие муниципальных правовых актов по вопросам организации муниципального контроля;</w:t>
      </w:r>
    </w:p>
    <w:p w:rsidR="000B2C3A" w:rsidRPr="009204A7" w:rsidRDefault="000B2C3A" w:rsidP="008A4EA3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9204A7">
        <w:rPr>
          <w:rFonts w:ascii="Times New Roman" w:hAnsi="Times New Roman"/>
          <w:sz w:val="26"/>
          <w:szCs w:val="26"/>
        </w:rPr>
        <w:t>-  утверждение расходов бюджета муниципального района на осуществление муниципального контроля.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3.2</w:t>
      </w:r>
      <w:r w:rsidRPr="009204A7">
        <w:rPr>
          <w:b/>
          <w:sz w:val="26"/>
          <w:szCs w:val="26"/>
        </w:rPr>
        <w:t>.</w:t>
      </w:r>
      <w:r w:rsidRPr="009204A7">
        <w:rPr>
          <w:sz w:val="26"/>
          <w:szCs w:val="26"/>
        </w:rPr>
        <w:t xml:space="preserve"> Администрация Кировского муниципального района обладает следующими полномочиями: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-      организация и осуществление муниципального контроля;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- разработка и принятие административных регламентов осуществления муниципального контроля;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- организация и проведение мониторинга эффективности муниципального контроля в соответствии с действующим законодательством;</w:t>
      </w:r>
    </w:p>
    <w:p w:rsidR="000B2C3A" w:rsidRPr="009204A7" w:rsidRDefault="000B2C3A" w:rsidP="008A4E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- осуществление иных, предусмотренных действующим законодательством </w:t>
      </w:r>
      <w:r w:rsidRPr="009204A7">
        <w:rPr>
          <w:sz w:val="26"/>
          <w:szCs w:val="26"/>
        </w:rPr>
        <w:lastRenderedPageBreak/>
        <w:t>полномочий.</w:t>
      </w:r>
    </w:p>
    <w:p w:rsidR="000B2C3A" w:rsidRPr="009204A7" w:rsidRDefault="000B2C3A" w:rsidP="008A4EA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4A7">
        <w:rPr>
          <w:b/>
          <w:sz w:val="26"/>
          <w:szCs w:val="26"/>
        </w:rPr>
        <w:t>4.  Органы администрации Кировского муниципального района,</w:t>
      </w:r>
    </w:p>
    <w:p w:rsidR="000B2C3A" w:rsidRPr="009204A7" w:rsidRDefault="000B2C3A" w:rsidP="008A4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204A7">
        <w:rPr>
          <w:b/>
          <w:sz w:val="26"/>
          <w:szCs w:val="26"/>
        </w:rPr>
        <w:t>осуществляющие</w:t>
      </w:r>
      <w:proofErr w:type="gramEnd"/>
      <w:r w:rsidRPr="009204A7">
        <w:rPr>
          <w:b/>
          <w:sz w:val="26"/>
          <w:szCs w:val="26"/>
        </w:rPr>
        <w:t xml:space="preserve"> контроль.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4.1. Контроль осуществляется отделом жизнеобеспечения администрации  Кировского муниципального района  (далее - уполномоченный орган).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Обеспечение исполнения контроля осуществляется муниципальными служащими (специалистами) уполномоченного органа (далее - должностные лица уполномоченного органа).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8A4EA3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4A7">
        <w:rPr>
          <w:b/>
          <w:sz w:val="26"/>
          <w:szCs w:val="26"/>
        </w:rPr>
        <w:t>Порядок осуществления контроля.</w:t>
      </w:r>
    </w:p>
    <w:p w:rsidR="000B2C3A" w:rsidRPr="009204A7" w:rsidRDefault="000B2C3A" w:rsidP="008A4EA3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5.1. Проведение муниципального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процедур, установленных Федеральным </w:t>
      </w:r>
      <w:hyperlink r:id="rId14" w:history="1">
        <w:r w:rsidRPr="00920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04A7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ежегодного плана проверок, утверждаемого главой Кировского муниципального района в порядке и по форме, установленными Правительством Российской Федерации.</w:t>
      </w:r>
      <w:proofErr w:type="gramEnd"/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5.3. Сроки и последовательность проведения административных процедур при осуществлении муниципального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устанавливаются административным регламентом, утверждаемым постановлением главы администрации Кировского муниципального района.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5.4. Информация о результатах проведенных проверок размещается на официальном сайте администрации Кировского муниципального района, в информационно-телекоммуникационной сети Интернет в порядке, установленном законодательством Российской Федерации.</w:t>
      </w: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4A7">
        <w:rPr>
          <w:b/>
          <w:sz w:val="26"/>
          <w:szCs w:val="26"/>
        </w:rPr>
        <w:t>6. Оформление результатов проверки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6.1. По результатам проверки должностным лицом (лицами) уполномоченного органа, осуществляющим проверку, составляется Акт проверки в соответствии с Типовой </w:t>
      </w:r>
      <w:hyperlink r:id="rId15" w:history="1">
        <w:r w:rsidRPr="009204A7">
          <w:rPr>
            <w:sz w:val="26"/>
            <w:szCs w:val="26"/>
          </w:rPr>
          <w:t>формой</w:t>
        </w:r>
      </w:hyperlink>
      <w:r w:rsidRPr="009204A7">
        <w:rPr>
          <w:sz w:val="26"/>
          <w:szCs w:val="26"/>
        </w:rPr>
        <w:t xml:space="preserve"> акта проверки, утвержденной приказом Минэкономразвития России от 30.04.2009 N 141.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6.3. </w:t>
      </w:r>
      <w:proofErr w:type="gramStart"/>
      <w:r w:rsidRPr="009204A7">
        <w:rPr>
          <w:sz w:val="26"/>
          <w:szCs w:val="26"/>
        </w:rPr>
        <w:t xml:space="preserve">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Кировского муниципального </w:t>
      </w:r>
      <w:r w:rsidRPr="009204A7">
        <w:rPr>
          <w:sz w:val="26"/>
          <w:szCs w:val="26"/>
        </w:rPr>
        <w:lastRenderedPageBreak/>
        <w:t>района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9204A7">
        <w:rPr>
          <w:sz w:val="26"/>
          <w:szCs w:val="26"/>
        </w:rPr>
        <w:t xml:space="preserve"> нарушений в целом или его отдельных положений, при этом юридическое лицо, индивидуальный предприниматель, 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Кировского муниципального района.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6.4.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в пределах полномочий, предусмотренных законодательством Российской Федерации, обязаны: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204A7">
        <w:rPr>
          <w:sz w:val="26"/>
          <w:szCs w:val="26"/>
        </w:rPr>
        <w:t>1)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9204A7">
        <w:rPr>
          <w:sz w:val="26"/>
          <w:szCs w:val="26"/>
        </w:rPr>
        <w:t xml:space="preserve"> техногенного характера, а также других мероприятий, предусмотренных федеральными законами;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2) принять меры по </w:t>
      </w:r>
      <w:proofErr w:type="gramStart"/>
      <w:r w:rsidRPr="009204A7">
        <w:rPr>
          <w:sz w:val="26"/>
          <w:szCs w:val="26"/>
        </w:rPr>
        <w:t>контролю за</w:t>
      </w:r>
      <w:proofErr w:type="gramEnd"/>
      <w:r w:rsidRPr="009204A7">
        <w:rPr>
          <w:sz w:val="26"/>
          <w:szCs w:val="26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FD20D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4A7">
        <w:rPr>
          <w:b/>
          <w:sz w:val="26"/>
          <w:szCs w:val="26"/>
        </w:rPr>
        <w:t>7. Полномочия должностных лиц, осуществляющих контроль</w:t>
      </w: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7.1. Должностные лица уполномоченного органа в порядке, установленном законодательством Российской Федерации, имеют право:</w:t>
      </w: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которые относятся к предмету проверки и предоставление которых предусмотрено Федеральным </w:t>
      </w:r>
      <w:hyperlink r:id="rId16" w:history="1">
        <w:r w:rsidRPr="009204A7">
          <w:rPr>
            <w:sz w:val="26"/>
            <w:szCs w:val="26"/>
          </w:rPr>
          <w:t>законом</w:t>
        </w:r>
      </w:hyperlink>
      <w:r w:rsidRPr="009204A7">
        <w:rPr>
          <w:sz w:val="26"/>
          <w:szCs w:val="26"/>
        </w:rPr>
        <w:t xml:space="preserve"> от 26.12.2008 N 294-ФЗ;</w:t>
      </w: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 xml:space="preserve"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</w:t>
      </w:r>
      <w:proofErr w:type="gramStart"/>
      <w:r w:rsidRPr="009204A7">
        <w:rPr>
          <w:sz w:val="26"/>
          <w:szCs w:val="26"/>
        </w:rPr>
        <w:t>контроля за</w:t>
      </w:r>
      <w:proofErr w:type="gramEnd"/>
      <w:r w:rsidRPr="009204A7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района;</w:t>
      </w:r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204A7">
        <w:rPr>
          <w:sz w:val="26"/>
          <w:szCs w:val="26"/>
        </w:rPr>
        <w:t xml:space="preserve">4) беспрепятственно по предъявлении служебного удостоверения и копии распоряжения администрации Кировского муниципального района о назначении </w:t>
      </w:r>
      <w:r w:rsidRPr="009204A7">
        <w:rPr>
          <w:sz w:val="26"/>
          <w:szCs w:val="26"/>
        </w:rPr>
        <w:lastRenderedPageBreak/>
        <w:t>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  <w:proofErr w:type="gramEnd"/>
    </w:p>
    <w:p w:rsidR="000B2C3A" w:rsidRPr="009204A7" w:rsidRDefault="000B2C3A" w:rsidP="00FD20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4A7">
        <w:rPr>
          <w:sz w:val="26"/>
          <w:szCs w:val="26"/>
        </w:rPr>
        <w:t>7.2. Должностные лица уполномоченного органа в порядке, установленном законодательством Российской Федерации, при проведении проверки обязаны:</w:t>
      </w: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1) Соблюдать законодательство Российской Федерации, права и законные интересы юридического лица, физического лица.</w:t>
      </w: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>2) Направлять в соответствующие органы материалы о нарушении законодательства для решения вопроса о привлечении виновных лиц к ответственности.</w:t>
      </w: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4A7">
        <w:rPr>
          <w:rFonts w:ascii="Times New Roman" w:hAnsi="Times New Roman" w:cs="Times New Roman"/>
          <w:sz w:val="26"/>
          <w:szCs w:val="26"/>
        </w:rPr>
        <w:t>3) Должностные лица, осуществляющие муниципальный контроль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должны иметь бланки документов с гербом администрации Кировского муниципального района и наименованием специально уполномоченного органа, необходимых для осуществления муниципального контроля и служебные удостоверения, форма которых устанавливается главой администрации</w:t>
      </w:r>
      <w:proofErr w:type="gramEnd"/>
      <w:r w:rsidRPr="009204A7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района.</w:t>
      </w: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FD20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b/>
          <w:sz w:val="26"/>
          <w:szCs w:val="26"/>
        </w:rPr>
        <w:t>8.</w:t>
      </w:r>
      <w:r w:rsidRPr="009204A7">
        <w:rPr>
          <w:rFonts w:ascii="Times New Roman" w:hAnsi="Times New Roman" w:cs="Times New Roman"/>
          <w:sz w:val="26"/>
          <w:szCs w:val="26"/>
        </w:rPr>
        <w:t xml:space="preserve"> </w:t>
      </w:r>
      <w:r w:rsidRPr="009204A7">
        <w:rPr>
          <w:rFonts w:ascii="Times New Roman" w:hAnsi="Times New Roman" w:cs="Times New Roman"/>
          <w:b/>
          <w:sz w:val="26"/>
          <w:szCs w:val="26"/>
        </w:rPr>
        <w:t>Ответственность органов, осуществляющих контроль</w:t>
      </w:r>
    </w:p>
    <w:p w:rsidR="000B2C3A" w:rsidRPr="009204A7" w:rsidRDefault="000B2C3A" w:rsidP="00FD2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4A7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9204A7">
        <w:rPr>
          <w:rFonts w:ascii="Times New Roman" w:hAnsi="Times New Roman" w:cs="Times New Roman"/>
          <w:sz w:val="26"/>
          <w:szCs w:val="26"/>
        </w:rPr>
        <w:t>Органы, осуществляющие контроль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района, их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proofErr w:type="gramEnd"/>
    </w:p>
    <w:p w:rsidR="000B2C3A" w:rsidRDefault="000B2C3A" w:rsidP="00FC4C7D">
      <w:pPr>
        <w:ind w:firstLine="708"/>
        <w:jc w:val="both"/>
        <w:rPr>
          <w:sz w:val="26"/>
          <w:szCs w:val="26"/>
        </w:rPr>
      </w:pPr>
    </w:p>
    <w:p w:rsidR="000B2C3A" w:rsidRPr="00FC4C7D" w:rsidRDefault="000B2C3A" w:rsidP="00FC4C7D">
      <w:pPr>
        <w:ind w:firstLine="708"/>
        <w:jc w:val="both"/>
        <w:rPr>
          <w:sz w:val="26"/>
          <w:szCs w:val="26"/>
        </w:rPr>
      </w:pPr>
      <w:r w:rsidRPr="00FC4C7D">
        <w:rPr>
          <w:b/>
          <w:sz w:val="26"/>
          <w:szCs w:val="26"/>
        </w:rPr>
        <w:t>9</w:t>
      </w:r>
      <w:r>
        <w:rPr>
          <w:sz w:val="26"/>
          <w:szCs w:val="26"/>
        </w:rPr>
        <w:t>.</w:t>
      </w:r>
      <w:r w:rsidRPr="00FC4C7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B2C3A" w:rsidRPr="00FC4C7D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Default="000B2C3A" w:rsidP="008774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муниципального района –</w:t>
      </w:r>
    </w:p>
    <w:p w:rsidR="000B2C3A" w:rsidRDefault="000B2C3A" w:rsidP="008774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</w:p>
    <w:p w:rsidR="000B2C3A" w:rsidRPr="009204A7" w:rsidRDefault="000B2C3A" w:rsidP="008774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А.П.Каменев</w:t>
      </w:r>
      <w:proofErr w:type="spellEnd"/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FD2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</w:p>
    <w:p w:rsidR="000B2C3A" w:rsidRPr="009204A7" w:rsidRDefault="000B2C3A" w:rsidP="008A4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2C3A" w:rsidRPr="009204A7" w:rsidRDefault="000B2C3A" w:rsidP="00DE30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C3A" w:rsidRPr="009204A7" w:rsidRDefault="000B2C3A" w:rsidP="00DE30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B2C3A" w:rsidRPr="009204A7" w:rsidSect="000855F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F3" w:rsidRDefault="00E705F3" w:rsidP="00E41676">
      <w:r>
        <w:separator/>
      </w:r>
    </w:p>
  </w:endnote>
  <w:endnote w:type="continuationSeparator" w:id="0">
    <w:p w:rsidR="00E705F3" w:rsidRDefault="00E705F3" w:rsidP="00E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F3" w:rsidRDefault="00E705F3" w:rsidP="00E41676">
      <w:r>
        <w:separator/>
      </w:r>
    </w:p>
  </w:footnote>
  <w:footnote w:type="continuationSeparator" w:id="0">
    <w:p w:rsidR="00E705F3" w:rsidRDefault="00E705F3" w:rsidP="00E4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28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8854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6C7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5AB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C66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D63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E6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0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1E8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44F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9">
    <w:nsid w:val="3DF10A5C"/>
    <w:multiLevelType w:val="hybridMultilevel"/>
    <w:tmpl w:val="393E4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2"/>
  </w:num>
  <w:num w:numId="5">
    <w:abstractNumId w:val="13"/>
  </w:num>
  <w:num w:numId="6">
    <w:abstractNumId w:val="24"/>
  </w:num>
  <w:num w:numId="7">
    <w:abstractNumId w:val="15"/>
  </w:num>
  <w:num w:numId="8">
    <w:abstractNumId w:val="20"/>
  </w:num>
  <w:num w:numId="9">
    <w:abstractNumId w:val="23"/>
  </w:num>
  <w:num w:numId="10">
    <w:abstractNumId w:val="18"/>
  </w:num>
  <w:num w:numId="11">
    <w:abstractNumId w:val="16"/>
  </w:num>
  <w:num w:numId="12">
    <w:abstractNumId w:val="12"/>
  </w:num>
  <w:num w:numId="13">
    <w:abstractNumId w:val="26"/>
  </w:num>
  <w:num w:numId="14">
    <w:abstractNumId w:val="25"/>
  </w:num>
  <w:num w:numId="15">
    <w:abstractNumId w:val="10"/>
  </w:num>
  <w:num w:numId="16">
    <w:abstractNumId w:val="21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169F"/>
    <w:rsid w:val="000034EE"/>
    <w:rsid w:val="0000450A"/>
    <w:rsid w:val="00014F17"/>
    <w:rsid w:val="00015956"/>
    <w:rsid w:val="00053244"/>
    <w:rsid w:val="00053B48"/>
    <w:rsid w:val="00056E64"/>
    <w:rsid w:val="00075C00"/>
    <w:rsid w:val="000760DE"/>
    <w:rsid w:val="00082A91"/>
    <w:rsid w:val="000855F3"/>
    <w:rsid w:val="00087246"/>
    <w:rsid w:val="000A2894"/>
    <w:rsid w:val="000A2E90"/>
    <w:rsid w:val="000B2C3A"/>
    <w:rsid w:val="000B7F4F"/>
    <w:rsid w:val="000E2297"/>
    <w:rsid w:val="00122823"/>
    <w:rsid w:val="0013134E"/>
    <w:rsid w:val="00134183"/>
    <w:rsid w:val="0016456F"/>
    <w:rsid w:val="00172288"/>
    <w:rsid w:val="0018329A"/>
    <w:rsid w:val="00183F00"/>
    <w:rsid w:val="001A70C2"/>
    <w:rsid w:val="001C2B51"/>
    <w:rsid w:val="001D4355"/>
    <w:rsid w:val="001D5AF4"/>
    <w:rsid w:val="001F3CD9"/>
    <w:rsid w:val="00201F45"/>
    <w:rsid w:val="00222404"/>
    <w:rsid w:val="002327EA"/>
    <w:rsid w:val="00232E36"/>
    <w:rsid w:val="002340CC"/>
    <w:rsid w:val="002513B4"/>
    <w:rsid w:val="00267927"/>
    <w:rsid w:val="00296587"/>
    <w:rsid w:val="002B7430"/>
    <w:rsid w:val="002B7841"/>
    <w:rsid w:val="002C1FDC"/>
    <w:rsid w:val="002C5DC4"/>
    <w:rsid w:val="002D60A5"/>
    <w:rsid w:val="002E57F5"/>
    <w:rsid w:val="002F347A"/>
    <w:rsid w:val="002F664F"/>
    <w:rsid w:val="00307C93"/>
    <w:rsid w:val="00317155"/>
    <w:rsid w:val="003332C1"/>
    <w:rsid w:val="00335B2C"/>
    <w:rsid w:val="00337779"/>
    <w:rsid w:val="0035184C"/>
    <w:rsid w:val="00366C0B"/>
    <w:rsid w:val="00377BF0"/>
    <w:rsid w:val="003A7B61"/>
    <w:rsid w:val="003B3F83"/>
    <w:rsid w:val="00425A25"/>
    <w:rsid w:val="00451F45"/>
    <w:rsid w:val="00454DAE"/>
    <w:rsid w:val="0046615D"/>
    <w:rsid w:val="004771BE"/>
    <w:rsid w:val="004B1490"/>
    <w:rsid w:val="004B3802"/>
    <w:rsid w:val="004C67A5"/>
    <w:rsid w:val="004D740F"/>
    <w:rsid w:val="004E1397"/>
    <w:rsid w:val="00502CFD"/>
    <w:rsid w:val="00502DD4"/>
    <w:rsid w:val="0051086E"/>
    <w:rsid w:val="00534D85"/>
    <w:rsid w:val="00541E39"/>
    <w:rsid w:val="0054465B"/>
    <w:rsid w:val="005553F0"/>
    <w:rsid w:val="00555EF0"/>
    <w:rsid w:val="005708BE"/>
    <w:rsid w:val="0059332C"/>
    <w:rsid w:val="005D32E4"/>
    <w:rsid w:val="005E3F71"/>
    <w:rsid w:val="006007FD"/>
    <w:rsid w:val="006304D8"/>
    <w:rsid w:val="00637C95"/>
    <w:rsid w:val="00647109"/>
    <w:rsid w:val="006632B0"/>
    <w:rsid w:val="00667394"/>
    <w:rsid w:val="00671B71"/>
    <w:rsid w:val="00674B5E"/>
    <w:rsid w:val="00675030"/>
    <w:rsid w:val="006778C3"/>
    <w:rsid w:val="006A563D"/>
    <w:rsid w:val="006B3FE1"/>
    <w:rsid w:val="006C0129"/>
    <w:rsid w:val="006C1189"/>
    <w:rsid w:val="006E1D35"/>
    <w:rsid w:val="006F133B"/>
    <w:rsid w:val="006F1B7E"/>
    <w:rsid w:val="006F226C"/>
    <w:rsid w:val="006F661B"/>
    <w:rsid w:val="00732767"/>
    <w:rsid w:val="00756CAD"/>
    <w:rsid w:val="007778BA"/>
    <w:rsid w:val="007A19C8"/>
    <w:rsid w:val="007B0526"/>
    <w:rsid w:val="007E7821"/>
    <w:rsid w:val="00815838"/>
    <w:rsid w:val="00845A47"/>
    <w:rsid w:val="00850BF9"/>
    <w:rsid w:val="00853A3A"/>
    <w:rsid w:val="00855A57"/>
    <w:rsid w:val="00861EA6"/>
    <w:rsid w:val="00866068"/>
    <w:rsid w:val="00877426"/>
    <w:rsid w:val="008A4EA3"/>
    <w:rsid w:val="008A5C98"/>
    <w:rsid w:val="008B1BF9"/>
    <w:rsid w:val="008F036A"/>
    <w:rsid w:val="00903923"/>
    <w:rsid w:val="009204A7"/>
    <w:rsid w:val="00973211"/>
    <w:rsid w:val="009911B1"/>
    <w:rsid w:val="009B1D6B"/>
    <w:rsid w:val="00A050EE"/>
    <w:rsid w:val="00A54FBB"/>
    <w:rsid w:val="00A6192F"/>
    <w:rsid w:val="00A70234"/>
    <w:rsid w:val="00A744A2"/>
    <w:rsid w:val="00A85F3F"/>
    <w:rsid w:val="00AA649E"/>
    <w:rsid w:val="00AD0811"/>
    <w:rsid w:val="00AD315F"/>
    <w:rsid w:val="00AD5832"/>
    <w:rsid w:val="00AE03AF"/>
    <w:rsid w:val="00AE736B"/>
    <w:rsid w:val="00AF31E2"/>
    <w:rsid w:val="00B051D0"/>
    <w:rsid w:val="00B06EA0"/>
    <w:rsid w:val="00B22E92"/>
    <w:rsid w:val="00B54724"/>
    <w:rsid w:val="00B725E0"/>
    <w:rsid w:val="00B852CD"/>
    <w:rsid w:val="00B91B09"/>
    <w:rsid w:val="00BA5C4D"/>
    <w:rsid w:val="00BD7095"/>
    <w:rsid w:val="00BF1837"/>
    <w:rsid w:val="00C067EF"/>
    <w:rsid w:val="00C53857"/>
    <w:rsid w:val="00C64BFA"/>
    <w:rsid w:val="00C6501A"/>
    <w:rsid w:val="00C72CA1"/>
    <w:rsid w:val="00C74333"/>
    <w:rsid w:val="00C75649"/>
    <w:rsid w:val="00C82E6C"/>
    <w:rsid w:val="00CC5FD2"/>
    <w:rsid w:val="00CD40DB"/>
    <w:rsid w:val="00CE2FA5"/>
    <w:rsid w:val="00D337A0"/>
    <w:rsid w:val="00D372AF"/>
    <w:rsid w:val="00D436BA"/>
    <w:rsid w:val="00D61EC1"/>
    <w:rsid w:val="00D648C6"/>
    <w:rsid w:val="00D80331"/>
    <w:rsid w:val="00D82D2C"/>
    <w:rsid w:val="00D91037"/>
    <w:rsid w:val="00DA4835"/>
    <w:rsid w:val="00DA5312"/>
    <w:rsid w:val="00DA6E22"/>
    <w:rsid w:val="00DC0A90"/>
    <w:rsid w:val="00DC3E0B"/>
    <w:rsid w:val="00DC4597"/>
    <w:rsid w:val="00DD6F6C"/>
    <w:rsid w:val="00DE30C0"/>
    <w:rsid w:val="00DE6C3B"/>
    <w:rsid w:val="00E13FF6"/>
    <w:rsid w:val="00E321D7"/>
    <w:rsid w:val="00E41676"/>
    <w:rsid w:val="00E42452"/>
    <w:rsid w:val="00E705F3"/>
    <w:rsid w:val="00E8186D"/>
    <w:rsid w:val="00EB1BA4"/>
    <w:rsid w:val="00EB7972"/>
    <w:rsid w:val="00EC12B7"/>
    <w:rsid w:val="00ED0D5A"/>
    <w:rsid w:val="00ED7156"/>
    <w:rsid w:val="00EF42A2"/>
    <w:rsid w:val="00F10796"/>
    <w:rsid w:val="00F17F7A"/>
    <w:rsid w:val="00F22A80"/>
    <w:rsid w:val="00F362EF"/>
    <w:rsid w:val="00F419DD"/>
    <w:rsid w:val="00F477A7"/>
    <w:rsid w:val="00F53F0F"/>
    <w:rsid w:val="00FC4C7D"/>
    <w:rsid w:val="00FD20D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3A7B61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AE03AF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a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1F3CD9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5E3F71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DC3E0B"/>
    <w:rPr>
      <w:rFonts w:cs="Times New Roman"/>
      <w:color w:val="0000FF"/>
      <w:u w:val="single"/>
    </w:rPr>
  </w:style>
  <w:style w:type="paragraph" w:customStyle="1" w:styleId="justifyfull">
    <w:name w:val="justifyfull"/>
    <w:basedOn w:val="a"/>
    <w:uiPriority w:val="99"/>
    <w:rsid w:val="00DC3E0B"/>
    <w:pPr>
      <w:spacing w:before="100" w:beforeAutospacing="1" w:after="100" w:afterAutospacing="1"/>
    </w:pPr>
    <w:rPr>
      <w:rFonts w:eastAsia="Calibri"/>
    </w:rPr>
  </w:style>
  <w:style w:type="character" w:styleId="af1">
    <w:name w:val="Strong"/>
    <w:uiPriority w:val="99"/>
    <w:qFormat/>
    <w:locked/>
    <w:rsid w:val="00DC3E0B"/>
    <w:rPr>
      <w:rFonts w:cs="Times New Roman"/>
      <w:b/>
      <w:bCs/>
    </w:rPr>
  </w:style>
  <w:style w:type="paragraph" w:customStyle="1" w:styleId="consplusnormaljustifyfull">
    <w:name w:val="consplusnormal justifyfull"/>
    <w:basedOn w:val="a"/>
    <w:uiPriority w:val="99"/>
    <w:rsid w:val="00DC3E0B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uiPriority w:val="99"/>
    <w:rsid w:val="00317155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317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17155"/>
    <w:rPr>
      <w:rFonts w:ascii="Courier New" w:hAnsi="Courier New" w:cs="Courier New"/>
      <w:lang w:val="ru-RU" w:eastAsia="ru-RU" w:bidi="ar-SA"/>
    </w:rPr>
  </w:style>
  <w:style w:type="table" w:styleId="af2">
    <w:name w:val="Table Grid"/>
    <w:basedOn w:val="a1"/>
    <w:uiPriority w:val="99"/>
    <w:locked/>
    <w:rsid w:val="000855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C0410D39A2035A91566551C320BDC143E5CB1E96BFCF5B80138E1B6473F3C782AE57D5F179B34EC4AEE0LFR6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C0410D39A2035A91567B5CD54CE3CE42E7911A9ABAC60BDC4CD54633L7RA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07A415C0F788A09AA15E248047E73B0DF8D1B0D41F0E4B7B3BE39D6DbF69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C0410D39A2035A91567B5CD54CE3CE42E69C149FBAC60BDC4CD54633L7R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07A415C0F788A09AA15E248047E73B0DFDD8B1D71F0E4B7B3BE39D6DF987342C3882E699b969A" TargetMode="External"/><Relationship Id="rId10" Type="http://schemas.openxmlformats.org/officeDocument/2006/relationships/hyperlink" Target="consultantplus://offline/ref=DFC0410D39A2035A91567B5CD54CE3CE42E791139CB4C60BDC4CD54633L7R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0410D39A2035A91567B5CD54CE3CE42E7911398BEC60BDC4CD546337AF990C5E10E95LBR2X" TargetMode="External"/><Relationship Id="rId14" Type="http://schemas.openxmlformats.org/officeDocument/2006/relationships/hyperlink" Target="consultantplus://offline/ref=DFC0410D39A2035A91567B5CD54CE3CE42E7911A9ABAC60BDC4CD54633L7R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2140</Words>
  <Characters>12201</Characters>
  <Application>Microsoft Office Word</Application>
  <DocSecurity>0</DocSecurity>
  <Lines>101</Lines>
  <Paragraphs>28</Paragraphs>
  <ScaleCrop>false</ScaleCrop>
  <Company>Home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58</cp:revision>
  <cp:lastPrinted>2016-04-29T00:18:00Z</cp:lastPrinted>
  <dcterms:created xsi:type="dcterms:W3CDTF">2007-12-31T13:06:00Z</dcterms:created>
  <dcterms:modified xsi:type="dcterms:W3CDTF">2016-05-11T06:36:00Z</dcterms:modified>
</cp:coreProperties>
</file>