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5B07F0">
        <w:trPr>
          <w:trHeight w:val="8354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D73AAF8" wp14:editId="5972F643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B44AC3" w:rsidRPr="00B44AC3" w:rsidRDefault="00B44AC3" w:rsidP="00B44AC3">
            <w:pPr>
              <w:pStyle w:val="af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</w:t>
            </w:r>
            <w:r w:rsidRPr="00B44AC3">
              <w:rPr>
                <w:b/>
                <w:sz w:val="28"/>
                <w:szCs w:val="28"/>
              </w:rPr>
              <w:t>Налог на профессиональный доход – быстро, удобно, и без отчётности</w:t>
            </w:r>
          </w:p>
          <w:p w:rsidR="00B44AC3" w:rsidRPr="003E47CE" w:rsidRDefault="00B44AC3" w:rsidP="00B44AC3">
            <w:pPr>
              <w:pStyle w:val="af0"/>
            </w:pPr>
            <w:r>
              <w:t xml:space="preserve">    </w:t>
            </w:r>
            <w:r w:rsidRPr="003E47CE">
              <w:t>Почти два года в Приморском крае действует специальный налоговый режим «Налог на профессиональный доход». На текущий момент почти 40 тысяч жителей региона начали легально осуществлять свою профессиональную деятельность и стали, так называемыми, «</w:t>
            </w:r>
            <w:proofErr w:type="spellStart"/>
            <w:r w:rsidRPr="003E47CE">
              <w:t>самозанятыми</w:t>
            </w:r>
            <w:proofErr w:type="spellEnd"/>
            <w:r w:rsidRPr="003E47CE">
              <w:t>».</w:t>
            </w:r>
          </w:p>
          <w:p w:rsidR="00B44AC3" w:rsidRPr="003E47CE" w:rsidRDefault="00B44AC3" w:rsidP="00B44AC3">
            <w:pPr>
              <w:pStyle w:val="af0"/>
            </w:pPr>
            <w:r>
              <w:t xml:space="preserve">    </w:t>
            </w:r>
            <w:r w:rsidRPr="003E47CE">
              <w:t xml:space="preserve">Чем привлекателен налог на профессиональный доход? В первую очередь, льготной налоговой ставкой: 4% - налог с доходов, полученных от физических лиц, и 6% - с доходов от юридических лиц и индивидуальных предпринимателей. Для не </w:t>
            </w:r>
            <w:proofErr w:type="gramStart"/>
            <w:r w:rsidRPr="003E47CE">
              <w:t>применяющих</w:t>
            </w:r>
            <w:proofErr w:type="gramEnd"/>
            <w:r w:rsidRPr="003E47CE">
              <w:t xml:space="preserve"> режим, доход будет облагаться по ставке 13%.</w:t>
            </w:r>
          </w:p>
          <w:p w:rsidR="00B44AC3" w:rsidRPr="003E47CE" w:rsidRDefault="00B44AC3" w:rsidP="00B44AC3">
            <w:pPr>
              <w:pStyle w:val="af0"/>
            </w:pPr>
            <w:r>
              <w:t xml:space="preserve">     </w:t>
            </w:r>
            <w:r w:rsidRPr="003E47CE">
              <w:t>Во-вторых, для регистрации в качестве «</w:t>
            </w:r>
            <w:proofErr w:type="spellStart"/>
            <w:r w:rsidRPr="003E47CE">
              <w:t>самозанятого</w:t>
            </w:r>
            <w:proofErr w:type="spellEnd"/>
            <w:r w:rsidRPr="003E47CE">
              <w:t>» не нужно посещать налоговый орган. Достаточно скачать мобильное приложение </w:t>
            </w:r>
            <w:hyperlink r:id="rId10" w:history="1">
              <w:r w:rsidRPr="003E47CE">
                <w:rPr>
                  <w:rStyle w:val="a8"/>
                </w:rPr>
                <w:t>«Мой налог»</w:t>
              </w:r>
            </w:hyperlink>
            <w:r w:rsidRPr="003E47CE">
              <w:t xml:space="preserve"> и пройти регистрацию, указав паспортные данные, сделав </w:t>
            </w:r>
            <w:proofErr w:type="spellStart"/>
            <w:r w:rsidRPr="003E47CE">
              <w:t>селфи</w:t>
            </w:r>
            <w:proofErr w:type="spellEnd"/>
            <w:r w:rsidRPr="003E47CE">
              <w:t xml:space="preserve"> вместе с первой страничкой паспорта. В дальнейшем, также нет необходимости посещать инспекцию. Всю предпринимательскую деятельность налогоплательщик будет вести в мобильном приложении. Там же, можно и уплатить исчисленный налог на профессиональный доход. Приложение «предупредит» «</w:t>
            </w:r>
            <w:proofErr w:type="spellStart"/>
            <w:r w:rsidRPr="003E47CE">
              <w:t>самозанятого</w:t>
            </w:r>
            <w:proofErr w:type="spellEnd"/>
            <w:r w:rsidRPr="003E47CE">
              <w:t>» о начисленном налоге, в срок не позднее 12 числа месяца, следующего за отчётным периодом. В личном кабинете «</w:t>
            </w:r>
            <w:proofErr w:type="spellStart"/>
            <w:r w:rsidRPr="003E47CE">
              <w:t>самозанятого</w:t>
            </w:r>
            <w:proofErr w:type="spellEnd"/>
            <w:r w:rsidRPr="003E47CE">
              <w:t>» появится уведомление о необходимости уплатить налог в срок не позднее 25 числа месяца, следующего за истекшим налоговым периодом. Чтобы не забыть об уплате пользователь в приложении «Мой налог» может настроить автоматический платёж и в назначенный срок сумма налога будет списана с указанной в приложении банковской карты «</w:t>
            </w:r>
            <w:proofErr w:type="spellStart"/>
            <w:r w:rsidRPr="003E47CE">
              <w:t>самозанятого</w:t>
            </w:r>
            <w:proofErr w:type="spellEnd"/>
            <w:r w:rsidRPr="003E47CE">
              <w:t>».</w:t>
            </w:r>
          </w:p>
          <w:p w:rsidR="00B44AC3" w:rsidRDefault="00B44AC3" w:rsidP="00B44AC3">
            <w:pPr>
              <w:pStyle w:val="af0"/>
            </w:pPr>
            <w:r>
              <w:t xml:space="preserve">    </w:t>
            </w:r>
            <w:r w:rsidRPr="003E47CE">
              <w:t xml:space="preserve"> </w:t>
            </w:r>
            <w:bookmarkStart w:id="0" w:name="_GoBack"/>
            <w:bookmarkEnd w:id="0"/>
            <w:r w:rsidRPr="003E47CE">
              <w:t xml:space="preserve">Более подробная информация о видах деятельности, к которым может быть применён налог на профессиональный доход, а также инструкция пользования приложением «Мой налог» размещены на </w:t>
            </w:r>
            <w:proofErr w:type="spellStart"/>
            <w:r w:rsidRPr="003E47CE">
              <w:t>промостранице</w:t>
            </w:r>
            <w:proofErr w:type="spellEnd"/>
            <w:r w:rsidRPr="003E47CE">
              <w:t xml:space="preserve"> официального сайта ФНС России </w:t>
            </w:r>
            <w:hyperlink r:id="rId11" w:history="1">
              <w:r w:rsidRPr="003E47CE">
                <w:rPr>
                  <w:rStyle w:val="a8"/>
                </w:rPr>
                <w:t>«Налог на профессиональный доход»</w:t>
              </w:r>
            </w:hyperlink>
            <w:r w:rsidRPr="003E47CE">
              <w:t>.</w:t>
            </w:r>
          </w:p>
          <w:p w:rsidR="000D7651" w:rsidRPr="00695638" w:rsidRDefault="000D7651" w:rsidP="000D7651">
            <w:pPr>
              <w:spacing w:line="320" w:lineRule="exact"/>
              <w:jc w:val="both"/>
              <w:rPr>
                <w:sz w:val="26"/>
                <w:szCs w:val="26"/>
              </w:rPr>
            </w:pPr>
          </w:p>
          <w:p w:rsidR="00C71C29" w:rsidRPr="00121451" w:rsidRDefault="00677127" w:rsidP="000D7651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53B72"/>
    <w:multiLevelType w:val="hybridMultilevel"/>
    <w:tmpl w:val="9230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D0F74"/>
    <w:multiLevelType w:val="hybridMultilevel"/>
    <w:tmpl w:val="2DF2F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4"/>
  </w:num>
  <w:num w:numId="11">
    <w:abstractNumId w:val="11"/>
  </w:num>
  <w:num w:numId="12">
    <w:abstractNumId w:val="9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07F5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D7651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2F68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1741F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57CE4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95251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07F0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12D9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77127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758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094D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44AC3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4A3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28BA"/>
    <w:rsid w:val="00E1377E"/>
    <w:rsid w:val="00E13D44"/>
    <w:rsid w:val="00E17B8A"/>
    <w:rsid w:val="00E2323E"/>
    <w:rsid w:val="00E23622"/>
    <w:rsid w:val="00E26922"/>
    <w:rsid w:val="00E31A66"/>
    <w:rsid w:val="00E353F1"/>
    <w:rsid w:val="00E35A0D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C93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25F"/>
    <w:rsid w:val="00FC37E2"/>
    <w:rsid w:val="00FD05A5"/>
    <w:rsid w:val="00FD2535"/>
    <w:rsid w:val="00FD6B26"/>
    <w:rsid w:val="00FE0DC0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tabs>
        <w:tab w:val="clear" w:pos="720"/>
        <w:tab w:val="num" w:pos="360"/>
      </w:tabs>
      <w:adjustRightInd w:val="0"/>
      <w:spacing w:after="160" w:line="240" w:lineRule="exact"/>
      <w:ind w:left="0" w:firstLine="0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tabs>
        <w:tab w:val="clear" w:pos="720"/>
        <w:tab w:val="num" w:pos="360"/>
      </w:tabs>
      <w:adjustRightInd w:val="0"/>
      <w:spacing w:after="160" w:line="240" w:lineRule="exact"/>
      <w:ind w:left="0" w:firstLine="0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pd.nalog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knpd.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8066-6297-411D-A9E6-9220F45C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10</cp:revision>
  <cp:lastPrinted>2021-04-08T05:45:00Z</cp:lastPrinted>
  <dcterms:created xsi:type="dcterms:W3CDTF">2022-03-15T01:48:00Z</dcterms:created>
  <dcterms:modified xsi:type="dcterms:W3CDTF">2022-04-18T06:02:00Z</dcterms:modified>
</cp:coreProperties>
</file>