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0D" w:rsidRDefault="00E4390D" w:rsidP="00E4390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E4390D" w:rsidRDefault="00E4390D" w:rsidP="00E4390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E4390D" w:rsidRDefault="00E4390D" w:rsidP="00E4390D">
      <w:pPr>
        <w:ind w:firstLine="540"/>
        <w:jc w:val="center"/>
        <w:rPr>
          <w:b/>
          <w:sz w:val="28"/>
          <w:szCs w:val="28"/>
        </w:rPr>
      </w:pPr>
    </w:p>
    <w:p w:rsidR="00E4390D" w:rsidRDefault="00E4390D" w:rsidP="00E4390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4390D" w:rsidRDefault="00E4390D" w:rsidP="00E4390D">
      <w:pPr>
        <w:pStyle w:val="style4"/>
        <w:spacing w:before="120" w:beforeAutospacing="0" w:after="120" w:afterAutospacing="0"/>
        <w:ind w:right="-24"/>
        <w:jc w:val="center"/>
        <w:textAlignment w:val="top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о результатах внешней проверки годовой бюджетной отчетности Думы Кировского муниципального района за 202</w:t>
      </w:r>
      <w:r w:rsidR="00276141">
        <w:rPr>
          <w:rStyle w:val="fontstyle18"/>
          <w:b/>
          <w:bCs/>
          <w:color w:val="000000"/>
          <w:sz w:val="28"/>
          <w:szCs w:val="28"/>
        </w:rPr>
        <w:t>1</w:t>
      </w:r>
      <w:r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E4390D" w:rsidRDefault="00E4390D" w:rsidP="00E4390D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E4390D" w:rsidRPr="00C61848" w:rsidRDefault="00E4390D" w:rsidP="00E4390D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  <w:r w:rsidRPr="00C61848">
        <w:rPr>
          <w:b/>
          <w:bCs/>
          <w:sz w:val="28"/>
          <w:szCs w:val="28"/>
        </w:rPr>
        <w:t>Основание проведения мероприятия:</w:t>
      </w:r>
      <w:r w:rsidRPr="00C61848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 w:rsidR="00276141">
        <w:rPr>
          <w:sz w:val="28"/>
          <w:szCs w:val="28"/>
        </w:rPr>
        <w:t>2</w:t>
      </w:r>
      <w:r w:rsidRPr="00C61848">
        <w:rPr>
          <w:sz w:val="28"/>
          <w:szCs w:val="28"/>
        </w:rPr>
        <w:t xml:space="preserve"> год.</w:t>
      </w:r>
    </w:p>
    <w:p w:rsidR="00E4390D" w:rsidRDefault="00E4390D" w:rsidP="00E4390D">
      <w:pPr>
        <w:tabs>
          <w:tab w:val="left" w:pos="9355"/>
        </w:tabs>
        <w:ind w:right="400" w:firstLine="709"/>
        <w:jc w:val="both"/>
        <w:rPr>
          <w:sz w:val="12"/>
          <w:szCs w:val="12"/>
        </w:rPr>
      </w:pPr>
    </w:p>
    <w:p w:rsidR="00E4390D" w:rsidRPr="00C61848" w:rsidRDefault="00E4390D" w:rsidP="00E4390D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C61848">
        <w:rPr>
          <w:b/>
          <w:bCs/>
          <w:sz w:val="28"/>
          <w:szCs w:val="28"/>
        </w:rPr>
        <w:t xml:space="preserve">Цель </w:t>
      </w:r>
      <w:r w:rsidRPr="00C61848">
        <w:rPr>
          <w:b/>
          <w:sz w:val="28"/>
          <w:szCs w:val="28"/>
        </w:rPr>
        <w:t xml:space="preserve">проведения внешней проверки: </w:t>
      </w:r>
      <w:r w:rsidRPr="00C61848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E4390D" w:rsidRDefault="00E4390D" w:rsidP="00E4390D">
      <w:pPr>
        <w:widowControl w:val="0"/>
        <w:tabs>
          <w:tab w:val="left" w:pos="2552"/>
        </w:tabs>
        <w:ind w:firstLine="709"/>
        <w:jc w:val="both"/>
        <w:rPr>
          <w:sz w:val="12"/>
          <w:szCs w:val="12"/>
        </w:rPr>
      </w:pPr>
    </w:p>
    <w:p w:rsidR="00E4390D" w:rsidRDefault="00E4390D" w:rsidP="00E4390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Объект контроля: </w:t>
      </w:r>
      <w:r w:rsidRPr="00C61848">
        <w:rPr>
          <w:sz w:val="28"/>
          <w:szCs w:val="28"/>
        </w:rPr>
        <w:t>Дума  Кировского муниципального района</w:t>
      </w:r>
      <w:r>
        <w:rPr>
          <w:sz w:val="27"/>
          <w:szCs w:val="27"/>
        </w:rPr>
        <w:t>.</w:t>
      </w:r>
    </w:p>
    <w:p w:rsidR="00E4390D" w:rsidRDefault="00E4390D" w:rsidP="00E4390D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E4390D" w:rsidRDefault="00E4390D" w:rsidP="00E4390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Проверяемый период:</w:t>
      </w:r>
      <w:r>
        <w:rPr>
          <w:sz w:val="26"/>
          <w:szCs w:val="26"/>
        </w:rPr>
        <w:t xml:space="preserve"> </w:t>
      </w:r>
      <w:r w:rsidRPr="00C61848">
        <w:rPr>
          <w:sz w:val="28"/>
          <w:szCs w:val="28"/>
        </w:rPr>
        <w:t>202</w:t>
      </w:r>
      <w:r w:rsidR="00276141">
        <w:rPr>
          <w:sz w:val="28"/>
          <w:szCs w:val="28"/>
        </w:rPr>
        <w:t>1</w:t>
      </w:r>
      <w:r w:rsidRPr="00C61848">
        <w:rPr>
          <w:sz w:val="28"/>
          <w:szCs w:val="28"/>
        </w:rPr>
        <w:t xml:space="preserve"> год</w:t>
      </w:r>
      <w:r>
        <w:rPr>
          <w:sz w:val="26"/>
          <w:szCs w:val="26"/>
        </w:rPr>
        <w:t>.</w:t>
      </w:r>
    </w:p>
    <w:p w:rsidR="00E4390D" w:rsidRDefault="00E4390D" w:rsidP="00E4390D">
      <w:pPr>
        <w:ind w:firstLine="708"/>
        <w:jc w:val="both"/>
        <w:rPr>
          <w:sz w:val="12"/>
          <w:szCs w:val="12"/>
        </w:rPr>
      </w:pP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Формы отчетности: </w:t>
      </w:r>
      <w:r w:rsidRPr="00C61848">
        <w:rPr>
          <w:bCs/>
          <w:sz w:val="28"/>
          <w:szCs w:val="28"/>
        </w:rPr>
        <w:t>в соответствии с п</w:t>
      </w:r>
      <w:r w:rsidR="00276141">
        <w:rPr>
          <w:bCs/>
          <w:sz w:val="28"/>
          <w:szCs w:val="28"/>
        </w:rPr>
        <w:t>унктом</w:t>
      </w:r>
      <w:r w:rsidRPr="00C61848">
        <w:rPr>
          <w:bCs/>
          <w:sz w:val="28"/>
          <w:szCs w:val="28"/>
        </w:rPr>
        <w:t xml:space="preserve"> 1 </w:t>
      </w:r>
      <w:r w:rsidRPr="00C61848">
        <w:rPr>
          <w:sz w:val="28"/>
          <w:szCs w:val="28"/>
        </w:rPr>
        <w:t>Инструкции № 191н</w:t>
      </w:r>
      <w:r w:rsidRPr="00C61848">
        <w:rPr>
          <w:rStyle w:val="a6"/>
          <w:sz w:val="28"/>
          <w:szCs w:val="28"/>
        </w:rPr>
        <w:footnoteReference w:id="1"/>
      </w:r>
      <w:r w:rsidRPr="00C61848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E4390D" w:rsidRPr="00C61848" w:rsidRDefault="00E4390D" w:rsidP="00E439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1848">
        <w:rPr>
          <w:sz w:val="28"/>
          <w:szCs w:val="28"/>
        </w:rPr>
        <w:tab/>
        <w:t>Согласно п</w:t>
      </w:r>
      <w:r w:rsidR="00276141">
        <w:rPr>
          <w:sz w:val="28"/>
          <w:szCs w:val="28"/>
        </w:rPr>
        <w:t>ункту</w:t>
      </w:r>
      <w:r w:rsidRPr="00C61848">
        <w:rPr>
          <w:sz w:val="28"/>
          <w:szCs w:val="28"/>
        </w:rPr>
        <w:t xml:space="preserve"> 11.1 Инструкции № 191н в состав бюджетной отчетности включаются следующие формы отчетов: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Pr="00C61848">
          <w:rPr>
            <w:rStyle w:val="a3"/>
            <w:color w:val="auto"/>
            <w:u w:val="none"/>
          </w:rPr>
          <w:t>(ф. 0503130)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Справка по консолидируемым расчетам </w:t>
      </w:r>
      <w:hyperlink r:id="rId8" w:history="1">
        <w:r w:rsidRPr="00C61848">
          <w:rPr>
            <w:rStyle w:val="a3"/>
            <w:color w:val="auto"/>
            <w:u w:val="none"/>
          </w:rPr>
          <w:t>(ф. 0503125)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9" w:history="1">
        <w:r w:rsidRPr="00C61848">
          <w:rPr>
            <w:rStyle w:val="a3"/>
            <w:color w:val="auto"/>
            <w:u w:val="none"/>
          </w:rPr>
          <w:t>(ф. 0503110)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Отчет об исполнении бюджета главного распорядителя,  администратора доходов бюджета </w:t>
      </w:r>
      <w:hyperlink r:id="rId10" w:history="1">
        <w:r w:rsidRPr="00C61848">
          <w:rPr>
            <w:rStyle w:val="a3"/>
            <w:color w:val="auto"/>
            <w:u w:val="none"/>
          </w:rPr>
          <w:t>(ф. 0503127)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Отчет о бюджетных обязательствах </w:t>
      </w:r>
      <w:hyperlink r:id="rId11" w:history="1">
        <w:r w:rsidRPr="00C61848">
          <w:rPr>
            <w:rStyle w:val="a3"/>
            <w:color w:val="auto"/>
            <w:u w:val="none"/>
          </w:rPr>
          <w:t>(ф. 0503128)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Отчет о финансовых результатах деятельности </w:t>
      </w:r>
      <w:hyperlink r:id="rId12" w:history="1">
        <w:r w:rsidRPr="00C61848">
          <w:rPr>
            <w:rStyle w:val="a3"/>
            <w:color w:val="auto"/>
            <w:u w:val="none"/>
          </w:rPr>
          <w:t>(ф. 0503121)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Отчет о движении денежных средств </w:t>
      </w:r>
      <w:hyperlink r:id="rId13" w:history="1">
        <w:r w:rsidRPr="00C61848">
          <w:rPr>
            <w:rStyle w:val="a3"/>
            <w:color w:val="auto"/>
            <w:u w:val="none"/>
          </w:rPr>
          <w:t>(ф. 0503123)</w:t>
        </w:r>
      </w:hyperlink>
      <w:r w:rsidRPr="00C61848">
        <w:rPr>
          <w:sz w:val="28"/>
          <w:szCs w:val="28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61848">
        <w:rPr>
          <w:rFonts w:eastAsiaTheme="minorHAnsi"/>
          <w:bCs/>
          <w:sz w:val="28"/>
          <w:szCs w:val="28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C61848">
          <w:rPr>
            <w:rStyle w:val="a3"/>
            <w:rFonts w:eastAsiaTheme="minorHAnsi"/>
            <w:bCs/>
            <w:color w:val="auto"/>
            <w:u w:val="none"/>
          </w:rPr>
          <w:t>(ф. 0503184)</w:t>
        </w:r>
      </w:hyperlink>
      <w:r w:rsidRPr="00C61848">
        <w:rPr>
          <w:rFonts w:eastAsiaTheme="minorHAnsi"/>
          <w:bCs/>
          <w:sz w:val="28"/>
          <w:szCs w:val="28"/>
          <w:lang w:eastAsia="en-US"/>
        </w:rPr>
        <w:t>;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848">
        <w:rPr>
          <w:sz w:val="28"/>
          <w:szCs w:val="28"/>
        </w:rPr>
        <w:t xml:space="preserve">Пояснительная записка </w:t>
      </w:r>
      <w:hyperlink r:id="rId15" w:history="1">
        <w:r w:rsidRPr="00C61848">
          <w:rPr>
            <w:rStyle w:val="a3"/>
            <w:color w:val="auto"/>
            <w:u w:val="none"/>
          </w:rPr>
          <w:t>(ф. 0503160)</w:t>
        </w:r>
      </w:hyperlink>
      <w:r w:rsidRPr="00C61848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 0503178, 0503190, 0503296), а также таблицами (1, 3, 4, 6,).</w:t>
      </w:r>
    </w:p>
    <w:p w:rsidR="00E4390D" w:rsidRPr="00C61848" w:rsidRDefault="00E4390D" w:rsidP="00E4390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проверка 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Style w:val="fontstyle21"/>
          <w:color w:val="000000"/>
          <w:sz w:val="28"/>
          <w:szCs w:val="28"/>
        </w:rPr>
        <w:t>Думы Кировского муниципального района (далее – Дума КМР) за 202</w:t>
      </w:r>
      <w:r w:rsidR="00276141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E4390D" w:rsidRDefault="00E4390D" w:rsidP="00E4390D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E4390D" w:rsidRDefault="00E4390D" w:rsidP="00E4390D">
      <w:pPr>
        <w:pStyle w:val="style9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отчётность  Думы КМР предоставлена в </w:t>
      </w:r>
      <w:r>
        <w:rPr>
          <w:sz w:val="28"/>
          <w:szCs w:val="28"/>
        </w:rPr>
        <w:t>соответствии с п</w:t>
      </w:r>
      <w:r w:rsidR="00276141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11.1 Инструкци</w:t>
      </w:r>
      <w:r w:rsidR="00E1276E">
        <w:rPr>
          <w:sz w:val="28"/>
          <w:szCs w:val="28"/>
        </w:rPr>
        <w:t>и</w:t>
      </w:r>
      <w:r>
        <w:rPr>
          <w:sz w:val="28"/>
          <w:szCs w:val="28"/>
        </w:rPr>
        <w:t xml:space="preserve"> № 191н, </w:t>
      </w:r>
      <w:r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E4390D" w:rsidRDefault="00E1276E" w:rsidP="00E4390D">
      <w:pPr>
        <w:pStyle w:val="style9"/>
        <w:spacing w:before="0" w:beforeAutospacing="0" w:after="0" w:afterAutospacing="0" w:line="288" w:lineRule="auto"/>
        <w:ind w:firstLine="567"/>
        <w:jc w:val="both"/>
        <w:textAlignment w:val="top"/>
      </w:pPr>
      <w:r>
        <w:rPr>
          <w:color w:val="000000"/>
          <w:spacing w:val="1"/>
          <w:sz w:val="28"/>
          <w:szCs w:val="28"/>
        </w:rPr>
        <w:t>Согласно пункту</w:t>
      </w:r>
      <w:r w:rsidR="00E4390D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="00E4390D">
        <w:rPr>
          <w:color w:val="000000"/>
          <w:sz w:val="28"/>
          <w:szCs w:val="28"/>
        </w:rPr>
        <w:t>тичного знака после запятой.</w:t>
      </w:r>
    </w:p>
    <w:p w:rsidR="00E4390D" w:rsidRDefault="00E4390D" w:rsidP="00E4390D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Думой КМР</w:t>
      </w:r>
      <w:r>
        <w:rPr>
          <w:sz w:val="28"/>
          <w:szCs w:val="28"/>
        </w:rPr>
        <w:t xml:space="preserve"> указан перечень форм отчетности не включенных в состав бюджетной отчетности за отчетный период согласно абзацу первому п</w:t>
      </w:r>
      <w:r w:rsidR="00276141">
        <w:rPr>
          <w:sz w:val="28"/>
          <w:szCs w:val="28"/>
        </w:rPr>
        <w:t>ункта</w:t>
      </w:r>
      <w:r>
        <w:rPr>
          <w:sz w:val="28"/>
          <w:szCs w:val="28"/>
        </w:rPr>
        <w:t xml:space="preserve"> 8 Инструкции № 191н в виду отсутствия числовых значений показателей:</w:t>
      </w:r>
    </w:p>
    <w:p w:rsidR="00E4390D" w:rsidRPr="00C61848" w:rsidRDefault="00E4390D" w:rsidP="00E4390D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консолидируемым расчетам </w:t>
      </w:r>
      <w:hyperlink r:id="rId16" w:history="1">
        <w:r w:rsidRPr="00C61848">
          <w:rPr>
            <w:rFonts w:eastAsiaTheme="minorHAnsi"/>
            <w:sz w:val="28"/>
            <w:szCs w:val="28"/>
            <w:lang w:eastAsia="en-US"/>
          </w:rPr>
          <w:t>(ф. 0503125)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E4390D" w:rsidRPr="00E1276E" w:rsidRDefault="00E4390D" w:rsidP="00E1276E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E127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об исполнении мероприятий в рамках целевых программ (ф. 0503166);</w:t>
      </w:r>
    </w:p>
    <w:p w:rsidR="00E4390D" w:rsidRDefault="00E4390D" w:rsidP="00E4390D">
      <w:pPr>
        <w:pStyle w:val="ConsPlusNormal"/>
        <w:tabs>
          <w:tab w:val="left" w:pos="900"/>
          <w:tab w:val="left" w:pos="993"/>
        </w:tabs>
        <w:spacing w:line="288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иностранных кредитах (ф. 0503167);</w:t>
      </w:r>
    </w:p>
    <w:p w:rsidR="00E4390D" w:rsidRDefault="00E4390D" w:rsidP="00E4390D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средств, администратора источников финансирования дефицита бюджета (ф. 0503171);</w:t>
      </w:r>
    </w:p>
    <w:p w:rsidR="00E4390D" w:rsidRDefault="00E4390D" w:rsidP="00E4390D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E4390D" w:rsidRPr="00B56121" w:rsidRDefault="00E4390D" w:rsidP="00E4390D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B5612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изменении остатков валюты баланса (ф. 0503173);</w:t>
      </w:r>
    </w:p>
    <w:p w:rsidR="00E4390D" w:rsidRDefault="00E4390D" w:rsidP="00E4390D">
      <w:pPr>
        <w:pStyle w:val="ConsPlusNonformat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доходах бюджета от перечисления части прибыли (дивидендов)  государственных (муниципальных) унитарных предприятий, иных организаций с государственным участием в капитале </w:t>
      </w:r>
      <w:r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E1276E" w:rsidRDefault="00E1276E" w:rsidP="00E1276E">
      <w:pPr>
        <w:pStyle w:val="1"/>
        <w:keepNext w:val="0"/>
        <w:autoSpaceDE w:val="0"/>
        <w:autoSpaceDN w:val="0"/>
        <w:adjustRightInd w:val="0"/>
        <w:spacing w:line="276" w:lineRule="auto"/>
        <w:ind w:firstLine="708"/>
        <w:jc w:val="both"/>
        <w:rPr>
          <w:b w:val="0"/>
          <w:spacing w:val="-4"/>
          <w:sz w:val="28"/>
          <w:szCs w:val="28"/>
        </w:rPr>
      </w:pPr>
      <w:r w:rsidRPr="00AF43CB">
        <w:rPr>
          <w:b w:val="0"/>
          <w:spacing w:val="-4"/>
          <w:sz w:val="28"/>
          <w:szCs w:val="28"/>
        </w:rPr>
        <w:t>Сведения о принятых и неисполненных обязательствах получателя бюджетных средств</w:t>
      </w:r>
      <w:r>
        <w:rPr>
          <w:b w:val="0"/>
          <w:spacing w:val="-4"/>
          <w:sz w:val="28"/>
          <w:szCs w:val="28"/>
        </w:rPr>
        <w:t xml:space="preserve"> (ф. 0503175);</w:t>
      </w:r>
    </w:p>
    <w:p w:rsidR="00E4390D" w:rsidRDefault="00E4390D" w:rsidP="00E4390D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(ф. 0503178);</w:t>
      </w:r>
    </w:p>
    <w:p w:rsidR="00E4390D" w:rsidRDefault="00E4390D" w:rsidP="00E4390D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</w:t>
      </w:r>
      <w:r w:rsidR="00E127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276E" w:rsidRDefault="00E1276E" w:rsidP="00E1276E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исполнении судебных решений по денежным обязательствам (ф. 0503296)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276E" w:rsidRDefault="00E1276E" w:rsidP="00E1276E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основных положениях учетной политики (Таблица № 4)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390D" w:rsidRDefault="00E4390D" w:rsidP="00E439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</w:t>
      </w:r>
      <w:r w:rsidR="00276141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 xml:space="preserve">бюджетная отчетность составляется на основе данных 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E4390D" w:rsidRDefault="00E4390D" w:rsidP="00E439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Думой  КМР предоставлена Главная книга за  202</w:t>
      </w:r>
      <w:r w:rsidR="00276141">
        <w:rPr>
          <w:sz w:val="28"/>
          <w:szCs w:val="28"/>
        </w:rPr>
        <w:t>1</w:t>
      </w:r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E4390D" w:rsidRDefault="00E4390D" w:rsidP="00E4390D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E4390D" w:rsidRDefault="00E4390D" w:rsidP="00E4390D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Кировского муниципального района  от </w:t>
      </w:r>
      <w:r w:rsidR="00276141">
        <w:rPr>
          <w:sz w:val="28"/>
          <w:szCs w:val="28"/>
        </w:rPr>
        <w:t>21</w:t>
      </w:r>
      <w:r>
        <w:rPr>
          <w:sz w:val="28"/>
          <w:szCs w:val="28"/>
        </w:rPr>
        <w:t>.12.20</w:t>
      </w:r>
      <w:r w:rsidR="00276141">
        <w:rPr>
          <w:sz w:val="28"/>
          <w:szCs w:val="28"/>
        </w:rPr>
        <w:t xml:space="preserve">20 № </w:t>
      </w:r>
      <w:r>
        <w:rPr>
          <w:sz w:val="28"/>
          <w:szCs w:val="28"/>
        </w:rPr>
        <w:t>12-НПА «О районном бюджете Кировского муниципального района на 202</w:t>
      </w:r>
      <w:r w:rsidR="00276141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27614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27614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276141">
        <w:rPr>
          <w:sz w:val="28"/>
          <w:szCs w:val="28"/>
        </w:rPr>
        <w:t>1</w:t>
      </w:r>
      <w:r>
        <w:rPr>
          <w:sz w:val="28"/>
          <w:szCs w:val="28"/>
        </w:rPr>
        <w:t xml:space="preserve"> год) утверждены бюджетные ассигнования главному распорядителю бюджетных средств – Думе КМР в размере </w:t>
      </w:r>
      <w:r w:rsidR="00B44FFE">
        <w:rPr>
          <w:sz w:val="28"/>
          <w:szCs w:val="28"/>
        </w:rPr>
        <w:t>3 847,8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E4390D" w:rsidRDefault="00E4390D" w:rsidP="00E439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B44F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решение о бюджете  района на 202</w:t>
      </w:r>
      <w:r w:rsidR="00B44FF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вносились изменения, в результате объем бюджетных ассигнований, предусмотренный Думе  КМР,  </w:t>
      </w:r>
      <w:r w:rsidR="00B44FFE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на </w:t>
      </w:r>
      <w:r w:rsidR="00B44FFE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 или на </w:t>
      </w:r>
      <w:r w:rsidR="00B44FFE">
        <w:rPr>
          <w:sz w:val="28"/>
          <w:szCs w:val="28"/>
        </w:rPr>
        <w:t>5,2</w:t>
      </w:r>
      <w:r>
        <w:rPr>
          <w:sz w:val="28"/>
          <w:szCs w:val="28"/>
        </w:rPr>
        <w:t xml:space="preserve"> % и составил </w:t>
      </w:r>
      <w:r w:rsidR="00B44FFE">
        <w:rPr>
          <w:sz w:val="28"/>
          <w:szCs w:val="28"/>
        </w:rPr>
        <w:t>3 647,8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(в основном, </w:t>
      </w:r>
      <w:r w:rsidR="00B44FFE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обусловлен</w:t>
      </w:r>
      <w:r w:rsidR="00B44F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44FFE">
        <w:rPr>
          <w:sz w:val="28"/>
          <w:szCs w:val="28"/>
        </w:rPr>
        <w:t>снижением</w:t>
      </w:r>
      <w:r>
        <w:rPr>
          <w:sz w:val="28"/>
          <w:szCs w:val="28"/>
        </w:rPr>
        <w:t xml:space="preserve"> расходов на выплаты персоналу).</w:t>
      </w:r>
    </w:p>
    <w:p w:rsidR="00E4390D" w:rsidRDefault="00E4390D" w:rsidP="00E4390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4390D" w:rsidRDefault="00E4390D" w:rsidP="00E4390D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7" w:anchor="Par5383" w:tooltip="Ссылка на текущий документ" w:history="1">
        <w:r w:rsidRPr="00B56121">
          <w:rPr>
            <w:rStyle w:val="a3"/>
            <w:color w:val="auto"/>
            <w:u w:val="none"/>
          </w:rPr>
          <w:t>(ф. 0503127)</w:t>
        </w:r>
      </w:hyperlink>
      <w:r>
        <w:rPr>
          <w:sz w:val="28"/>
          <w:szCs w:val="28"/>
        </w:rPr>
        <w:t xml:space="preserve"> сформирован в соответствии с </w:t>
      </w:r>
      <w:r w:rsidR="00B44FFE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52-59.1 Инструкции № 191н в рамках бюджетной деятельности.</w:t>
      </w: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1276E">
        <w:rPr>
          <w:sz w:val="28"/>
          <w:szCs w:val="28"/>
        </w:rPr>
        <w:t xml:space="preserve">Расхождение </w:t>
      </w:r>
      <w:r w:rsidRPr="00E1276E"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 w:rsidRPr="00E1276E">
        <w:rPr>
          <w:sz w:val="28"/>
          <w:szCs w:val="28"/>
        </w:rPr>
        <w:t xml:space="preserve">указанными в отчете (ф. 0503127) </w:t>
      </w:r>
      <w:r w:rsidRPr="00E1276E">
        <w:rPr>
          <w:b/>
          <w:i/>
          <w:sz w:val="28"/>
          <w:szCs w:val="28"/>
        </w:rPr>
        <w:t>не установлено</w:t>
      </w:r>
      <w:r w:rsidRPr="00E1276E">
        <w:rPr>
          <w:sz w:val="28"/>
          <w:szCs w:val="28"/>
        </w:rPr>
        <w:t>.</w:t>
      </w:r>
    </w:p>
    <w:p w:rsidR="00E4390D" w:rsidRDefault="00E4390D" w:rsidP="00E4390D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назначения, отраженные в отчете об исполнении бюджета (ф. 0503127)  по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E127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E1276E">
        <w:rPr>
          <w:rFonts w:ascii="Times New Roman" w:hAnsi="Times New Roman" w:cs="Times New Roman"/>
          <w:sz w:val="28"/>
          <w:szCs w:val="28"/>
        </w:rPr>
        <w:t>3 647,8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E4390D" w:rsidRDefault="00E4390D" w:rsidP="00E439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E4390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B44F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B44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1 667,0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1 667,0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FD" w:rsidRDefault="009F72FD" w:rsidP="009F7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F72FD" w:rsidTr="009F72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3 647,8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3 647,8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D" w:rsidRDefault="009F72FD" w:rsidP="009B50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E4390D" w:rsidRDefault="00E4390D" w:rsidP="00E4390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 бюджетные ассигнования </w:t>
      </w:r>
      <w:r w:rsidR="009F72F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</w:t>
      </w:r>
      <w:r w:rsidR="00B44FF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(ф. 0503127) исполнены на </w:t>
      </w:r>
      <w:r w:rsidR="009F72FD">
        <w:rPr>
          <w:color w:val="000000"/>
          <w:sz w:val="28"/>
          <w:szCs w:val="28"/>
        </w:rPr>
        <w:t>3 646,8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9F72FD">
        <w:rPr>
          <w:color w:val="000000"/>
          <w:sz w:val="28"/>
          <w:szCs w:val="28"/>
        </w:rPr>
        <w:t>99,97</w:t>
      </w:r>
      <w:r>
        <w:rPr>
          <w:color w:val="000000"/>
          <w:sz w:val="28"/>
          <w:szCs w:val="28"/>
        </w:rPr>
        <w:t xml:space="preserve"> % от уточненного объема (</w:t>
      </w:r>
      <w:r w:rsidR="009F72FD">
        <w:rPr>
          <w:color w:val="000000"/>
          <w:sz w:val="28"/>
          <w:szCs w:val="28"/>
        </w:rPr>
        <w:t>3 647,8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E4390D" w:rsidRDefault="00E4390D" w:rsidP="00E4390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E4390D" w:rsidRDefault="00E4390D" w:rsidP="00E439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E4390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D" w:rsidRDefault="00E4390D" w:rsidP="00B44F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B44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0D" w:rsidRDefault="00E4390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75D">
              <w:rPr>
                <w:rFonts w:ascii="Times New Roman" w:hAnsi="Times New Roman" w:cs="Times New Roman"/>
                <w:lang w:eastAsia="en-US"/>
              </w:rPr>
              <w:t xml:space="preserve">Не исполнено 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1 667,0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1 667,0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1 159,9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9F72FD" w:rsidTr="009B50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B40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3 647,8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FD" w:rsidRDefault="009F72FD" w:rsidP="009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3 646,8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D" w:rsidRDefault="009F72FD" w:rsidP="009B50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</w:tbl>
    <w:p w:rsidR="00E4390D" w:rsidRPr="005236D8" w:rsidRDefault="00E4390D" w:rsidP="00E4390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Согласно </w:t>
      </w:r>
      <w:r w:rsidR="00B44FFE">
        <w:rPr>
          <w:color w:val="000000"/>
          <w:sz w:val="28"/>
          <w:szCs w:val="28"/>
        </w:rPr>
        <w:t>пункту</w:t>
      </w:r>
      <w:r>
        <w:rPr>
          <w:color w:val="000000"/>
          <w:sz w:val="28"/>
          <w:szCs w:val="28"/>
        </w:rPr>
        <w:t xml:space="preserve">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бюджета» в графах 5, 8 (</w:t>
      </w:r>
      <w:r w:rsidR="009F72FD">
        <w:rPr>
          <w:sz w:val="28"/>
          <w:szCs w:val="28"/>
        </w:rPr>
        <w:t>3 646,8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>равны показателям</w:t>
      </w:r>
      <w:r>
        <w:rPr>
          <w:rFonts w:eastAsiaTheme="minorHAnsi"/>
          <w:sz w:val="28"/>
          <w:szCs w:val="28"/>
          <w:lang w:eastAsia="en-US"/>
        </w:rPr>
        <w:t xml:space="preserve">, отраженным по </w:t>
      </w:r>
      <w:hyperlink r:id="rId18" w:history="1">
        <w:r w:rsidRPr="00C758B0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>
        <w:rPr>
          <w:rFonts w:eastAsiaTheme="minorHAnsi"/>
          <w:sz w:val="28"/>
          <w:szCs w:val="28"/>
          <w:lang w:eastAsia="en-US"/>
        </w:rPr>
        <w:t xml:space="preserve"> в графах 6, 9 соответственно, с противоположным знаком (- </w:t>
      </w:r>
      <w:r w:rsidR="009F72FD">
        <w:rPr>
          <w:rFonts w:eastAsiaTheme="minorHAnsi"/>
          <w:sz w:val="28"/>
          <w:szCs w:val="28"/>
          <w:lang w:eastAsia="en-US"/>
        </w:rPr>
        <w:t>3 646,8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E4390D" w:rsidRDefault="00E4390D" w:rsidP="00E4390D">
      <w:pPr>
        <w:jc w:val="both"/>
        <w:rPr>
          <w:sz w:val="16"/>
          <w:szCs w:val="16"/>
        </w:rPr>
      </w:pPr>
    </w:p>
    <w:p w:rsidR="00E4390D" w:rsidRDefault="00E4390D" w:rsidP="00E4390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Представленный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 w:rsidR="00B44FFE">
        <w:rPr>
          <w:color w:val="000000"/>
          <w:spacing w:val="2"/>
          <w:sz w:val="28"/>
          <w:szCs w:val="28"/>
        </w:rPr>
        <w:t>пунктами</w:t>
      </w:r>
      <w:r>
        <w:rPr>
          <w:color w:val="000000"/>
          <w:spacing w:val="2"/>
          <w:sz w:val="28"/>
          <w:szCs w:val="28"/>
        </w:rPr>
        <w:t xml:space="preserve">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Данные о стоимости активов и обязательств, финансовом результате на начало 202</w:t>
      </w:r>
      <w:r w:rsidR="009F72FD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</w:t>
      </w:r>
      <w:r w:rsidR="009F72F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>на 01.01.202</w:t>
      </w:r>
      <w:r w:rsidR="009F72FD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9F72FD">
        <w:rPr>
          <w:rStyle w:val="fontstyle21"/>
          <w:color w:val="000000"/>
          <w:sz w:val="28"/>
          <w:szCs w:val="28"/>
        </w:rPr>
        <w:t>218,5</w:t>
      </w:r>
      <w:r>
        <w:rPr>
          <w:rStyle w:val="fontstyle21"/>
          <w:color w:val="000000"/>
          <w:sz w:val="28"/>
          <w:szCs w:val="28"/>
        </w:rPr>
        <w:t xml:space="preserve"> тыс. рублей. В течение отчетного периода стоимость основных средств </w:t>
      </w:r>
      <w:r w:rsidR="009F72FD">
        <w:rPr>
          <w:rStyle w:val="fontstyle21"/>
          <w:color w:val="000000"/>
          <w:sz w:val="28"/>
          <w:szCs w:val="28"/>
        </w:rPr>
        <w:t>не изменилась</w:t>
      </w:r>
      <w:r>
        <w:rPr>
          <w:rStyle w:val="fontstyle21"/>
          <w:color w:val="000000"/>
          <w:sz w:val="28"/>
          <w:szCs w:val="28"/>
        </w:rPr>
        <w:t xml:space="preserve"> и составила 218,5 тыс. рублей. </w:t>
      </w: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Структуру основных средств составляют машины и оборудование (187,5 тыс. рублей), инвентарь производственный и хозяйственный (31,0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</w:pPr>
      <w:r>
        <w:rPr>
          <w:sz w:val="28"/>
          <w:szCs w:val="28"/>
        </w:rPr>
        <w:lastRenderedPageBreak/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9F72FD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9F72FD">
        <w:rPr>
          <w:sz w:val="28"/>
          <w:szCs w:val="28"/>
        </w:rPr>
        <w:t>69,0</w:t>
      </w:r>
      <w:r>
        <w:rPr>
          <w:sz w:val="28"/>
          <w:szCs w:val="28"/>
        </w:rPr>
        <w:t xml:space="preserve"> тыс. рублей, на 01.01.202</w:t>
      </w:r>
      <w:r w:rsidR="009F72FD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9F72FD">
        <w:rPr>
          <w:sz w:val="28"/>
          <w:szCs w:val="28"/>
        </w:rPr>
        <w:t>36,6</w:t>
      </w:r>
      <w:r>
        <w:rPr>
          <w:sz w:val="28"/>
          <w:szCs w:val="28"/>
        </w:rPr>
        <w:t xml:space="preserve"> тыс. рублей.</w:t>
      </w: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B44FFE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9F72FD">
        <w:rPr>
          <w:rStyle w:val="fontstyle21"/>
          <w:color w:val="000000"/>
          <w:sz w:val="28"/>
          <w:szCs w:val="28"/>
        </w:rPr>
        <w:t>111,0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 строка 190.</w:t>
      </w:r>
    </w:p>
    <w:p w:rsidR="00E4390D" w:rsidRDefault="00E4390D" w:rsidP="00E4390D">
      <w:pPr>
        <w:spacing w:line="288" w:lineRule="auto"/>
        <w:ind w:firstLine="709"/>
        <w:jc w:val="both"/>
      </w:pPr>
      <w:r>
        <w:rPr>
          <w:sz w:val="28"/>
          <w:szCs w:val="28"/>
        </w:rPr>
        <w:t xml:space="preserve">По данным Баланса </w:t>
      </w:r>
      <w:hyperlink r:id="rId19" w:anchor="Par5672" w:tooltip="Ссылка на текущий документ" w:history="1">
        <w:r w:rsidRPr="00C758B0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и кредиторская задолженность отсутствует.</w:t>
      </w:r>
    </w:p>
    <w:p w:rsidR="00E4390D" w:rsidRDefault="00E4390D" w:rsidP="00E4390D">
      <w:pPr>
        <w:spacing w:line="288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дебиторской и кредиторской задолженности (ф.0503169). </w:t>
      </w:r>
    </w:p>
    <w:p w:rsidR="00E4390D" w:rsidRDefault="00E4390D" w:rsidP="00E4390D">
      <w:pPr>
        <w:shd w:val="clear" w:color="auto" w:fill="FFFFFF"/>
        <w:spacing w:before="240" w:line="288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 w:rsidR="00801343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сформирован</w:t>
      </w:r>
      <w:r w:rsidR="0080134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801343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соответствии с </w:t>
      </w:r>
      <w:r w:rsidR="00B44FFE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43-48 Инструкции № 191н</w:t>
      </w:r>
      <w:r w:rsidR="00801343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E4390D" w:rsidRDefault="00E4390D" w:rsidP="00E4390D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E4390D" w:rsidRDefault="00E4390D" w:rsidP="00E4390D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отражены в сумме </w:t>
      </w:r>
      <w:r w:rsidR="00801343">
        <w:rPr>
          <w:sz w:val="28"/>
          <w:szCs w:val="28"/>
        </w:rPr>
        <w:t>3 646,8</w:t>
      </w:r>
      <w:r>
        <w:rPr>
          <w:sz w:val="28"/>
          <w:szCs w:val="28"/>
        </w:rPr>
        <w:t xml:space="preserve"> тыс. рублей.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>данным графы 4 строке 432 Отчета о финансовых результатах деятельности (ф. 0503121).</w:t>
      </w:r>
    </w:p>
    <w:p w:rsidR="00E4390D" w:rsidRDefault="00E4390D" w:rsidP="00E4390D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 w:rsidR="00801343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сформирован</w:t>
      </w:r>
      <w:r w:rsidR="00801343">
        <w:rPr>
          <w:rStyle w:val="fontstyle21"/>
          <w:color w:val="000000"/>
          <w:sz w:val="28"/>
          <w:szCs w:val="28"/>
        </w:rPr>
        <w:t>ный</w:t>
      </w:r>
      <w:r>
        <w:rPr>
          <w:rStyle w:val="fontstyle21"/>
          <w:color w:val="000000"/>
          <w:sz w:val="28"/>
          <w:szCs w:val="28"/>
        </w:rPr>
        <w:t xml:space="preserve"> в соответствии с </w:t>
      </w:r>
      <w:r w:rsidR="00B44FFE">
        <w:rPr>
          <w:rStyle w:val="fontstyle21"/>
          <w:color w:val="000000"/>
          <w:sz w:val="28"/>
          <w:szCs w:val="28"/>
        </w:rPr>
        <w:t>пунктами</w:t>
      </w:r>
      <w:r>
        <w:rPr>
          <w:rStyle w:val="fontstyle21"/>
          <w:color w:val="000000"/>
          <w:sz w:val="28"/>
          <w:szCs w:val="28"/>
        </w:rPr>
        <w:t xml:space="preserve"> 92-100 Инструкции № 191н</w:t>
      </w:r>
      <w:r w:rsidR="00801343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B44FF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4), средства во временном распоряжении (графа 5) и итогового показателя (графа 6), </w:t>
      </w:r>
      <w:r>
        <w:rPr>
          <w:rStyle w:val="fontstyle21"/>
          <w:b/>
          <w:i/>
          <w:color w:val="000000"/>
          <w:sz w:val="28"/>
          <w:szCs w:val="28"/>
        </w:rPr>
        <w:t>равна</w:t>
      </w:r>
      <w:r>
        <w:rPr>
          <w:rStyle w:val="fontstyle21"/>
          <w:color w:val="000000"/>
          <w:sz w:val="28"/>
          <w:szCs w:val="28"/>
        </w:rPr>
        <w:t xml:space="preserve"> сумме показателей (по графам 4, 5).</w:t>
      </w:r>
    </w:p>
    <w:p w:rsidR="00E4390D" w:rsidRDefault="00E4390D" w:rsidP="00E4390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4390D" w:rsidRDefault="00E4390D" w:rsidP="00E439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</w:t>
      </w:r>
      <w:r w:rsidR="00B44FFE">
        <w:rPr>
          <w:rStyle w:val="fontstyle21"/>
          <w:color w:val="000000"/>
          <w:sz w:val="28"/>
          <w:szCs w:val="28"/>
        </w:rPr>
        <w:t>пунктами</w:t>
      </w:r>
      <w:r>
        <w:rPr>
          <w:rStyle w:val="fontstyle21"/>
          <w:color w:val="000000"/>
          <w:sz w:val="28"/>
          <w:szCs w:val="28"/>
        </w:rPr>
        <w:t xml:space="preserve">146-150.4 Инструкции № 191н и </w:t>
      </w:r>
      <w:r>
        <w:rPr>
          <w:sz w:val="28"/>
          <w:szCs w:val="28"/>
        </w:rPr>
        <w:t xml:space="preserve">содержит данные о </w:t>
      </w:r>
      <w:r>
        <w:rPr>
          <w:sz w:val="28"/>
          <w:szCs w:val="28"/>
        </w:rPr>
        <w:lastRenderedPageBreak/>
        <w:t xml:space="preserve">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E4390D" w:rsidRDefault="00E4390D" w:rsidP="00E439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E4390D" w:rsidRDefault="00E4390D" w:rsidP="00E4390D">
      <w:pPr>
        <w:rPr>
          <w:sz w:val="16"/>
          <w:szCs w:val="16"/>
        </w:rPr>
      </w:pPr>
    </w:p>
    <w:p w:rsidR="00E4390D" w:rsidRDefault="00E4390D" w:rsidP="00E439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Пояснительная записка к балансу учреждения (ф. 0503160) представлена в соответствии с требованиями </w:t>
      </w:r>
      <w:r w:rsidR="00B44FFE">
        <w:rPr>
          <w:rStyle w:val="fontstyle21"/>
          <w:color w:val="000000"/>
          <w:sz w:val="28"/>
          <w:szCs w:val="28"/>
        </w:rPr>
        <w:t>пункт</w:t>
      </w:r>
      <w:r w:rsidR="00801343">
        <w:rPr>
          <w:rStyle w:val="fontstyle21"/>
          <w:color w:val="000000"/>
          <w:sz w:val="28"/>
          <w:szCs w:val="28"/>
        </w:rPr>
        <w:t>ов</w:t>
      </w:r>
      <w:r>
        <w:rPr>
          <w:rStyle w:val="fontstyle21"/>
          <w:color w:val="000000"/>
          <w:sz w:val="28"/>
          <w:szCs w:val="28"/>
        </w:rPr>
        <w:t xml:space="preserve"> 151-157 Инструкции № 191н.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т</w:t>
      </w:r>
      <w:r>
        <w:rPr>
          <w:sz w:val="28"/>
          <w:szCs w:val="28"/>
        </w:rPr>
        <w:t>екстовой части пояснительной записки отражена информация: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результатах  деятельности </w:t>
      </w:r>
      <w:r>
        <w:rPr>
          <w:rStyle w:val="fontstyle21"/>
          <w:color w:val="000000"/>
          <w:sz w:val="28"/>
          <w:szCs w:val="28"/>
        </w:rPr>
        <w:t>Думы КМР</w:t>
      </w:r>
      <w:r>
        <w:rPr>
          <w:sz w:val="28"/>
          <w:szCs w:val="28"/>
        </w:rPr>
        <w:t>;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техническом состоянии, эффективности использования, обеспеченности основными фондами, а также основные мероприятия по улучшению состояния и сохранности основных средств;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характеристиках финансовых показателей бюджетной отчетности;  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бюджета, в том числе в разрезе кодов КОСГУ;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 финансовой отчетности. </w:t>
      </w:r>
    </w:p>
    <w:p w:rsidR="00E4390D" w:rsidRPr="00C16C46" w:rsidRDefault="00E4390D" w:rsidP="00E4390D">
      <w:pPr>
        <w:pStyle w:val="s1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r>
        <w:rPr>
          <w:sz w:val="28"/>
          <w:szCs w:val="28"/>
        </w:rPr>
        <w:t xml:space="preserve">учреждения  (ф.  0503168) </w:t>
      </w:r>
      <w:r>
        <w:rPr>
          <w:color w:val="000000"/>
          <w:sz w:val="28"/>
          <w:szCs w:val="28"/>
        </w:rPr>
        <w:t>предоставлены в соответствии с п</w:t>
      </w:r>
      <w:r w:rsidR="00801343">
        <w:rPr>
          <w:color w:val="000000"/>
          <w:sz w:val="28"/>
          <w:szCs w:val="28"/>
        </w:rPr>
        <w:t xml:space="preserve">унктом </w:t>
      </w:r>
      <w:r>
        <w:rPr>
          <w:color w:val="000000"/>
          <w:sz w:val="28"/>
          <w:szCs w:val="28"/>
        </w:rPr>
        <w:t xml:space="preserve">166 Инструкции № 191н. Показатели данных форм «Остаток на начало года» и «Остаток на конец отчетного периода» </w:t>
      </w:r>
      <w:r>
        <w:rPr>
          <w:b/>
          <w:i/>
          <w:color w:val="000000"/>
          <w:sz w:val="28"/>
          <w:szCs w:val="28"/>
        </w:rPr>
        <w:t xml:space="preserve">соответствуют </w:t>
      </w:r>
      <w:r>
        <w:rPr>
          <w:color w:val="000000"/>
          <w:sz w:val="28"/>
          <w:szCs w:val="28"/>
        </w:rPr>
        <w:t xml:space="preserve">показателям Баланса исполнения бюджета (ф. 0503130). </w:t>
      </w:r>
    </w:p>
    <w:p w:rsidR="00E4390D" w:rsidRDefault="00E4390D" w:rsidP="00E4390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E4390D" w:rsidRDefault="00E4390D" w:rsidP="00E4390D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кредиторской   задолженности Думы  КМР. </w:t>
      </w:r>
    </w:p>
    <w:p w:rsidR="00E4390D" w:rsidRDefault="00E4390D" w:rsidP="00E4390D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</w:t>
      </w:r>
      <w:r w:rsidR="00801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1343">
        <w:rPr>
          <w:sz w:val="28"/>
          <w:szCs w:val="28"/>
        </w:rPr>
        <w:t xml:space="preserve">с </w:t>
      </w:r>
      <w:r w:rsidR="00B44FFE">
        <w:rPr>
          <w:sz w:val="28"/>
          <w:szCs w:val="28"/>
        </w:rPr>
        <w:t>пункт</w:t>
      </w:r>
      <w:r w:rsidR="00801343">
        <w:rPr>
          <w:sz w:val="28"/>
          <w:szCs w:val="28"/>
        </w:rPr>
        <w:t>ом</w:t>
      </w:r>
      <w:r>
        <w:rPr>
          <w:sz w:val="28"/>
          <w:szCs w:val="28"/>
        </w:rPr>
        <w:t xml:space="preserve">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 (ф. 0503169) формируются на основании общих оборотов, сформированных за отчетный период по дебету и кредиту (кредиту и дебету) соответствующего номера счета бюджетного учета по дебиторской (кредиторской) задолженности с отражением: в графах 5 и 7 - общего объема оборотов («Всего») за отчетный период.</w:t>
      </w:r>
      <w:proofErr w:type="gramEnd"/>
    </w:p>
    <w:p w:rsidR="00E4390D" w:rsidRDefault="00E4390D" w:rsidP="00E4390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(ф. 0503169) дебиторская и кредиторская задолженность  </w:t>
      </w:r>
      <w:r w:rsidRPr="00E3375D">
        <w:rPr>
          <w:b/>
          <w:i/>
          <w:sz w:val="28"/>
          <w:szCs w:val="28"/>
        </w:rPr>
        <w:t>отсутствует</w:t>
      </w:r>
      <w:r>
        <w:rPr>
          <w:sz w:val="28"/>
          <w:szCs w:val="28"/>
        </w:rPr>
        <w:t xml:space="preserve">. При сверке данных, указанных в Сведениях по дебиторской и кредиторской задолженности (ф.0503169)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как дебиторской, так и кредиторской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E4390D" w:rsidRDefault="00E4390D" w:rsidP="00E4390D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lastRenderedPageBreak/>
        <w:t>Сведения (анализ)  дебиторской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записки.</w:t>
      </w:r>
    </w:p>
    <w:p w:rsidR="00E4390D" w:rsidRDefault="00E4390D" w:rsidP="00E4390D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E4390D" w:rsidRDefault="00E4390D" w:rsidP="00E4390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</w:p>
    <w:p w:rsidR="00E4390D" w:rsidRDefault="00E4390D" w:rsidP="00E4390D">
      <w:pPr>
        <w:pStyle w:val="Default"/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 w:rsidR="00E4390D" w:rsidRDefault="00E4390D" w:rsidP="00E4390D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Думы КМР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proofErr w:type="gramStart"/>
      <w:r>
        <w:rPr>
          <w:rStyle w:val="fontstyle21"/>
          <w:b/>
          <w:i/>
          <w:sz w:val="28"/>
          <w:szCs w:val="28"/>
        </w:rPr>
        <w:t>неполноты</w:t>
      </w:r>
      <w:proofErr w:type="gramEnd"/>
      <w:r>
        <w:rPr>
          <w:rStyle w:val="fontstyle21"/>
          <w:b/>
          <w:i/>
          <w:sz w:val="28"/>
          <w:szCs w:val="28"/>
        </w:rPr>
        <w:t xml:space="preserve">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E4390D" w:rsidRDefault="00E4390D" w:rsidP="00E4390D">
      <w:pPr>
        <w:pStyle w:val="2"/>
        <w:jc w:val="left"/>
        <w:rPr>
          <w:szCs w:val="26"/>
        </w:rPr>
      </w:pPr>
    </w:p>
    <w:p w:rsidR="00E4390D" w:rsidRDefault="00E4390D" w:rsidP="00E4390D">
      <w:pPr>
        <w:pStyle w:val="2"/>
        <w:jc w:val="left"/>
        <w:rPr>
          <w:szCs w:val="26"/>
        </w:rPr>
      </w:pPr>
    </w:p>
    <w:p w:rsidR="00E4390D" w:rsidRDefault="00E4390D" w:rsidP="00E4390D">
      <w:pPr>
        <w:pStyle w:val="2"/>
        <w:jc w:val="left"/>
        <w:rPr>
          <w:szCs w:val="26"/>
        </w:rPr>
      </w:pPr>
    </w:p>
    <w:p w:rsidR="00E4390D" w:rsidRDefault="00E4390D" w:rsidP="00B44FFE">
      <w:pPr>
        <w:pStyle w:val="2"/>
        <w:tabs>
          <w:tab w:val="left" w:pos="7230"/>
        </w:tabs>
        <w:jc w:val="left"/>
      </w:pPr>
      <w:r>
        <w:rPr>
          <w:szCs w:val="26"/>
        </w:rPr>
        <w:t xml:space="preserve">Председатель                                              </w:t>
      </w:r>
      <w:r w:rsidR="00B44FFE">
        <w:rPr>
          <w:szCs w:val="26"/>
        </w:rPr>
        <w:t xml:space="preserve">                    ___________</w:t>
      </w:r>
      <w:r>
        <w:t xml:space="preserve">    </w:t>
      </w:r>
      <w:r w:rsidR="00B44FFE">
        <w:t xml:space="preserve">    </w:t>
      </w:r>
      <w:r>
        <w:t xml:space="preserve">С.В. </w:t>
      </w:r>
      <w:proofErr w:type="spellStart"/>
      <w:r>
        <w:t>Куничак</w:t>
      </w:r>
      <w:proofErr w:type="spellEnd"/>
    </w:p>
    <w:p w:rsidR="00E4390D" w:rsidRDefault="00E4390D" w:rsidP="00E4390D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E4390D" w:rsidRDefault="00E4390D" w:rsidP="00E4390D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ознакомлен, один экземпляр получен:</w:t>
      </w:r>
    </w:p>
    <w:p w:rsidR="00E4390D" w:rsidRDefault="00E4390D" w:rsidP="00B44FFE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="00B44FF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__________  </w:t>
      </w:r>
      <w:r w:rsidR="00B44F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М.Ю. Хуторной </w:t>
      </w:r>
    </w:p>
    <w:p w:rsidR="00E4390D" w:rsidRDefault="00E4390D" w:rsidP="00E4390D">
      <w:pPr>
        <w:pStyle w:val="2"/>
        <w:jc w:val="left"/>
        <w:rPr>
          <w:szCs w:val="26"/>
        </w:rPr>
      </w:pPr>
    </w:p>
    <w:p w:rsidR="00FF0772" w:rsidRDefault="00FF0772" w:rsidP="00E4390D">
      <w:pPr>
        <w:pStyle w:val="2"/>
        <w:jc w:val="left"/>
        <w:rPr>
          <w:szCs w:val="26"/>
        </w:rPr>
      </w:pPr>
      <w:r>
        <w:rPr>
          <w:szCs w:val="26"/>
        </w:rPr>
        <w:t xml:space="preserve">главный бухгалтер                                                      ____________  </w:t>
      </w:r>
      <w:r w:rsidR="00B865D8">
        <w:rPr>
          <w:szCs w:val="26"/>
        </w:rPr>
        <w:t xml:space="preserve">     </w:t>
      </w:r>
      <w:bookmarkStart w:id="0" w:name="_GoBack"/>
      <w:bookmarkEnd w:id="0"/>
      <w:r>
        <w:rPr>
          <w:szCs w:val="26"/>
        </w:rPr>
        <w:t xml:space="preserve">У.С. </w:t>
      </w:r>
      <w:proofErr w:type="spellStart"/>
      <w:r>
        <w:rPr>
          <w:szCs w:val="26"/>
        </w:rPr>
        <w:t>Цыбулько</w:t>
      </w:r>
      <w:proofErr w:type="spellEnd"/>
    </w:p>
    <w:p w:rsidR="00E4390D" w:rsidRDefault="00E4390D" w:rsidP="00E4390D"/>
    <w:p w:rsidR="00C54673" w:rsidRDefault="00C54673"/>
    <w:sectPr w:rsidR="00C5467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B7" w:rsidRDefault="00A53AB7" w:rsidP="00E4390D">
      <w:r>
        <w:separator/>
      </w:r>
    </w:p>
  </w:endnote>
  <w:endnote w:type="continuationSeparator" w:id="0">
    <w:p w:rsidR="00A53AB7" w:rsidRDefault="00A53AB7" w:rsidP="00E4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971971"/>
      <w:docPartObj>
        <w:docPartGallery w:val="Page Numbers (Bottom of Page)"/>
        <w:docPartUnique/>
      </w:docPartObj>
    </w:sdtPr>
    <w:sdtEndPr/>
    <w:sdtContent>
      <w:p w:rsidR="00C61848" w:rsidRDefault="008D22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D8">
          <w:rPr>
            <w:noProof/>
          </w:rPr>
          <w:t>7</w:t>
        </w:r>
        <w:r>
          <w:fldChar w:fldCharType="end"/>
        </w:r>
      </w:p>
    </w:sdtContent>
  </w:sdt>
  <w:p w:rsidR="00C61848" w:rsidRDefault="00A53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B7" w:rsidRDefault="00A53AB7" w:rsidP="00E4390D">
      <w:r>
        <w:separator/>
      </w:r>
    </w:p>
  </w:footnote>
  <w:footnote w:type="continuationSeparator" w:id="0">
    <w:p w:rsidR="00A53AB7" w:rsidRDefault="00A53AB7" w:rsidP="00E4390D">
      <w:r>
        <w:continuationSeparator/>
      </w:r>
    </w:p>
  </w:footnote>
  <w:footnote w:id="1">
    <w:p w:rsidR="00E4390D" w:rsidRDefault="00E4390D" w:rsidP="00E4390D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28.12.2010  № 191н </w:t>
      </w:r>
      <w:r w:rsidR="00276141">
        <w:t xml:space="preserve">(ред. от 21.12.2021 № 217н) </w:t>
      </w:r>
      <w: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E4390D" w:rsidRDefault="00E4390D" w:rsidP="00E4390D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57"/>
    <w:rsid w:val="00276141"/>
    <w:rsid w:val="002B3E98"/>
    <w:rsid w:val="0055457A"/>
    <w:rsid w:val="00801343"/>
    <w:rsid w:val="008D227F"/>
    <w:rsid w:val="00990E57"/>
    <w:rsid w:val="009F72FD"/>
    <w:rsid w:val="00A53AB7"/>
    <w:rsid w:val="00B44FFE"/>
    <w:rsid w:val="00B865D8"/>
    <w:rsid w:val="00C54673"/>
    <w:rsid w:val="00E1276E"/>
    <w:rsid w:val="00E4390D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90D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E4390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E4390D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E4390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43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4390D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E439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E4390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E4390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4390D"/>
    <w:pPr>
      <w:spacing w:before="100" w:beforeAutospacing="1" w:after="100" w:afterAutospacing="1"/>
    </w:pPr>
  </w:style>
  <w:style w:type="paragraph" w:customStyle="1" w:styleId="Default">
    <w:name w:val="Default"/>
    <w:rsid w:val="00E4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43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4390D"/>
    <w:pPr>
      <w:spacing w:before="100" w:beforeAutospacing="1" w:after="100" w:afterAutospacing="1"/>
    </w:pPr>
  </w:style>
  <w:style w:type="paragraph" w:customStyle="1" w:styleId="ConsPlusNormal">
    <w:name w:val="ConsPlusNormal"/>
    <w:rsid w:val="00E4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E4390D"/>
    <w:rPr>
      <w:vertAlign w:val="superscript"/>
    </w:rPr>
  </w:style>
  <w:style w:type="character" w:customStyle="1" w:styleId="fontstyle18">
    <w:name w:val="fontstyle18"/>
    <w:basedOn w:val="a0"/>
    <w:rsid w:val="00E4390D"/>
  </w:style>
  <w:style w:type="character" w:customStyle="1" w:styleId="fontstyle21">
    <w:name w:val="fontstyle21"/>
    <w:basedOn w:val="a0"/>
    <w:rsid w:val="00E4390D"/>
  </w:style>
  <w:style w:type="character" w:customStyle="1" w:styleId="apple-converted-space">
    <w:name w:val="apple-converted-space"/>
    <w:basedOn w:val="a0"/>
    <w:rsid w:val="00E4390D"/>
  </w:style>
  <w:style w:type="paragraph" w:styleId="a7">
    <w:name w:val="footer"/>
    <w:basedOn w:val="a"/>
    <w:link w:val="a8"/>
    <w:uiPriority w:val="99"/>
    <w:unhideWhenUsed/>
    <w:rsid w:val="00E4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6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90D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E4390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E4390D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E4390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43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4390D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E439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E4390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E4390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4390D"/>
    <w:pPr>
      <w:spacing w:before="100" w:beforeAutospacing="1" w:after="100" w:afterAutospacing="1"/>
    </w:pPr>
  </w:style>
  <w:style w:type="paragraph" w:customStyle="1" w:styleId="Default">
    <w:name w:val="Default"/>
    <w:rsid w:val="00E4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43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4390D"/>
    <w:pPr>
      <w:spacing w:before="100" w:beforeAutospacing="1" w:after="100" w:afterAutospacing="1"/>
    </w:pPr>
  </w:style>
  <w:style w:type="paragraph" w:customStyle="1" w:styleId="ConsPlusNormal">
    <w:name w:val="ConsPlusNormal"/>
    <w:rsid w:val="00E4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E4390D"/>
    <w:rPr>
      <w:vertAlign w:val="superscript"/>
    </w:rPr>
  </w:style>
  <w:style w:type="character" w:customStyle="1" w:styleId="fontstyle18">
    <w:name w:val="fontstyle18"/>
    <w:basedOn w:val="a0"/>
    <w:rsid w:val="00E4390D"/>
  </w:style>
  <w:style w:type="character" w:customStyle="1" w:styleId="fontstyle21">
    <w:name w:val="fontstyle21"/>
    <w:basedOn w:val="a0"/>
    <w:rsid w:val="00E4390D"/>
  </w:style>
  <w:style w:type="character" w:customStyle="1" w:styleId="apple-converted-space">
    <w:name w:val="apple-converted-space"/>
    <w:basedOn w:val="a0"/>
    <w:rsid w:val="00E4390D"/>
  </w:style>
  <w:style w:type="paragraph" w:styleId="a7">
    <w:name w:val="footer"/>
    <w:basedOn w:val="a"/>
    <w:link w:val="a8"/>
    <w:uiPriority w:val="99"/>
    <w:unhideWhenUsed/>
    <w:rsid w:val="00E4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6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18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2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D0C1F95E64446E6B5E500E5B47F463CACB7E61C1DA76E651D751E23E0E7789DA591A333D445D285B767F09A5C1BF8FD422DADFCB96a5V0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10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4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2022-03-09T01:35:00Z</cp:lastPrinted>
  <dcterms:created xsi:type="dcterms:W3CDTF">2022-03-02T03:04:00Z</dcterms:created>
  <dcterms:modified xsi:type="dcterms:W3CDTF">2022-03-09T01:35:00Z</dcterms:modified>
</cp:coreProperties>
</file>