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587A" w14:textId="77777777" w:rsidR="00E71466" w:rsidRPr="002A2B55" w:rsidRDefault="00E71466" w:rsidP="00E7146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конкурсного отбора по предоставлению субсидий субъектам МСП</w:t>
      </w:r>
    </w:p>
    <w:p w14:paraId="034BF848" w14:textId="77777777" w:rsidR="0027774D" w:rsidRPr="002A2B55" w:rsidRDefault="0027774D" w:rsidP="00277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Извещение</w:t>
      </w:r>
    </w:p>
    <w:p w14:paraId="11E679D8" w14:textId="77777777" w:rsidR="00EC4345" w:rsidRPr="002A2B55" w:rsidRDefault="0027774D" w:rsidP="00C6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конкурсного отбора по предоставлению субсидий субъектам малого и среднего предпринимательства</w:t>
      </w:r>
      <w:r w:rsidR="00A805F9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субъектам малого и среднего предпринимательства</w:t>
      </w:r>
      <w:r w:rsidR="004471C4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B52BF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115789147"/>
      <w:r w:rsidR="004471C4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осуществляющим деятельность в сфере</w:t>
      </w:r>
      <w:r w:rsidR="007B52BF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71C4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социального предпринимательства и физическим  лицам, применяющим специальный  налоговый режим  </w:t>
      </w:r>
      <w:r w:rsidR="007B52BF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</w:t>
      </w:r>
      <w:r w:rsidR="004471C4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алог на пр</w:t>
      </w:r>
      <w:r w:rsidR="007B52BF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офессиональный  доход « в Кировском  муниципальном  районе</w:t>
      </w:r>
      <w:r w:rsidR="00EC4345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A48C218" w14:textId="77777777" w:rsidR="00EC4345" w:rsidRPr="002A2B55" w:rsidRDefault="00EC4345" w:rsidP="00C6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bookmarkEnd w:id="0"/>
    <w:p w14:paraId="50FC8560" w14:textId="05003EAC" w:rsidR="008959FE" w:rsidRPr="002A2B55" w:rsidRDefault="0027774D" w:rsidP="004C312E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по предоставлению субсидий субъектам малого и среднего предпринимательства в рамках реализации мероприятий </w:t>
      </w:r>
      <w:r w:rsidR="00EC4345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 "Развитие малого  и среднего предпринимательства в Кировском  муниципальном  районе на 20</w:t>
      </w:r>
      <w:r w:rsidR="009904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="00EC4345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506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EC4345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годы»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утвержденной постановлением  администрации Кировского муниципального района №</w:t>
      </w:r>
      <w:r w:rsidR="00506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262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="002B4D4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06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09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</w:t>
      </w:r>
      <w:r w:rsidR="00506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="009222D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2B4D4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7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B4D4F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1" w:name="_Hlk115776777"/>
    </w:p>
    <w:bookmarkEnd w:id="1"/>
    <w:p w14:paraId="048BA66E" w14:textId="20BD5710" w:rsidR="00EC4345" w:rsidRPr="002A2B55" w:rsidRDefault="008959FE" w:rsidP="00EC4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E9E8D23" w14:textId="77777777" w:rsidR="00C15AC9" w:rsidRPr="002A2B55" w:rsidRDefault="0027774D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конкурсного отбора: Администрация </w:t>
      </w:r>
      <w:r w:rsidR="00AB019F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</w:t>
      </w:r>
      <w:r w:rsidR="00C15AC9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14:paraId="10C2D651" w14:textId="393F0ABF" w:rsidR="0027774D" w:rsidRPr="002A2B55" w:rsidRDefault="0027774D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C15AC9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6920</w:t>
      </w:r>
      <w:r w:rsidR="00BE4A70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4A70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E4A70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Кировский ул. Советская,57</w:t>
      </w:r>
    </w:p>
    <w:p w14:paraId="1DA4A384" w14:textId="5C1A4E85" w:rsidR="0027774D" w:rsidRPr="002A2B55" w:rsidRDefault="0027774D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на участие в конкурсном отборе осуществляется отделом экономики</w:t>
      </w:r>
      <w:proofErr w:type="gramStart"/>
      <w:r w:rsidR="00F05E54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  и предпринимательства</w:t>
      </w:r>
      <w:r w:rsidR="004C312E" w:rsidRP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мая</w:t>
      </w:r>
      <w:r w:rsidR="004C312E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C312E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4C312E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C312E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</w:p>
    <w:p w14:paraId="29B1A251" w14:textId="5AF533E3" w:rsidR="00F05E54" w:rsidRPr="002A2B55" w:rsidRDefault="00F05E54" w:rsidP="00F05E5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692091 </w:t>
      </w:r>
      <w:proofErr w:type="spell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Кировский ул. Советская,57 </w:t>
      </w:r>
      <w:r w:rsidR="009954DC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D47797" w14:textId="394D3B71" w:rsidR="009954DC" w:rsidRPr="002A2B55" w:rsidRDefault="009954DC" w:rsidP="00F05E5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Тел.8-423-54-(21-9-57)</w:t>
      </w:r>
      <w:r w:rsidR="00355A31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EE2229" w14:textId="17834E6A" w:rsidR="00355A31" w:rsidRPr="002A2B55" w:rsidRDefault="00355A31" w:rsidP="00F05E5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очта </w:t>
      </w:r>
      <w:proofErr w:type="spell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economika</w:t>
      </w:r>
      <w:proofErr w:type="spellEnd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35@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234F9DCD" w14:textId="74848B7B" w:rsidR="00F05E54" w:rsidRPr="002A2B55" w:rsidRDefault="00F05E54" w:rsidP="00F05E5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77475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318</w:t>
      </w:r>
    </w:p>
    <w:p w14:paraId="38F7A9ED" w14:textId="28DFE40A" w:rsidR="0027774D" w:rsidRPr="002A2B55" w:rsidRDefault="004C312E" w:rsidP="004C312E">
      <w:pPr>
        <w:tabs>
          <w:tab w:val="left" w:pos="567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лица: </w:t>
      </w:r>
      <w:r w:rsidR="0077475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Киреева Елена Михайловна</w:t>
      </w:r>
    </w:p>
    <w:p w14:paraId="507EDD3E" w14:textId="08B4EA3F" w:rsidR="0027774D" w:rsidRPr="002A2B55" w:rsidRDefault="0027774D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</w:t>
      </w:r>
      <w:r w:rsidR="00CF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рабочим дням: Пн., вт., ср., чт. - с </w:t>
      </w:r>
      <w:r w:rsidR="008858F2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до </w:t>
      </w:r>
      <w:r w:rsidR="008858F2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(перерыв на обед с 13-</w:t>
      </w:r>
      <w:r w:rsidR="00695C77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14-00ч.), Пт. - с </w:t>
      </w:r>
      <w:r w:rsidR="00695C77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  <w:proofErr w:type="gram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</w:t>
      </w:r>
      <w:r w:rsidR="00695C77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D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(перерыв на обед с 13-</w:t>
      </w:r>
      <w:r w:rsidR="00695C77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14-00ч.)</w:t>
      </w:r>
    </w:p>
    <w:p w14:paraId="7AB2A0EC" w14:textId="44D134B5" w:rsidR="0027774D" w:rsidRPr="002A2B55" w:rsidRDefault="0027774D" w:rsidP="004C312E">
      <w:pPr>
        <w:tabs>
          <w:tab w:val="left" w:pos="567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конкурсного отбора.</w:t>
      </w:r>
    </w:p>
    <w:p w14:paraId="18E77E6C" w14:textId="47733DB5" w:rsidR="009207C0" w:rsidRPr="002A2B55" w:rsidRDefault="0027774D" w:rsidP="0035379C">
      <w:pPr>
        <w:tabs>
          <w:tab w:val="left" w:pos="851"/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конкурса является определение субъектов МСП,</w:t>
      </w:r>
      <w:r w:rsidR="006E622E" w:rsidRPr="002A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DB0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субъектов </w:t>
      </w:r>
      <w:r w:rsidR="006E622E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социального предпринимательства и физически</w:t>
      </w:r>
      <w:r w:rsidR="005F3DB0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6E622E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лиц, применяющим специальный  налоговый режим  «Налог на профессиональный  доход « в Кировском  муниципальном  районе</w:t>
      </w:r>
      <w:r w:rsidR="00E56A1E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право на заключение </w:t>
      </w:r>
      <w:r w:rsidR="00CA1315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 </w:t>
      </w:r>
      <w:r w:rsidR="004040C6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предоставлении субсидии в рамках реализации мероприятий программы 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"Развитие малого и среднего предпринимательства </w:t>
      </w:r>
      <w:r w:rsidR="00351158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Кировском  муниципальном  районе на 20</w:t>
      </w:r>
      <w:r w:rsidR="00CF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="00351158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CF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351158" w:rsidRPr="002A2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годы» </w:t>
      </w:r>
      <w:proofErr w:type="gramEnd"/>
    </w:p>
    <w:p w14:paraId="07FD5B92" w14:textId="77777777" w:rsidR="009207C0" w:rsidRPr="002A2B55" w:rsidRDefault="00B64EFD" w:rsidP="009207C0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Финансовая поддержка субъектов малого и среднего предпринимательства</w:t>
      </w:r>
      <w:r w:rsidR="00751680" w:rsidRPr="002A2B55">
        <w:rPr>
          <w:rFonts w:ascii="Times New Roman" w:hAnsi="Times New Roman" w:cs="Times New Roman"/>
          <w:bCs/>
          <w:sz w:val="28"/>
          <w:szCs w:val="28"/>
        </w:rPr>
        <w:t xml:space="preserve">  предоставляется </w:t>
      </w:r>
      <w:proofErr w:type="gramStart"/>
      <w:r w:rsidR="00751680" w:rsidRPr="002A2B55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A2B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431570B" w14:textId="29A2CDA6" w:rsidR="00B64EFD" w:rsidRPr="002A2B55" w:rsidRDefault="00B64EFD" w:rsidP="009207C0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Возмещени</w:t>
      </w:r>
      <w:r w:rsidR="00676323">
        <w:rPr>
          <w:rFonts w:ascii="Times New Roman" w:hAnsi="Times New Roman" w:cs="Times New Roman"/>
          <w:bCs/>
          <w:sz w:val="28"/>
          <w:szCs w:val="28"/>
        </w:rPr>
        <w:t>е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Pr="002A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фактически  понесенных  при  производстве  и реализации товаров (работ, услуг), связанных с началом предпринимательской деятельности;   </w:t>
      </w:r>
    </w:p>
    <w:p w14:paraId="6EB99034" w14:textId="77777777" w:rsidR="009207C0" w:rsidRPr="002A2B55" w:rsidRDefault="009207C0" w:rsidP="009207C0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64EFD" w:rsidRPr="002A2B55">
        <w:rPr>
          <w:rFonts w:ascii="Times New Roman" w:hAnsi="Times New Roman" w:cs="Times New Roman"/>
          <w:bCs/>
          <w:sz w:val="28"/>
          <w:szCs w:val="28"/>
        </w:rPr>
        <w:t xml:space="preserve"> Возмещение части затрат, связанных приобретением основных средств (оборудования) для ведения основного вида деятельности;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73B0B0" w14:textId="41168FED" w:rsidR="00B64EFD" w:rsidRPr="002A2B55" w:rsidRDefault="009207C0" w:rsidP="009207C0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64EFD" w:rsidRPr="002A2B55">
        <w:rPr>
          <w:rFonts w:ascii="Times New Roman" w:hAnsi="Times New Roman" w:cs="Times New Roman"/>
          <w:bCs/>
          <w:sz w:val="28"/>
          <w:szCs w:val="28"/>
        </w:rPr>
        <w:t xml:space="preserve"> Финансовая поддержка субъектов малого и среднего предпринимательства,  </w:t>
      </w:r>
      <w:proofErr w:type="gramStart"/>
      <w:r w:rsidR="00B64EFD" w:rsidRPr="002A2B55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proofErr w:type="gramEnd"/>
      <w:r w:rsidR="00B64EFD" w:rsidRPr="002A2B55">
        <w:rPr>
          <w:rFonts w:ascii="Times New Roman" w:hAnsi="Times New Roman" w:cs="Times New Roman"/>
          <w:bCs/>
          <w:sz w:val="28"/>
          <w:szCs w:val="28"/>
        </w:rPr>
        <w:t xml:space="preserve"> деятельность в сфере социального </w:t>
      </w:r>
    </w:p>
    <w:p w14:paraId="634E15D8" w14:textId="77777777" w:rsidR="00B64EFD" w:rsidRPr="002A2B55" w:rsidRDefault="00B64EFD" w:rsidP="00B64EFD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>предпринимательства:</w:t>
      </w:r>
    </w:p>
    <w:p w14:paraId="31D4655D" w14:textId="4F9162A8" w:rsidR="0027774D" w:rsidRPr="002A2B55" w:rsidRDefault="009207C0" w:rsidP="00ED7C56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620C4" w:rsidRPr="002A2B5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>Возмещение части затрат</w:t>
      </w:r>
      <w:r w:rsidR="00ED7C56">
        <w:rPr>
          <w:rFonts w:ascii="Times New Roman" w:hAnsi="Times New Roman" w:cs="Times New Roman"/>
          <w:bCs/>
          <w:sz w:val="28"/>
          <w:szCs w:val="28"/>
        </w:rPr>
        <w:t>,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 xml:space="preserve"> связанных с  коммунальными платежами, арендой помещения, используемого для основной деятельности</w:t>
      </w:r>
      <w:r w:rsidR="00F620C4" w:rsidRPr="002A2B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1D5DB8" w14:textId="55E07DB7" w:rsidR="00064A61" w:rsidRPr="002A2B55" w:rsidRDefault="00F620C4" w:rsidP="00F620C4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 xml:space="preserve"> Физическим лицам - производителям товаров, работ, услуг</w:t>
      </w:r>
      <w:r w:rsidR="00D12EE9" w:rsidRPr="002A2B55">
        <w:rPr>
          <w:rFonts w:ascii="Times New Roman" w:hAnsi="Times New Roman" w:cs="Times New Roman"/>
          <w:bCs/>
          <w:sz w:val="28"/>
          <w:szCs w:val="28"/>
        </w:rPr>
        <w:t>,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  </w:t>
      </w:r>
      <w:r w:rsidR="004819FC" w:rsidRPr="002A2B55">
        <w:rPr>
          <w:rFonts w:ascii="Times New Roman" w:hAnsi="Times New Roman" w:cs="Times New Roman"/>
          <w:bCs/>
          <w:sz w:val="28"/>
          <w:szCs w:val="28"/>
        </w:rPr>
        <w:t xml:space="preserve"> финансовая поддержка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>предоставля</w:t>
      </w:r>
      <w:r w:rsidR="004819FC" w:rsidRPr="002A2B55">
        <w:rPr>
          <w:rFonts w:ascii="Times New Roman" w:hAnsi="Times New Roman" w:cs="Times New Roman"/>
          <w:bCs/>
          <w:sz w:val="28"/>
          <w:szCs w:val="28"/>
        </w:rPr>
        <w:t>е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>тся</w:t>
      </w:r>
      <w:r w:rsidR="004819FC" w:rsidRPr="002A2B5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Start"/>
      <w:r w:rsidR="004819FC" w:rsidRPr="002A2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064A61" w:rsidRPr="002A2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A13FA6" w14:textId="75E7F100" w:rsidR="00064A61" w:rsidRPr="002A2B55" w:rsidRDefault="004819FC" w:rsidP="004819FC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2FE" w:rsidRPr="002A2B5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 xml:space="preserve">Возмещение 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A61" w:rsidRPr="002A2B55">
        <w:rPr>
          <w:rFonts w:ascii="Times New Roman" w:hAnsi="Times New Roman" w:cs="Times New Roman"/>
          <w:bCs/>
          <w:sz w:val="28"/>
          <w:szCs w:val="28"/>
        </w:rPr>
        <w:t>стоимости расходных материалов и инвентаря, используемых получателем субсидии для реализации своей деятельности</w:t>
      </w:r>
      <w:r w:rsidR="00846997" w:rsidRPr="002A2B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205883" w14:textId="67964101" w:rsidR="00D16F77" w:rsidRPr="002A2B55" w:rsidRDefault="00984734" w:rsidP="007535A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338B2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для предоставления субсидии</w:t>
      </w: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  далее.</w:t>
      </w:r>
      <w:r w:rsidR="008F73C1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4BEA3F" w14:textId="0A48B987" w:rsidR="0027774D" w:rsidRPr="002A2B55" w:rsidRDefault="007535A6" w:rsidP="004C312E">
      <w:pPr>
        <w:tabs>
          <w:tab w:val="left" w:pos="567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по итогам конкурсного отбора.</w:t>
      </w:r>
    </w:p>
    <w:p w14:paraId="736664ED" w14:textId="77777777" w:rsidR="0027774D" w:rsidRPr="002A2B55" w:rsidRDefault="0027774D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определяются Конкурсной комиссией на основании результатов рассмотрения поданных участниками конкурса заявок.</w:t>
      </w:r>
    </w:p>
    <w:p w14:paraId="3A3AC378" w14:textId="24F35A43" w:rsidR="0027774D" w:rsidRPr="002A2B55" w:rsidRDefault="0026236A" w:rsidP="004C312E">
      <w:pPr>
        <w:tabs>
          <w:tab w:val="left" w:pos="567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="00CA1315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победителями конкурсного отбора.</w:t>
      </w:r>
    </w:p>
    <w:p w14:paraId="7B69B7AB" w14:textId="7E8BF171" w:rsidR="0027774D" w:rsidRDefault="0026236A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.1.Предоставление целевых бюджетных средств </w:t>
      </w:r>
      <w:r w:rsidR="00105B5F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</w:t>
      </w:r>
      <w:r w:rsidR="00793095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5B5F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93095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5B5F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8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095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субсидии осуществляется </w:t>
      </w:r>
      <w:proofErr w:type="gramStart"/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</w:t>
      </w:r>
      <w:r w:rsidR="003514BB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4BB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Администрацией </w:t>
      </w:r>
      <w:r w:rsidR="00464751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 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победителями конкурсного отбора.</w:t>
      </w:r>
      <w:r w:rsidR="00E3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35922B" w14:textId="26DA93A2" w:rsidR="00E32876" w:rsidRDefault="00E32876" w:rsidP="004C312E">
      <w:pPr>
        <w:tabs>
          <w:tab w:val="left" w:pos="567"/>
          <w:tab w:val="left" w:pos="851"/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4C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субсидии: </w:t>
      </w:r>
    </w:p>
    <w:p w14:paraId="26624A79" w14:textId="23D318BE" w:rsidR="00E32876" w:rsidRDefault="00E32876" w:rsidP="00E32876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B55">
        <w:rPr>
          <w:rFonts w:ascii="Times New Roman" w:hAnsi="Times New Roman" w:cs="Times New Roman"/>
          <w:bCs/>
          <w:sz w:val="28"/>
          <w:szCs w:val="28"/>
        </w:rPr>
        <w:t>Возмещени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Pr="002A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фактически  понесенных  при  производстве   реализации товаров (работ, услуг), связанных с началом предпринимательской деятельности;   </w:t>
      </w:r>
      <w:r w:rsidR="004C31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CF53EA" w14:textId="47ABBB92" w:rsidR="004C312E" w:rsidRPr="002A2B55" w:rsidRDefault="004C312E" w:rsidP="004C312E">
      <w:pPr>
        <w:tabs>
          <w:tab w:val="left" w:pos="851"/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69,0тыс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14:paraId="23CFD3D5" w14:textId="77777777" w:rsidR="00E32876" w:rsidRPr="002A2B55" w:rsidRDefault="00E32876" w:rsidP="00E32876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Возмещение части затрат, связанных приобретением основных средств (оборудования) для ведения основного вида деятельности;  </w:t>
      </w:r>
    </w:p>
    <w:p w14:paraId="7BE4E75F" w14:textId="77777777" w:rsidR="00E0604C" w:rsidRDefault="00E32876" w:rsidP="00E0604C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69,0тыс. руб.</w:t>
      </w:r>
      <w:r w:rsidR="00E0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604C" w:rsidRPr="002A2B5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060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730866" w14:textId="178D1549" w:rsidR="00E32876" w:rsidRDefault="00E0604C" w:rsidP="00E0604C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B55">
        <w:rPr>
          <w:rFonts w:ascii="Times New Roman" w:hAnsi="Times New Roman" w:cs="Times New Roman"/>
          <w:bCs/>
          <w:sz w:val="28"/>
          <w:szCs w:val="28"/>
        </w:rPr>
        <w:t xml:space="preserve">Финансовая поддержка субъектов малого и среднего предпринимательства,  </w:t>
      </w:r>
      <w:proofErr w:type="gramStart"/>
      <w:r w:rsidRPr="002A2B55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proofErr w:type="gramEnd"/>
      <w:r w:rsidRPr="002A2B55">
        <w:rPr>
          <w:rFonts w:ascii="Times New Roman" w:hAnsi="Times New Roman" w:cs="Times New Roman"/>
          <w:bCs/>
          <w:sz w:val="28"/>
          <w:szCs w:val="28"/>
        </w:rPr>
        <w:t xml:space="preserve"> деятельность в сфере социального предпринимательства</w:t>
      </w:r>
    </w:p>
    <w:p w14:paraId="25BC5230" w14:textId="77777777" w:rsidR="00E0604C" w:rsidRDefault="00E0604C" w:rsidP="00E0604C">
      <w:pPr>
        <w:tabs>
          <w:tab w:val="left" w:pos="13785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69,0тыс. руб. 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D6F470" w14:textId="77777777" w:rsidR="00E26066" w:rsidRDefault="00E26066" w:rsidP="0027774D">
      <w:pPr>
        <w:spacing w:after="225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Физическим лицам - производителям товаров, работ, услуг,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8B5C63" w14:textId="022160B0" w:rsidR="00E0604C" w:rsidRDefault="00E26066" w:rsidP="002777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59,0тыс. руб.</w:t>
      </w:r>
      <w:r w:rsidRPr="002A2B5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F2DEEA1" w14:textId="2A5E78C8" w:rsidR="0027774D" w:rsidRPr="002A2B55" w:rsidRDefault="004C312E" w:rsidP="004C312E">
      <w:pPr>
        <w:tabs>
          <w:tab w:val="left" w:pos="567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2" w:name="_GoBack"/>
      <w:bookmarkEnd w:id="2"/>
      <w:r w:rsidR="0027774D" w:rsidRPr="002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перечисляется Организатором конкурсного отбора на счет победителей конкурсного отбора в кредитной организации (банке).</w:t>
      </w:r>
    </w:p>
    <w:p w14:paraId="0345884F" w14:textId="77777777" w:rsidR="00704CAA" w:rsidRPr="002A2B55" w:rsidRDefault="00704CAA">
      <w:pPr>
        <w:rPr>
          <w:rFonts w:ascii="Times New Roman" w:hAnsi="Times New Roman" w:cs="Times New Roman"/>
          <w:sz w:val="28"/>
          <w:szCs w:val="28"/>
        </w:rPr>
      </w:pPr>
    </w:p>
    <w:sectPr w:rsidR="00704CAA" w:rsidRPr="002A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99F"/>
    <w:multiLevelType w:val="multilevel"/>
    <w:tmpl w:val="3C8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FC"/>
    <w:rsid w:val="00031A03"/>
    <w:rsid w:val="00064A61"/>
    <w:rsid w:val="00105B5F"/>
    <w:rsid w:val="001A69F9"/>
    <w:rsid w:val="001D625E"/>
    <w:rsid w:val="001E3870"/>
    <w:rsid w:val="001F796C"/>
    <w:rsid w:val="00222011"/>
    <w:rsid w:val="0026236A"/>
    <w:rsid w:val="0027774D"/>
    <w:rsid w:val="002A2B55"/>
    <w:rsid w:val="002A7477"/>
    <w:rsid w:val="002B4D4F"/>
    <w:rsid w:val="00351158"/>
    <w:rsid w:val="003514BB"/>
    <w:rsid w:val="0035379C"/>
    <w:rsid w:val="00355A31"/>
    <w:rsid w:val="003D5165"/>
    <w:rsid w:val="004040C6"/>
    <w:rsid w:val="004471C4"/>
    <w:rsid w:val="00464751"/>
    <w:rsid w:val="004819FC"/>
    <w:rsid w:val="004C312E"/>
    <w:rsid w:val="005065F9"/>
    <w:rsid w:val="005458F4"/>
    <w:rsid w:val="00545C5C"/>
    <w:rsid w:val="00550BA7"/>
    <w:rsid w:val="005D098F"/>
    <w:rsid w:val="005D1B67"/>
    <w:rsid w:val="005F3DB0"/>
    <w:rsid w:val="005F5ED8"/>
    <w:rsid w:val="00610611"/>
    <w:rsid w:val="00676323"/>
    <w:rsid w:val="00695C77"/>
    <w:rsid w:val="006D1349"/>
    <w:rsid w:val="006E622E"/>
    <w:rsid w:val="00704CAA"/>
    <w:rsid w:val="00751680"/>
    <w:rsid w:val="007535A6"/>
    <w:rsid w:val="0077475D"/>
    <w:rsid w:val="0078550C"/>
    <w:rsid w:val="00793095"/>
    <w:rsid w:val="007B52BF"/>
    <w:rsid w:val="00823209"/>
    <w:rsid w:val="00846997"/>
    <w:rsid w:val="008858F2"/>
    <w:rsid w:val="008959FE"/>
    <w:rsid w:val="008A78FC"/>
    <w:rsid w:val="008F73C1"/>
    <w:rsid w:val="009207C0"/>
    <w:rsid w:val="009222DF"/>
    <w:rsid w:val="00966A70"/>
    <w:rsid w:val="00984734"/>
    <w:rsid w:val="00990409"/>
    <w:rsid w:val="009954DC"/>
    <w:rsid w:val="009A33D7"/>
    <w:rsid w:val="009E1961"/>
    <w:rsid w:val="00A05F92"/>
    <w:rsid w:val="00A06EC7"/>
    <w:rsid w:val="00A46F32"/>
    <w:rsid w:val="00A66AE2"/>
    <w:rsid w:val="00A805F9"/>
    <w:rsid w:val="00AB019F"/>
    <w:rsid w:val="00B02EAB"/>
    <w:rsid w:val="00B101D0"/>
    <w:rsid w:val="00B14EDC"/>
    <w:rsid w:val="00B64EFD"/>
    <w:rsid w:val="00BA5E6C"/>
    <w:rsid w:val="00BE4A70"/>
    <w:rsid w:val="00BF33B2"/>
    <w:rsid w:val="00C15AC9"/>
    <w:rsid w:val="00C1654E"/>
    <w:rsid w:val="00C34596"/>
    <w:rsid w:val="00C375DB"/>
    <w:rsid w:val="00C474E8"/>
    <w:rsid w:val="00C65AA0"/>
    <w:rsid w:val="00C82502"/>
    <w:rsid w:val="00CA1315"/>
    <w:rsid w:val="00CE51AF"/>
    <w:rsid w:val="00CF1885"/>
    <w:rsid w:val="00D12EE9"/>
    <w:rsid w:val="00D16F77"/>
    <w:rsid w:val="00D338B2"/>
    <w:rsid w:val="00D451A7"/>
    <w:rsid w:val="00DE2C9C"/>
    <w:rsid w:val="00E00D7C"/>
    <w:rsid w:val="00E0604C"/>
    <w:rsid w:val="00E26066"/>
    <w:rsid w:val="00E32876"/>
    <w:rsid w:val="00E505D2"/>
    <w:rsid w:val="00E56A1E"/>
    <w:rsid w:val="00E602FE"/>
    <w:rsid w:val="00E60AAD"/>
    <w:rsid w:val="00E71466"/>
    <w:rsid w:val="00EB24D4"/>
    <w:rsid w:val="00EC4345"/>
    <w:rsid w:val="00ED7C56"/>
    <w:rsid w:val="00F05E54"/>
    <w:rsid w:val="00F620C4"/>
    <w:rsid w:val="00F957D8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dcterms:created xsi:type="dcterms:W3CDTF">2023-04-13T23:44:00Z</dcterms:created>
  <dcterms:modified xsi:type="dcterms:W3CDTF">2025-04-17T02:11:00Z</dcterms:modified>
</cp:coreProperties>
</file>