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FA" w:rsidRDefault="00072EFA" w:rsidP="00072EFA">
      <w:pPr>
        <w:ind w:left="993"/>
      </w:pPr>
    </w:p>
    <w:p w:rsidR="00072EFA" w:rsidRDefault="00072EFA" w:rsidP="00072EFA"/>
    <w:p w:rsidR="00072EFA" w:rsidRPr="00072EFA" w:rsidRDefault="00072EFA" w:rsidP="00072EFA">
      <w:pPr>
        <w:tabs>
          <w:tab w:val="left" w:pos="3345"/>
        </w:tabs>
        <w:rPr>
          <w:rFonts w:ascii="Times New Roman" w:hAnsi="Times New Roman" w:cs="Times New Roman"/>
          <w:b/>
          <w:sz w:val="26"/>
          <w:szCs w:val="26"/>
        </w:rPr>
      </w:pPr>
      <w:r w:rsidRPr="00072EFA">
        <w:rPr>
          <w:b/>
        </w:rPr>
        <w:t xml:space="preserve">            </w:t>
      </w:r>
      <w:r w:rsidRPr="00072EFA">
        <w:rPr>
          <w:rFonts w:ascii="Times New Roman" w:hAnsi="Times New Roman" w:cs="Times New Roman"/>
          <w:b/>
          <w:sz w:val="26"/>
          <w:szCs w:val="26"/>
        </w:rPr>
        <w:t>Сколько времени работодатель (его представитель) должен хранить материалы расследования несчастного случая?</w:t>
      </w:r>
    </w:p>
    <w:p w:rsidR="00072EFA" w:rsidRPr="00072EFA" w:rsidRDefault="00072EFA" w:rsidP="00072EFA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</w:p>
    <w:p w:rsidR="00072EFA" w:rsidRPr="00072EFA" w:rsidRDefault="00072EFA" w:rsidP="00072EFA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 w:rsidRPr="00072EFA">
        <w:rPr>
          <w:rFonts w:ascii="Times New Roman" w:hAnsi="Times New Roman" w:cs="Times New Roman"/>
          <w:sz w:val="26"/>
          <w:szCs w:val="26"/>
        </w:rPr>
        <w:t xml:space="preserve">Акты о расследовании несчастных случаев вместе с материалами расследования хранятся работодателем (юридическим или физическим лицом) в течение 45 лет. </w:t>
      </w:r>
    </w:p>
    <w:p w:rsidR="00072EFA" w:rsidRPr="00072EFA" w:rsidRDefault="00072EFA" w:rsidP="00072EFA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</w:p>
    <w:p w:rsidR="00072EFA" w:rsidRPr="00072EFA" w:rsidRDefault="00072EFA" w:rsidP="00072EFA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 w:rsidRPr="00072EF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072EF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72EFA">
        <w:rPr>
          <w:rFonts w:ascii="Times New Roman" w:hAnsi="Times New Roman" w:cs="Times New Roman"/>
          <w:sz w:val="26"/>
          <w:szCs w:val="26"/>
        </w:rPr>
        <w:t xml:space="preserve"> если до истечения 45 лет организация ликвидирована либо прекратила деятельность работодателя, то материалы должны быть переданы правопреемнику.</w:t>
      </w:r>
    </w:p>
    <w:p w:rsidR="00072EFA" w:rsidRPr="00072EFA" w:rsidRDefault="00072EFA" w:rsidP="00072EFA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</w:p>
    <w:p w:rsidR="00072EFA" w:rsidRPr="00072EFA" w:rsidRDefault="00072EFA" w:rsidP="00072EFA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  <w:r w:rsidRPr="00072EFA">
        <w:rPr>
          <w:rFonts w:ascii="Times New Roman" w:hAnsi="Times New Roman" w:cs="Times New Roman"/>
          <w:sz w:val="26"/>
          <w:szCs w:val="26"/>
        </w:rPr>
        <w:t>Если отсутствует правопреемник - в государственный или муниципальный архив.</w:t>
      </w:r>
    </w:p>
    <w:p w:rsidR="00072EFA" w:rsidRPr="00072EFA" w:rsidRDefault="00072EFA" w:rsidP="00072EFA">
      <w:pPr>
        <w:tabs>
          <w:tab w:val="left" w:pos="3345"/>
        </w:tabs>
        <w:rPr>
          <w:rFonts w:ascii="Times New Roman" w:hAnsi="Times New Roman" w:cs="Times New Roman"/>
          <w:sz w:val="26"/>
          <w:szCs w:val="26"/>
        </w:rPr>
      </w:pPr>
    </w:p>
    <w:p w:rsidR="00072EFA" w:rsidRPr="00072EFA" w:rsidRDefault="00072EFA" w:rsidP="00072EFA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2EFA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</w:p>
    <w:p w:rsidR="00072EFA" w:rsidRPr="00072EFA" w:rsidRDefault="00072EFA" w:rsidP="00072EFA">
      <w:pPr>
        <w:tabs>
          <w:tab w:val="left" w:pos="334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2EFA">
        <w:rPr>
          <w:rFonts w:ascii="Times New Roman" w:hAnsi="Times New Roman" w:cs="Times New Roman"/>
          <w:i/>
          <w:sz w:val="24"/>
          <w:szCs w:val="24"/>
        </w:rPr>
        <w:t>Федеральный закон от 22.10.2004 года №125-ФЗ</w:t>
      </w:r>
    </w:p>
    <w:p w:rsidR="003E739E" w:rsidRPr="00072EFA" w:rsidRDefault="00072EFA" w:rsidP="00072EFA">
      <w:pPr>
        <w:tabs>
          <w:tab w:val="left" w:pos="3345"/>
        </w:tabs>
        <w:spacing w:after="0" w:line="240" w:lineRule="auto"/>
        <w:ind w:left="15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2EFA">
        <w:rPr>
          <w:rFonts w:ascii="Times New Roman" w:hAnsi="Times New Roman" w:cs="Times New Roman"/>
          <w:i/>
          <w:sz w:val="24"/>
          <w:szCs w:val="24"/>
        </w:rPr>
        <w:t>п. 32 приказа Минтруда России от 20.0</w:t>
      </w:r>
      <w:bookmarkStart w:id="0" w:name="_GoBack"/>
      <w:bookmarkEnd w:id="0"/>
      <w:r w:rsidRPr="00072EFA">
        <w:rPr>
          <w:rFonts w:ascii="Times New Roman" w:hAnsi="Times New Roman" w:cs="Times New Roman"/>
          <w:i/>
          <w:sz w:val="24"/>
          <w:szCs w:val="24"/>
        </w:rPr>
        <w:t xml:space="preserve">4.2022 № </w:t>
      </w:r>
    </w:p>
    <w:sectPr w:rsidR="003E739E" w:rsidRPr="00072EFA" w:rsidSect="00072EFA">
      <w:pgSz w:w="11906" w:h="16838"/>
      <w:pgMar w:top="709" w:right="991" w:bottom="0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F6"/>
    <w:rsid w:val="00072EFA"/>
    <w:rsid w:val="003E739E"/>
    <w:rsid w:val="0096312A"/>
    <w:rsid w:val="00B01BF6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2024-04-08T02:48:00Z</dcterms:created>
  <dcterms:modified xsi:type="dcterms:W3CDTF">2024-04-08T02:56:00Z</dcterms:modified>
</cp:coreProperties>
</file>