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4D" w:rsidRDefault="00977C4D" w:rsidP="00977C4D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977C4D" w:rsidRDefault="00977C4D" w:rsidP="00977C4D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977C4D" w:rsidRDefault="00977C4D" w:rsidP="00977C4D">
      <w:pPr>
        <w:jc w:val="center"/>
        <w:rPr>
          <w:b/>
          <w:sz w:val="28"/>
          <w:szCs w:val="28"/>
        </w:rPr>
      </w:pPr>
    </w:p>
    <w:p w:rsidR="00977C4D" w:rsidRDefault="00977C4D" w:rsidP="00977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77C4D" w:rsidRDefault="00977C4D" w:rsidP="00977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муниципальной программы «Развитие малого и среднего предпринимательства  в Кировском муниципальном районе </w:t>
      </w:r>
    </w:p>
    <w:p w:rsidR="00977C4D" w:rsidRDefault="00977C4D" w:rsidP="00977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– 2027 годы»</w:t>
      </w:r>
    </w:p>
    <w:p w:rsidR="00977C4D" w:rsidRDefault="00977C4D" w:rsidP="00977C4D">
      <w:pPr>
        <w:jc w:val="center"/>
        <w:rPr>
          <w:b/>
          <w:sz w:val="28"/>
          <w:szCs w:val="28"/>
        </w:rPr>
      </w:pPr>
    </w:p>
    <w:p w:rsidR="00977C4D" w:rsidRDefault="00B13061" w:rsidP="00977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августа </w:t>
      </w:r>
      <w:r w:rsidR="00977C4D">
        <w:rPr>
          <w:b/>
          <w:sz w:val="28"/>
          <w:szCs w:val="28"/>
        </w:rPr>
        <w:t xml:space="preserve">2022 года                                                                   </w:t>
      </w:r>
      <w:proofErr w:type="spellStart"/>
      <w:r w:rsidR="00977C4D">
        <w:rPr>
          <w:b/>
          <w:sz w:val="28"/>
          <w:szCs w:val="28"/>
        </w:rPr>
        <w:t>пгт</w:t>
      </w:r>
      <w:proofErr w:type="spellEnd"/>
      <w:r w:rsidR="00977C4D">
        <w:rPr>
          <w:b/>
          <w:sz w:val="28"/>
          <w:szCs w:val="28"/>
        </w:rPr>
        <w:t xml:space="preserve">  </w:t>
      </w:r>
      <w:proofErr w:type="gramStart"/>
      <w:r w:rsidR="00977C4D">
        <w:rPr>
          <w:b/>
          <w:sz w:val="28"/>
          <w:szCs w:val="28"/>
        </w:rPr>
        <w:t>Кировский</w:t>
      </w:r>
      <w:proofErr w:type="gramEnd"/>
    </w:p>
    <w:p w:rsidR="00977C4D" w:rsidRDefault="00977C4D" w:rsidP="00977C4D">
      <w:pPr>
        <w:rPr>
          <w:b/>
          <w:sz w:val="28"/>
          <w:szCs w:val="28"/>
        </w:rPr>
      </w:pPr>
    </w:p>
    <w:p w:rsidR="00977C4D" w:rsidRDefault="00977C4D" w:rsidP="00977C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экспертиза на проект муниципальн</w:t>
      </w:r>
      <w:r w:rsidR="00B13061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B13061">
        <w:rPr>
          <w:sz w:val="28"/>
          <w:szCs w:val="28"/>
        </w:rPr>
        <w:t>ы</w:t>
      </w:r>
      <w:r>
        <w:rPr>
          <w:sz w:val="28"/>
          <w:szCs w:val="28"/>
        </w:rPr>
        <w:t xml:space="preserve"> «Развитие малого и среднего предпринимательства  в Кировском муниципальном районе  на 20</w:t>
      </w:r>
      <w:r w:rsidR="00B13061">
        <w:rPr>
          <w:sz w:val="28"/>
          <w:szCs w:val="28"/>
        </w:rPr>
        <w:t>23</w:t>
      </w:r>
      <w:r>
        <w:rPr>
          <w:sz w:val="28"/>
          <w:szCs w:val="28"/>
        </w:rPr>
        <w:t xml:space="preserve"> – 202</w:t>
      </w:r>
      <w:r w:rsidR="00B13061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79219B" w:rsidRPr="00F46226" w:rsidRDefault="0079219B" w:rsidP="0079219B">
      <w:pPr>
        <w:ind w:firstLine="709"/>
        <w:jc w:val="both"/>
        <w:outlineLvl w:val="2"/>
        <w:rPr>
          <w:bCs/>
          <w:sz w:val="28"/>
          <w:szCs w:val="28"/>
        </w:rPr>
      </w:pPr>
      <w:r w:rsidRPr="00F83AB5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</w:t>
      </w:r>
      <w:r w:rsidRPr="004549F4">
        <w:rPr>
          <w:b/>
          <w:bCs/>
          <w:i/>
          <w:sz w:val="28"/>
          <w:szCs w:val="28"/>
        </w:rPr>
        <w:t>обеспечить сохранение сложившейся положительной динамики</w:t>
      </w:r>
      <w:r w:rsidRPr="0079219B">
        <w:rPr>
          <w:bCs/>
          <w:sz w:val="28"/>
          <w:szCs w:val="28"/>
        </w:rPr>
        <w:t xml:space="preserve"> </w:t>
      </w:r>
      <w:r w:rsidRPr="00F46226">
        <w:rPr>
          <w:bCs/>
          <w:sz w:val="28"/>
          <w:szCs w:val="28"/>
        </w:rPr>
        <w:t>эффективн</w:t>
      </w:r>
      <w:r>
        <w:rPr>
          <w:bCs/>
          <w:sz w:val="28"/>
          <w:szCs w:val="28"/>
        </w:rPr>
        <w:t>ой</w:t>
      </w:r>
      <w:r w:rsidRPr="00F46226">
        <w:rPr>
          <w:bCs/>
          <w:sz w:val="28"/>
          <w:szCs w:val="28"/>
        </w:rPr>
        <w:t xml:space="preserve"> поддержк</w:t>
      </w:r>
      <w:r>
        <w:rPr>
          <w:bCs/>
          <w:sz w:val="28"/>
          <w:szCs w:val="28"/>
        </w:rPr>
        <w:t>и</w:t>
      </w:r>
      <w:r w:rsidRPr="00F46226">
        <w:rPr>
          <w:bCs/>
          <w:sz w:val="28"/>
          <w:szCs w:val="28"/>
        </w:rPr>
        <w:t xml:space="preserve"> в развитии </w:t>
      </w:r>
      <w:r>
        <w:rPr>
          <w:sz w:val="28"/>
          <w:szCs w:val="28"/>
        </w:rPr>
        <w:t xml:space="preserve">малого и среднего предпринимательства.  </w:t>
      </w:r>
    </w:p>
    <w:p w:rsidR="0079219B" w:rsidRPr="0079219B" w:rsidRDefault="0079219B" w:rsidP="0079219B">
      <w:pPr>
        <w:ind w:firstLine="708"/>
        <w:jc w:val="both"/>
        <w:rPr>
          <w:sz w:val="16"/>
          <w:szCs w:val="16"/>
        </w:rPr>
      </w:pPr>
    </w:p>
    <w:p w:rsidR="0079219B" w:rsidRPr="00F71987" w:rsidRDefault="0079219B" w:rsidP="0079219B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79219B" w:rsidRPr="0079219B" w:rsidRDefault="0079219B" w:rsidP="0079219B">
      <w:pPr>
        <w:ind w:left="708"/>
        <w:jc w:val="both"/>
        <w:rPr>
          <w:sz w:val="16"/>
          <w:szCs w:val="16"/>
          <w:u w:val="single"/>
        </w:rPr>
      </w:pPr>
    </w:p>
    <w:p w:rsidR="0079219B" w:rsidRPr="00D91B7B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D91B7B">
        <w:rPr>
          <w:rStyle w:val="a5"/>
          <w:sz w:val="28"/>
          <w:szCs w:val="28"/>
        </w:rPr>
        <w:footnoteReference w:id="1"/>
      </w:r>
      <w:r w:rsidRPr="00D91B7B">
        <w:rPr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79219B" w:rsidRPr="00D91B7B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В качестве </w:t>
      </w:r>
      <w:r w:rsidRPr="00491FDB">
        <w:rPr>
          <w:b/>
          <w:i/>
          <w:sz w:val="28"/>
          <w:szCs w:val="28"/>
        </w:rPr>
        <w:t>основных проблем</w:t>
      </w:r>
      <w:r w:rsidRPr="00D91B7B">
        <w:rPr>
          <w:sz w:val="28"/>
          <w:szCs w:val="28"/>
        </w:rPr>
        <w:t>, обозначенных проектом Программы, определены:</w:t>
      </w:r>
    </w:p>
    <w:p w:rsidR="0079219B" w:rsidRDefault="0079219B" w:rsidP="0079219B">
      <w:pPr>
        <w:tabs>
          <w:tab w:val="left" w:pos="567"/>
        </w:tabs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 w:rsidRPr="00F46226">
        <w:rPr>
          <w:bCs/>
          <w:sz w:val="28"/>
          <w:szCs w:val="28"/>
        </w:rPr>
        <w:t>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F46226">
        <w:rPr>
          <w:bCs/>
          <w:sz w:val="28"/>
          <w:szCs w:val="28"/>
        </w:rPr>
        <w:t>дств дл</w:t>
      </w:r>
      <w:proofErr w:type="gramEnd"/>
      <w:r w:rsidRPr="00F46226">
        <w:rPr>
          <w:bCs/>
          <w:sz w:val="28"/>
          <w:szCs w:val="28"/>
        </w:rPr>
        <w:t>я развития предпринимательской деятельности;</w:t>
      </w:r>
    </w:p>
    <w:p w:rsidR="0079219B" w:rsidRDefault="0079219B" w:rsidP="0079219B">
      <w:pPr>
        <w:tabs>
          <w:tab w:val="left" w:pos="567"/>
        </w:tabs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 w:rsidRPr="00F46226">
        <w:rPr>
          <w:bCs/>
          <w:sz w:val="28"/>
          <w:szCs w:val="28"/>
        </w:rPr>
        <w:t xml:space="preserve">ограниченный доступ субъектов малого и среднего предпринимательства к возможным кредитным ресурсам, в том числе по причине высоких процентных ставок; </w:t>
      </w:r>
    </w:p>
    <w:p w:rsidR="0079219B" w:rsidRDefault="0079219B" w:rsidP="0079219B">
      <w:pPr>
        <w:tabs>
          <w:tab w:val="left" w:pos="567"/>
        </w:tabs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 w:rsidRPr="00F46226">
        <w:rPr>
          <w:sz w:val="28"/>
          <w:szCs w:val="28"/>
        </w:rPr>
        <w:t>слабая общественная активность большинства предпринимателей, их разобщенность</w:t>
      </w:r>
      <w:r w:rsidRPr="00F46226">
        <w:rPr>
          <w:bCs/>
          <w:sz w:val="28"/>
          <w:szCs w:val="28"/>
        </w:rPr>
        <w:t>;</w:t>
      </w:r>
    </w:p>
    <w:p w:rsidR="0079219B" w:rsidRPr="00F46226" w:rsidRDefault="0079219B" w:rsidP="0079219B">
      <w:pPr>
        <w:tabs>
          <w:tab w:val="left" w:pos="567"/>
        </w:tabs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 w:rsidRPr="00F46226">
        <w:rPr>
          <w:bCs/>
          <w:sz w:val="28"/>
          <w:szCs w:val="28"/>
        </w:rPr>
        <w:lastRenderedPageBreak/>
        <w:t>слабое развитие инфраструктуры поддержки малого и среднего предпринимательства.</w:t>
      </w:r>
    </w:p>
    <w:p w:rsidR="0079219B" w:rsidRPr="009E7B44" w:rsidRDefault="0079219B" w:rsidP="0079219B">
      <w:pPr>
        <w:jc w:val="both"/>
        <w:rPr>
          <w:sz w:val="16"/>
          <w:szCs w:val="16"/>
        </w:rPr>
      </w:pPr>
    </w:p>
    <w:p w:rsidR="0079219B" w:rsidRDefault="0079219B" w:rsidP="007921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На основании перечисленных проблем, </w:t>
      </w:r>
      <w:r w:rsidRPr="00491FDB">
        <w:rPr>
          <w:b/>
          <w:i/>
          <w:sz w:val="28"/>
          <w:szCs w:val="28"/>
        </w:rPr>
        <w:t>основной целью</w:t>
      </w:r>
      <w:r w:rsidRPr="00D91B7B">
        <w:rPr>
          <w:sz w:val="28"/>
          <w:szCs w:val="28"/>
        </w:rPr>
        <w:t xml:space="preserve"> проекта Программы является</w:t>
      </w:r>
      <w:r>
        <w:rPr>
          <w:sz w:val="28"/>
          <w:szCs w:val="28"/>
        </w:rPr>
        <w:t>:</w:t>
      </w:r>
      <w:r w:rsidRPr="00D91B7B">
        <w:rPr>
          <w:sz w:val="28"/>
          <w:szCs w:val="28"/>
        </w:rPr>
        <w:t xml:space="preserve"> </w:t>
      </w:r>
    </w:p>
    <w:p w:rsidR="00491FDB" w:rsidRDefault="00491FDB" w:rsidP="00491FD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с</w:t>
      </w:r>
      <w:r w:rsidRPr="00995414">
        <w:rPr>
          <w:bCs/>
          <w:sz w:val="28"/>
          <w:szCs w:val="28"/>
        </w:rPr>
        <w:t>оздание условий для устойчивого развития малого и среднего предпринимательства в Кировском муниципальном районе на основе формирования эффективных механизмов поддержки</w:t>
      </w:r>
      <w:r>
        <w:rPr>
          <w:bCs/>
          <w:sz w:val="28"/>
          <w:szCs w:val="28"/>
        </w:rPr>
        <w:t xml:space="preserve">, </w:t>
      </w:r>
      <w:r w:rsidR="0079219B" w:rsidRPr="000A4444">
        <w:rPr>
          <w:sz w:val="28"/>
          <w:szCs w:val="28"/>
        </w:rPr>
        <w:t xml:space="preserve">что соответствует </w:t>
      </w:r>
      <w:r w:rsidR="0079219B">
        <w:rPr>
          <w:sz w:val="28"/>
          <w:szCs w:val="28"/>
        </w:rPr>
        <w:t xml:space="preserve">полномочиям, установленным </w:t>
      </w:r>
      <w:r w:rsidR="0079219B" w:rsidRPr="000A4444">
        <w:rPr>
          <w:sz w:val="28"/>
          <w:szCs w:val="28"/>
        </w:rPr>
        <w:t>пункт</w:t>
      </w:r>
      <w:r w:rsidR="0079219B">
        <w:rPr>
          <w:sz w:val="28"/>
          <w:szCs w:val="28"/>
        </w:rPr>
        <w:t>ом</w:t>
      </w:r>
      <w:r w:rsidR="0079219B" w:rsidRPr="000A4444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79219B" w:rsidRPr="000A4444">
        <w:rPr>
          <w:sz w:val="28"/>
          <w:szCs w:val="28"/>
        </w:rPr>
        <w:t xml:space="preserve"> </w:t>
      </w:r>
      <w:r w:rsidR="0079219B">
        <w:rPr>
          <w:sz w:val="28"/>
          <w:szCs w:val="28"/>
        </w:rPr>
        <w:t xml:space="preserve">части 1 </w:t>
      </w:r>
      <w:r w:rsidR="0079219B" w:rsidRPr="000A4444">
        <w:rPr>
          <w:sz w:val="28"/>
          <w:szCs w:val="28"/>
        </w:rPr>
        <w:t>статьи 15 Закона № 131-ФЗ</w:t>
      </w:r>
      <w:r w:rsidR="0079219B" w:rsidRPr="000A4444">
        <w:rPr>
          <w:rStyle w:val="a5"/>
          <w:sz w:val="28"/>
          <w:szCs w:val="28"/>
        </w:rPr>
        <w:footnoteReference w:id="2"/>
      </w:r>
      <w:r w:rsidR="0079219B" w:rsidRPr="000A4444">
        <w:rPr>
          <w:sz w:val="28"/>
          <w:szCs w:val="28"/>
        </w:rPr>
        <w:t xml:space="preserve">, в части </w:t>
      </w:r>
      <w:r>
        <w:rPr>
          <w:rFonts w:eastAsiaTheme="minorHAnsi"/>
          <w:sz w:val="28"/>
          <w:szCs w:val="28"/>
          <w:lang w:eastAsia="en-US"/>
        </w:rPr>
        <w:t>содействия развитию малого и среднего предпринимательства.</w:t>
      </w:r>
    </w:p>
    <w:p w:rsidR="00491FDB" w:rsidRDefault="00F12186" w:rsidP="00884E42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При этом</w:t>
      </w:r>
      <w:r w:rsidR="00491FDB" w:rsidRPr="003E3B06">
        <w:rPr>
          <w:sz w:val="28"/>
          <w:szCs w:val="28"/>
        </w:rPr>
        <w:t xml:space="preserve"> </w:t>
      </w:r>
      <w:r w:rsidR="00884E42" w:rsidRPr="003E3B06">
        <w:rPr>
          <w:sz w:val="28"/>
          <w:szCs w:val="28"/>
        </w:rPr>
        <w:t xml:space="preserve">в </w:t>
      </w:r>
      <w:r w:rsidR="00491FDB" w:rsidRPr="003E3B06">
        <w:rPr>
          <w:sz w:val="28"/>
          <w:szCs w:val="28"/>
        </w:rPr>
        <w:t>паспорт</w:t>
      </w:r>
      <w:r w:rsidR="00884E42" w:rsidRPr="003E3B06">
        <w:rPr>
          <w:sz w:val="28"/>
          <w:szCs w:val="28"/>
        </w:rPr>
        <w:t>е</w:t>
      </w:r>
      <w:r w:rsidR="00491FDB" w:rsidRPr="003E3B06">
        <w:rPr>
          <w:sz w:val="28"/>
          <w:szCs w:val="28"/>
        </w:rPr>
        <w:t xml:space="preserve"> </w:t>
      </w:r>
      <w:r w:rsidR="00491FDB" w:rsidRPr="00F12186">
        <w:rPr>
          <w:sz w:val="28"/>
          <w:szCs w:val="28"/>
        </w:rPr>
        <w:t xml:space="preserve">проекта Программы </w:t>
      </w:r>
      <w:r w:rsidR="00884E42" w:rsidRPr="00F12186">
        <w:rPr>
          <w:b/>
          <w:i/>
          <w:sz w:val="28"/>
          <w:szCs w:val="28"/>
        </w:rPr>
        <w:t>не указано</w:t>
      </w:r>
      <w:r w:rsidR="00884E42" w:rsidRPr="003E3B06">
        <w:rPr>
          <w:sz w:val="28"/>
          <w:szCs w:val="28"/>
        </w:rPr>
        <w:t xml:space="preserve"> увеличение числа физических лиц, применяющих  специальный налоговый режим «Налог на профессиональный доход»,    на     территории  Кировского муниципального района, что определено разделом 2 текстовой части проекта Программы.</w:t>
      </w:r>
    </w:p>
    <w:p w:rsidR="00491FDB" w:rsidRPr="00D91B7B" w:rsidRDefault="00491FDB" w:rsidP="0079219B">
      <w:pPr>
        <w:ind w:firstLine="708"/>
        <w:jc w:val="both"/>
        <w:rPr>
          <w:sz w:val="16"/>
          <w:szCs w:val="16"/>
        </w:rPr>
      </w:pPr>
    </w:p>
    <w:p w:rsidR="0079219B" w:rsidRPr="00D91B7B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Согласно пункту 1.4 Порядка разработки муниципальных программ, задач</w:t>
      </w:r>
      <w:r>
        <w:rPr>
          <w:sz w:val="28"/>
          <w:szCs w:val="28"/>
        </w:rPr>
        <w:t>ей</w:t>
      </w:r>
      <w:r w:rsidRPr="00D91B7B">
        <w:rPr>
          <w:sz w:val="28"/>
          <w:szCs w:val="28"/>
        </w:rPr>
        <w:t xml:space="preserve"> муниципальной программы явля</w:t>
      </w:r>
      <w:r>
        <w:rPr>
          <w:sz w:val="28"/>
          <w:szCs w:val="28"/>
        </w:rPr>
        <w:t>е</w:t>
      </w:r>
      <w:r w:rsidRPr="00D91B7B">
        <w:rPr>
          <w:sz w:val="28"/>
          <w:szCs w:val="28"/>
        </w:rPr>
        <w:t>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79219B" w:rsidRPr="00D91B7B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884E42">
        <w:rPr>
          <w:b/>
          <w:i/>
          <w:sz w:val="28"/>
          <w:szCs w:val="28"/>
        </w:rPr>
        <w:t>Задачи,</w:t>
      </w:r>
      <w:r w:rsidRPr="00D91B7B">
        <w:rPr>
          <w:sz w:val="28"/>
          <w:szCs w:val="28"/>
        </w:rPr>
        <w:t xml:space="preserve"> предложенные проектом Программы, заключаются в следующем: </w:t>
      </w:r>
    </w:p>
    <w:p w:rsidR="00491FDB" w:rsidRPr="00995414" w:rsidRDefault="00491FDB" w:rsidP="00491FDB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95414">
        <w:rPr>
          <w:bCs/>
          <w:sz w:val="28"/>
          <w:szCs w:val="28"/>
        </w:rPr>
        <w:t>беспечение правовых, экономических и организационных условий развития малого и среднего предпринимательства в Кировском муни</w:t>
      </w:r>
      <w:r>
        <w:rPr>
          <w:bCs/>
          <w:sz w:val="28"/>
          <w:szCs w:val="28"/>
        </w:rPr>
        <w:t>ципальном районе;</w:t>
      </w:r>
    </w:p>
    <w:p w:rsidR="00491FDB" w:rsidRPr="00995414" w:rsidRDefault="00491FDB" w:rsidP="00491FDB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995414">
        <w:rPr>
          <w:bCs/>
          <w:sz w:val="28"/>
          <w:szCs w:val="28"/>
        </w:rPr>
        <w:t>инансовая поддержка субъектов малого и среднего предпринимательства,</w:t>
      </w:r>
      <w:r w:rsidRPr="00534B5F">
        <w:rPr>
          <w:color w:val="000000"/>
          <w:sz w:val="28"/>
          <w:szCs w:val="28"/>
        </w:rPr>
        <w:t xml:space="preserve"> субъектов малого и среднего предпринимательства, осуществляющих деятельность в сфере социального предпринимательств</w:t>
      </w:r>
      <w:r>
        <w:rPr>
          <w:color w:val="000000"/>
          <w:sz w:val="28"/>
          <w:szCs w:val="28"/>
        </w:rPr>
        <w:t>а</w:t>
      </w:r>
      <w:r w:rsidRPr="00534B5F">
        <w:rPr>
          <w:color w:val="000000"/>
          <w:sz w:val="28"/>
          <w:szCs w:val="28"/>
        </w:rPr>
        <w:t xml:space="preserve"> </w:t>
      </w:r>
      <w:r w:rsidRPr="00995414">
        <w:rPr>
          <w:bCs/>
          <w:sz w:val="28"/>
          <w:szCs w:val="28"/>
        </w:rPr>
        <w:t>и физических лиц,  применяющих специальный налоговый режим «Налог на профессиональный</w:t>
      </w:r>
      <w:r>
        <w:rPr>
          <w:bCs/>
          <w:sz w:val="28"/>
          <w:szCs w:val="28"/>
        </w:rPr>
        <w:t xml:space="preserve"> доход»;</w:t>
      </w:r>
    </w:p>
    <w:p w:rsidR="00491FDB" w:rsidRPr="00995414" w:rsidRDefault="00491FDB" w:rsidP="00491FDB">
      <w:pPr>
        <w:spacing w:line="276" w:lineRule="auto"/>
        <w:ind w:firstLine="708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оказание информационной  и консультационной помощи Получателям поддержки</w:t>
      </w:r>
      <w:r>
        <w:rPr>
          <w:sz w:val="28"/>
          <w:szCs w:val="28"/>
        </w:rPr>
        <w:t>;</w:t>
      </w:r>
      <w:r w:rsidRPr="00995414">
        <w:rPr>
          <w:sz w:val="28"/>
          <w:szCs w:val="28"/>
        </w:rPr>
        <w:t xml:space="preserve">                              </w:t>
      </w:r>
    </w:p>
    <w:p w:rsidR="00491FDB" w:rsidRPr="00995414" w:rsidRDefault="00491FDB" w:rsidP="00491FDB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995414">
        <w:rPr>
          <w:sz w:val="28"/>
          <w:szCs w:val="28"/>
        </w:rPr>
        <w:t>лучшение стартовых условий для предпринимательской деятельности, и социального предпринимательства (финансовая поддержка начинающим предпринимателям и физическим лицам,  применяющим специальный налоговый режим «Налог на профессиональный доход»)</w:t>
      </w:r>
      <w:r>
        <w:rPr>
          <w:bCs/>
          <w:sz w:val="28"/>
          <w:szCs w:val="28"/>
        </w:rPr>
        <w:t>.</w:t>
      </w:r>
      <w:r w:rsidRPr="00995414">
        <w:rPr>
          <w:bCs/>
          <w:sz w:val="28"/>
          <w:szCs w:val="28"/>
        </w:rPr>
        <w:t xml:space="preserve">   </w:t>
      </w:r>
    </w:p>
    <w:p w:rsidR="00884E42" w:rsidRPr="00884E42" w:rsidRDefault="00884E42" w:rsidP="00884E42">
      <w:pPr>
        <w:tabs>
          <w:tab w:val="left" w:pos="7560"/>
        </w:tabs>
        <w:spacing w:line="276" w:lineRule="auto"/>
        <w:ind w:firstLine="709"/>
        <w:jc w:val="both"/>
        <w:outlineLvl w:val="2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При этом </w:t>
      </w:r>
      <w:r w:rsidRPr="00F12186">
        <w:rPr>
          <w:bCs/>
          <w:sz w:val="28"/>
          <w:szCs w:val="28"/>
        </w:rPr>
        <w:t xml:space="preserve">в </w:t>
      </w:r>
      <w:r w:rsidRPr="00F12186">
        <w:rPr>
          <w:sz w:val="28"/>
          <w:szCs w:val="28"/>
        </w:rPr>
        <w:t xml:space="preserve"> паспорте проекта Программы </w:t>
      </w:r>
      <w:r w:rsidRPr="00F12186">
        <w:rPr>
          <w:b/>
          <w:i/>
          <w:sz w:val="28"/>
          <w:szCs w:val="28"/>
        </w:rPr>
        <w:t>не указано</w:t>
      </w:r>
      <w:r>
        <w:rPr>
          <w:b/>
          <w:i/>
          <w:sz w:val="28"/>
          <w:szCs w:val="28"/>
        </w:rPr>
        <w:t xml:space="preserve"> </w:t>
      </w:r>
      <w:r w:rsidRPr="00232A56">
        <w:rPr>
          <w:bCs/>
          <w:sz w:val="28"/>
          <w:szCs w:val="28"/>
        </w:rPr>
        <w:t>совершенствование системы</w:t>
      </w:r>
      <w:r w:rsidRPr="00A31755">
        <w:t xml:space="preserve"> </w:t>
      </w:r>
      <w:r w:rsidRPr="00A31755">
        <w:rPr>
          <w:bCs/>
          <w:sz w:val="28"/>
          <w:szCs w:val="28"/>
        </w:rPr>
        <w:t>консультаци</w:t>
      </w:r>
      <w:r>
        <w:rPr>
          <w:bCs/>
          <w:sz w:val="28"/>
          <w:szCs w:val="28"/>
        </w:rPr>
        <w:t>онной и информационной помощи</w:t>
      </w:r>
      <w:r w:rsidRPr="00232A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Получателям поддержки, а также в</w:t>
      </w:r>
      <w:r w:rsidRPr="00884E42">
        <w:rPr>
          <w:sz w:val="28"/>
          <w:szCs w:val="28"/>
        </w:rPr>
        <w:t xml:space="preserve">овлечение молодежи в </w:t>
      </w:r>
      <w:r w:rsidRPr="00884E42">
        <w:rPr>
          <w:sz w:val="28"/>
          <w:szCs w:val="28"/>
        </w:rPr>
        <w:lastRenderedPageBreak/>
        <w:t xml:space="preserve">предпринимательскую деятельность, </w:t>
      </w:r>
      <w:r>
        <w:rPr>
          <w:sz w:val="28"/>
          <w:szCs w:val="28"/>
        </w:rPr>
        <w:t>что определено разделом 2 текстовой части проекта Программы.</w:t>
      </w:r>
    </w:p>
    <w:p w:rsidR="00884E42" w:rsidRPr="00884E42" w:rsidRDefault="00884E42" w:rsidP="00491FDB">
      <w:pPr>
        <w:spacing w:line="276" w:lineRule="auto"/>
        <w:ind w:firstLine="708"/>
        <w:jc w:val="both"/>
        <w:rPr>
          <w:sz w:val="16"/>
          <w:szCs w:val="16"/>
        </w:rPr>
      </w:pPr>
    </w:p>
    <w:p w:rsidR="0079219B" w:rsidRDefault="0079219B" w:rsidP="00491FD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Pr="003E3B06">
        <w:rPr>
          <w:b/>
          <w:i/>
          <w:sz w:val="28"/>
          <w:szCs w:val="28"/>
        </w:rPr>
        <w:t>целевых показателей</w:t>
      </w:r>
      <w:r w:rsidRPr="00D91B7B">
        <w:rPr>
          <w:sz w:val="28"/>
          <w:szCs w:val="28"/>
        </w:rPr>
        <w:t xml:space="preserve"> использу</w:t>
      </w:r>
      <w:r w:rsidR="004549F4">
        <w:rPr>
          <w:sz w:val="28"/>
          <w:szCs w:val="28"/>
        </w:rPr>
        <w:t>е</w:t>
      </w:r>
      <w:r w:rsidRPr="00D91B7B">
        <w:rPr>
          <w:sz w:val="28"/>
          <w:szCs w:val="28"/>
        </w:rPr>
        <w:t>тся:</w:t>
      </w:r>
    </w:p>
    <w:p w:rsidR="003E3B06" w:rsidRDefault="003E3B06" w:rsidP="003E3B06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534B5F">
        <w:rPr>
          <w:bCs/>
          <w:color w:val="000000"/>
          <w:sz w:val="28"/>
          <w:szCs w:val="28"/>
        </w:rPr>
        <w:t>оличество субъектов малого и среднего     предпринимательства, получивших финансовую,</w:t>
      </w:r>
      <w:r>
        <w:rPr>
          <w:bCs/>
          <w:color w:val="000000"/>
          <w:sz w:val="28"/>
          <w:szCs w:val="28"/>
        </w:rPr>
        <w:t xml:space="preserve"> </w:t>
      </w:r>
      <w:r w:rsidRPr="00534B5F">
        <w:rPr>
          <w:bCs/>
          <w:color w:val="000000"/>
          <w:sz w:val="28"/>
          <w:szCs w:val="28"/>
        </w:rPr>
        <w:t xml:space="preserve">имущественную информационную, консультационную поддержку </w:t>
      </w:r>
      <w:r>
        <w:rPr>
          <w:bCs/>
          <w:sz w:val="28"/>
          <w:szCs w:val="28"/>
        </w:rPr>
        <w:t xml:space="preserve"> 75 ед. в год.</w:t>
      </w:r>
    </w:p>
    <w:p w:rsidR="003E3B06" w:rsidRPr="00884E42" w:rsidRDefault="003E3B06" w:rsidP="003E3B06">
      <w:pPr>
        <w:tabs>
          <w:tab w:val="left" w:pos="7560"/>
        </w:tabs>
        <w:spacing w:line="276" w:lineRule="auto"/>
        <w:ind w:firstLine="709"/>
        <w:jc w:val="both"/>
        <w:outlineLvl w:val="2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При этом </w:t>
      </w:r>
      <w:r w:rsidRPr="0067451C">
        <w:rPr>
          <w:bCs/>
          <w:sz w:val="28"/>
          <w:szCs w:val="28"/>
        </w:rPr>
        <w:t xml:space="preserve">в </w:t>
      </w:r>
      <w:r w:rsidRPr="0067451C">
        <w:rPr>
          <w:sz w:val="28"/>
          <w:szCs w:val="28"/>
        </w:rPr>
        <w:t xml:space="preserve"> паспорте проекта Программы </w:t>
      </w:r>
      <w:r w:rsidRPr="0067451C">
        <w:rPr>
          <w:b/>
          <w:i/>
          <w:sz w:val="28"/>
          <w:szCs w:val="28"/>
        </w:rPr>
        <w:t>не указано</w:t>
      </w:r>
      <w:r>
        <w:rPr>
          <w:b/>
          <w:i/>
          <w:sz w:val="28"/>
          <w:szCs w:val="28"/>
        </w:rPr>
        <w:t xml:space="preserve"> </w:t>
      </w:r>
      <w:r w:rsidRPr="00534B5F">
        <w:rPr>
          <w:bCs/>
          <w:color w:val="000000"/>
          <w:sz w:val="28"/>
          <w:szCs w:val="28"/>
        </w:rPr>
        <w:t>числ</w:t>
      </w:r>
      <w:r>
        <w:rPr>
          <w:bCs/>
          <w:color w:val="000000"/>
          <w:sz w:val="28"/>
          <w:szCs w:val="28"/>
        </w:rPr>
        <w:t>о</w:t>
      </w:r>
      <w:r w:rsidRPr="00534B5F">
        <w:rPr>
          <w:bCs/>
          <w:color w:val="000000"/>
          <w:sz w:val="28"/>
          <w:szCs w:val="28"/>
        </w:rPr>
        <w:t xml:space="preserve"> </w:t>
      </w:r>
      <w:r w:rsidRPr="00DE16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физических</w:t>
      </w:r>
      <w:r w:rsidRPr="00590340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,  применяющих</w:t>
      </w:r>
      <w:r w:rsidRPr="00590340">
        <w:rPr>
          <w:bCs/>
          <w:sz w:val="28"/>
          <w:szCs w:val="28"/>
        </w:rPr>
        <w:t xml:space="preserve"> специальный налоговый режим «Н</w:t>
      </w:r>
      <w:r>
        <w:rPr>
          <w:bCs/>
          <w:sz w:val="28"/>
          <w:szCs w:val="28"/>
        </w:rPr>
        <w:t>алог на профессиональный доход»</w:t>
      </w:r>
      <w:r w:rsidRPr="00884E42">
        <w:rPr>
          <w:sz w:val="28"/>
          <w:szCs w:val="28"/>
        </w:rPr>
        <w:t xml:space="preserve">, </w:t>
      </w:r>
      <w:r>
        <w:rPr>
          <w:sz w:val="28"/>
          <w:szCs w:val="28"/>
        </w:rPr>
        <w:t>что определено разделом 3 текстовой части, а также Приложением № 1</w:t>
      </w:r>
      <w:r w:rsidRPr="003E3B0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Программы.</w:t>
      </w:r>
    </w:p>
    <w:p w:rsidR="0079219B" w:rsidRPr="00F83AB5" w:rsidRDefault="0079219B" w:rsidP="003E3B06">
      <w:pPr>
        <w:jc w:val="both"/>
        <w:rPr>
          <w:b/>
          <w:i/>
          <w:sz w:val="16"/>
          <w:szCs w:val="16"/>
        </w:rPr>
      </w:pPr>
    </w:p>
    <w:p w:rsidR="0079219B" w:rsidRPr="00F71987" w:rsidRDefault="0079219B" w:rsidP="0079219B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>Анализ структуры муниципальной программы</w:t>
      </w:r>
    </w:p>
    <w:p w:rsidR="0079219B" w:rsidRPr="00F83AB5" w:rsidRDefault="0079219B" w:rsidP="0079219B">
      <w:pPr>
        <w:ind w:left="708"/>
        <w:jc w:val="both"/>
        <w:rPr>
          <w:sz w:val="16"/>
          <w:szCs w:val="16"/>
          <w:u w:val="single"/>
        </w:rPr>
      </w:pPr>
    </w:p>
    <w:p w:rsidR="0079219B" w:rsidRPr="009E7B44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</w:t>
      </w:r>
      <w:r>
        <w:rPr>
          <w:sz w:val="28"/>
          <w:szCs w:val="28"/>
        </w:rPr>
        <w:t xml:space="preserve"> </w:t>
      </w:r>
      <w:r w:rsidRPr="004549F4">
        <w:rPr>
          <w:sz w:val="28"/>
          <w:szCs w:val="28"/>
        </w:rPr>
        <w:t>Основными</w:t>
      </w:r>
      <w:r w:rsidRPr="003E3B06">
        <w:rPr>
          <w:b/>
          <w:i/>
          <w:sz w:val="28"/>
          <w:szCs w:val="28"/>
        </w:rPr>
        <w:t xml:space="preserve"> мероприятиями</w:t>
      </w:r>
      <w:r w:rsidRPr="009E7B44">
        <w:rPr>
          <w:sz w:val="28"/>
          <w:szCs w:val="28"/>
        </w:rPr>
        <w:t>, предусмотренными паспортом проекта Программы указаны:</w:t>
      </w:r>
    </w:p>
    <w:p w:rsidR="003E3B06" w:rsidRPr="00534B5F" w:rsidRDefault="003E3B06" w:rsidP="003E3B06">
      <w:pPr>
        <w:spacing w:line="276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3E3B06">
        <w:rPr>
          <w:sz w:val="28"/>
          <w:szCs w:val="28"/>
        </w:rPr>
        <w:t>ф</w:t>
      </w:r>
      <w:r w:rsidRPr="00534B5F">
        <w:rPr>
          <w:color w:val="000000"/>
          <w:sz w:val="28"/>
          <w:szCs w:val="28"/>
        </w:rPr>
        <w:t>инансовая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  и физических лиц, не являющихся индивидуальными предпринимателями и применяющими специальный налоговый режим «Налог на профессиональный доход», производящих и реализующих товары (работы, услуги), предназначенные для внутреннего рынка Российской Федерации и (или) экспорт</w:t>
      </w:r>
      <w:r>
        <w:rPr>
          <w:color w:val="000000"/>
          <w:sz w:val="28"/>
          <w:szCs w:val="28"/>
        </w:rPr>
        <w:t>;</w:t>
      </w:r>
    </w:p>
    <w:p w:rsidR="003E3B06" w:rsidRPr="00995414" w:rsidRDefault="003E3B06" w:rsidP="003E3B06">
      <w:pPr>
        <w:spacing w:line="276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995414">
        <w:rPr>
          <w:sz w:val="28"/>
          <w:szCs w:val="28"/>
        </w:rPr>
        <w:t>ропаганда и популяризация предпринимательской деятельности</w:t>
      </w:r>
      <w:r>
        <w:rPr>
          <w:sz w:val="28"/>
          <w:szCs w:val="28"/>
        </w:rPr>
        <w:t>;</w:t>
      </w:r>
    </w:p>
    <w:p w:rsidR="003E3B06" w:rsidRPr="00995414" w:rsidRDefault="003E3B06" w:rsidP="003E3B06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995414">
        <w:rPr>
          <w:bCs/>
          <w:sz w:val="28"/>
          <w:szCs w:val="28"/>
        </w:rPr>
        <w:t>мущественная поддержка субъектов малого и среднего предпринимательства,</w:t>
      </w:r>
      <w:r w:rsidRPr="00534B5F">
        <w:rPr>
          <w:color w:val="000000"/>
          <w:sz w:val="28"/>
          <w:szCs w:val="28"/>
        </w:rPr>
        <w:t xml:space="preserve"> субъектов малого и среднего предпринимательства, осуществляющих деятельность в сфере социального предпринимательства  </w:t>
      </w:r>
      <w:r w:rsidRPr="00995414">
        <w:rPr>
          <w:bCs/>
          <w:sz w:val="28"/>
          <w:szCs w:val="28"/>
        </w:rPr>
        <w:t>и физических лиц,  применяющих специальный налоговый режим «Налог на профессиональный доход».</w:t>
      </w:r>
    </w:p>
    <w:p w:rsidR="003E3B06" w:rsidRPr="00884E42" w:rsidRDefault="003E3B06" w:rsidP="003E3B06">
      <w:pPr>
        <w:tabs>
          <w:tab w:val="left" w:pos="7560"/>
        </w:tabs>
        <w:spacing w:line="276" w:lineRule="auto"/>
        <w:ind w:firstLine="709"/>
        <w:jc w:val="both"/>
        <w:outlineLvl w:val="2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При этом </w:t>
      </w:r>
      <w:r w:rsidRPr="00292CA2">
        <w:rPr>
          <w:bCs/>
          <w:sz w:val="28"/>
          <w:szCs w:val="28"/>
        </w:rPr>
        <w:t xml:space="preserve">в </w:t>
      </w:r>
      <w:r w:rsidRPr="00292CA2">
        <w:rPr>
          <w:sz w:val="28"/>
          <w:szCs w:val="28"/>
        </w:rPr>
        <w:t xml:space="preserve"> паспорте проекта Программы </w:t>
      </w:r>
      <w:r w:rsidRPr="00292CA2">
        <w:rPr>
          <w:b/>
          <w:i/>
          <w:sz w:val="28"/>
          <w:szCs w:val="28"/>
        </w:rPr>
        <w:t>не указано</w:t>
      </w:r>
      <w:r>
        <w:rPr>
          <w:b/>
          <w:i/>
          <w:sz w:val="28"/>
          <w:szCs w:val="28"/>
        </w:rPr>
        <w:t xml:space="preserve"> </w:t>
      </w:r>
      <w:r w:rsidRPr="003E3B06">
        <w:rPr>
          <w:sz w:val="28"/>
          <w:szCs w:val="28"/>
        </w:rPr>
        <w:t xml:space="preserve">содействие в участии </w:t>
      </w:r>
      <w:proofErr w:type="spellStart"/>
      <w:r w:rsidRPr="003E3B06">
        <w:rPr>
          <w:sz w:val="28"/>
          <w:szCs w:val="28"/>
        </w:rPr>
        <w:t>выст</w:t>
      </w:r>
      <w:r>
        <w:rPr>
          <w:sz w:val="28"/>
          <w:szCs w:val="28"/>
        </w:rPr>
        <w:t>а</w:t>
      </w:r>
      <w:r w:rsidRPr="003E3B06">
        <w:rPr>
          <w:sz w:val="28"/>
          <w:szCs w:val="28"/>
        </w:rPr>
        <w:t>вочно</w:t>
      </w:r>
      <w:proofErr w:type="spellEnd"/>
      <w:r w:rsidRPr="003E3B06">
        <w:rPr>
          <w:sz w:val="28"/>
          <w:szCs w:val="28"/>
        </w:rPr>
        <w:t>-ярморочных мероприятиях,</w:t>
      </w:r>
      <w:r w:rsidRPr="00884E42">
        <w:rPr>
          <w:sz w:val="28"/>
          <w:szCs w:val="28"/>
        </w:rPr>
        <w:t xml:space="preserve"> </w:t>
      </w:r>
      <w:r>
        <w:rPr>
          <w:sz w:val="28"/>
          <w:szCs w:val="28"/>
        </w:rPr>
        <w:t>что определено разделом 4</w:t>
      </w:r>
      <w:r w:rsidR="0011449B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текстовой части</w:t>
      </w:r>
      <w:r w:rsidR="0011449B">
        <w:rPr>
          <w:sz w:val="28"/>
          <w:szCs w:val="28"/>
        </w:rPr>
        <w:t xml:space="preserve">, а также Приложением № 1 </w:t>
      </w:r>
      <w:r>
        <w:rPr>
          <w:sz w:val="28"/>
          <w:szCs w:val="28"/>
        </w:rPr>
        <w:t xml:space="preserve"> проекта Программы</w:t>
      </w:r>
      <w:r w:rsidR="0011449B">
        <w:rPr>
          <w:sz w:val="28"/>
          <w:szCs w:val="28"/>
        </w:rPr>
        <w:t>.</w:t>
      </w:r>
    </w:p>
    <w:p w:rsidR="003E3B06" w:rsidRPr="000A4444" w:rsidRDefault="003E3B06" w:rsidP="003E3B06">
      <w:pPr>
        <w:spacing w:line="276" w:lineRule="auto"/>
        <w:ind w:firstLine="708"/>
        <w:jc w:val="both"/>
        <w:rPr>
          <w:sz w:val="16"/>
          <w:szCs w:val="16"/>
        </w:rPr>
      </w:pPr>
    </w:p>
    <w:p w:rsidR="0011449B" w:rsidRPr="00995414" w:rsidRDefault="0079219B" w:rsidP="0011449B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 w:rsidRPr="005410DA">
        <w:rPr>
          <w:sz w:val="28"/>
          <w:szCs w:val="28"/>
        </w:rPr>
        <w:t xml:space="preserve">Согласно представленному проекту Программы </w:t>
      </w:r>
      <w:r>
        <w:rPr>
          <w:sz w:val="28"/>
          <w:szCs w:val="28"/>
        </w:rPr>
        <w:t xml:space="preserve">ответственным </w:t>
      </w:r>
      <w:r w:rsidRPr="0011449B">
        <w:rPr>
          <w:b/>
          <w:i/>
          <w:sz w:val="28"/>
          <w:szCs w:val="28"/>
        </w:rPr>
        <w:t>исполнителем</w:t>
      </w:r>
      <w:r w:rsidRPr="005410DA">
        <w:rPr>
          <w:sz w:val="28"/>
          <w:szCs w:val="28"/>
        </w:rPr>
        <w:t xml:space="preserve"> является </w:t>
      </w:r>
      <w:r w:rsidR="0011449B">
        <w:rPr>
          <w:bCs/>
          <w:sz w:val="28"/>
          <w:szCs w:val="28"/>
        </w:rPr>
        <w:t>о</w:t>
      </w:r>
      <w:r w:rsidR="0011449B" w:rsidRPr="00995414">
        <w:rPr>
          <w:bCs/>
          <w:sz w:val="28"/>
          <w:szCs w:val="28"/>
        </w:rPr>
        <w:t>тдел экономики, торговли и предпринимательства администрации Кировского муниципального района. </w:t>
      </w:r>
    </w:p>
    <w:p w:rsidR="0011449B" w:rsidRPr="00995414" w:rsidRDefault="0079219B" w:rsidP="0011449B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 w:rsidRPr="005410DA">
        <w:rPr>
          <w:sz w:val="28"/>
          <w:szCs w:val="28"/>
        </w:rPr>
        <w:lastRenderedPageBreak/>
        <w:t>Соисполнител</w:t>
      </w:r>
      <w:r w:rsidR="0011449B">
        <w:rPr>
          <w:sz w:val="28"/>
          <w:szCs w:val="28"/>
        </w:rPr>
        <w:t>ь</w:t>
      </w:r>
      <w:r w:rsidRPr="005410DA">
        <w:rPr>
          <w:sz w:val="28"/>
          <w:szCs w:val="28"/>
        </w:rPr>
        <w:t xml:space="preserve"> проекта Программы</w:t>
      </w:r>
      <w:r w:rsidR="0011449B" w:rsidRPr="0011449B">
        <w:rPr>
          <w:bCs/>
          <w:sz w:val="28"/>
          <w:szCs w:val="28"/>
        </w:rPr>
        <w:t xml:space="preserve"> </w:t>
      </w:r>
      <w:r w:rsidR="0011449B">
        <w:rPr>
          <w:bCs/>
          <w:sz w:val="28"/>
          <w:szCs w:val="28"/>
        </w:rPr>
        <w:t>у</w:t>
      </w:r>
      <w:r w:rsidR="0011449B" w:rsidRPr="00995414">
        <w:rPr>
          <w:bCs/>
          <w:sz w:val="28"/>
          <w:szCs w:val="28"/>
        </w:rPr>
        <w:t>правление муниципальной собственности, архитектуры и правовой экспертизы</w:t>
      </w:r>
      <w:r w:rsidR="0011449B">
        <w:rPr>
          <w:bCs/>
          <w:sz w:val="28"/>
          <w:szCs w:val="28"/>
        </w:rPr>
        <w:t xml:space="preserve"> администрации Кировского муниципального района.</w:t>
      </w:r>
    </w:p>
    <w:p w:rsidR="0079219B" w:rsidRPr="009E7B44" w:rsidRDefault="0079219B" w:rsidP="0079219B">
      <w:pPr>
        <w:spacing w:line="276" w:lineRule="auto"/>
        <w:ind w:firstLine="708"/>
        <w:jc w:val="both"/>
        <w:rPr>
          <w:sz w:val="16"/>
          <w:szCs w:val="16"/>
        </w:rPr>
      </w:pPr>
    </w:p>
    <w:p w:rsidR="0079219B" w:rsidRPr="00FE7D02" w:rsidRDefault="0079219B" w:rsidP="0079219B">
      <w:pPr>
        <w:ind w:firstLine="708"/>
        <w:jc w:val="both"/>
        <w:rPr>
          <w:b/>
          <w:i/>
          <w:sz w:val="26"/>
          <w:szCs w:val="26"/>
        </w:rPr>
      </w:pPr>
      <w:r w:rsidRPr="008F611F">
        <w:rPr>
          <w:sz w:val="28"/>
          <w:szCs w:val="28"/>
        </w:rPr>
        <w:t>Срок реализации программы составляет 5 лет (с 20</w:t>
      </w:r>
      <w:r>
        <w:rPr>
          <w:sz w:val="28"/>
          <w:szCs w:val="28"/>
        </w:rPr>
        <w:t>23</w:t>
      </w:r>
      <w:r w:rsidRPr="008F611F">
        <w:rPr>
          <w:sz w:val="28"/>
          <w:szCs w:val="28"/>
        </w:rPr>
        <w:t xml:space="preserve"> по 202</w:t>
      </w:r>
      <w:r>
        <w:rPr>
          <w:sz w:val="28"/>
          <w:szCs w:val="28"/>
        </w:rPr>
        <w:t>7</w:t>
      </w:r>
      <w:r w:rsidRPr="008F611F">
        <w:rPr>
          <w:sz w:val="28"/>
          <w:szCs w:val="28"/>
        </w:rPr>
        <w:t xml:space="preserve"> годы). </w:t>
      </w:r>
    </w:p>
    <w:p w:rsidR="0079219B" w:rsidRPr="00897C6D" w:rsidRDefault="0079219B" w:rsidP="0079219B">
      <w:pPr>
        <w:ind w:firstLine="708"/>
        <w:jc w:val="both"/>
        <w:rPr>
          <w:sz w:val="16"/>
          <w:szCs w:val="16"/>
        </w:rPr>
      </w:pPr>
    </w:p>
    <w:p w:rsidR="0079219B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4549F4">
        <w:rPr>
          <w:b/>
          <w:i/>
          <w:sz w:val="28"/>
          <w:szCs w:val="28"/>
        </w:rPr>
        <w:t>Ожидаемый конечный результат</w:t>
      </w:r>
      <w:r w:rsidRPr="008F611F">
        <w:rPr>
          <w:sz w:val="28"/>
          <w:szCs w:val="28"/>
        </w:rPr>
        <w:t>, определенный паспортом проекта Программы заключается в следующем:</w:t>
      </w:r>
    </w:p>
    <w:p w:rsidR="0011449B" w:rsidRDefault="0011449B" w:rsidP="0011449B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субъектов  малого и среднего предпринимательства, </w:t>
      </w:r>
      <w:r w:rsidRPr="00995414">
        <w:rPr>
          <w:bCs/>
          <w:sz w:val="28"/>
          <w:szCs w:val="28"/>
        </w:rPr>
        <w:t xml:space="preserve">социального   предпринимательства, </w:t>
      </w:r>
      <w:r w:rsidRPr="00995414">
        <w:rPr>
          <w:sz w:val="28"/>
          <w:szCs w:val="28"/>
        </w:rPr>
        <w:t>физических лиц,  применяющих специальный налоговый режим «Налог на профессиональный доход», получивших финансовую, имущественную,   консультационную поддержку</w:t>
      </w:r>
      <w:r>
        <w:rPr>
          <w:bCs/>
          <w:sz w:val="28"/>
          <w:szCs w:val="28"/>
        </w:rPr>
        <w:t xml:space="preserve">    до 375</w:t>
      </w:r>
      <w:r w:rsidRPr="00995414">
        <w:rPr>
          <w:bCs/>
          <w:sz w:val="28"/>
          <w:szCs w:val="28"/>
        </w:rPr>
        <w:t xml:space="preserve"> ед</w:t>
      </w:r>
      <w:r>
        <w:rPr>
          <w:bCs/>
          <w:sz w:val="28"/>
          <w:szCs w:val="28"/>
        </w:rPr>
        <w:t>. на период действия программы;</w:t>
      </w:r>
    </w:p>
    <w:p w:rsidR="0011449B" w:rsidRPr="00995414" w:rsidRDefault="0011449B" w:rsidP="0011449B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995414">
        <w:rPr>
          <w:bCs/>
          <w:sz w:val="28"/>
          <w:szCs w:val="28"/>
        </w:rPr>
        <w:t>величение количества</w:t>
      </w:r>
      <w:r w:rsidRPr="00534B5F">
        <w:rPr>
          <w:bCs/>
          <w:color w:val="000000"/>
          <w:sz w:val="28"/>
          <w:szCs w:val="28"/>
        </w:rPr>
        <w:t xml:space="preserve"> налогоплательщиков </w:t>
      </w:r>
      <w:r w:rsidR="004549F4">
        <w:rPr>
          <w:bCs/>
          <w:color w:val="000000"/>
          <w:sz w:val="28"/>
          <w:szCs w:val="28"/>
        </w:rPr>
        <w:t>«Н</w:t>
      </w:r>
      <w:r w:rsidRPr="00534B5F">
        <w:rPr>
          <w:bCs/>
          <w:color w:val="000000"/>
          <w:sz w:val="28"/>
          <w:szCs w:val="28"/>
        </w:rPr>
        <w:t>алога на профессиональный доход</w:t>
      </w:r>
      <w:r w:rsidR="004549F4">
        <w:rPr>
          <w:bCs/>
          <w:color w:val="000000"/>
          <w:sz w:val="28"/>
          <w:szCs w:val="28"/>
        </w:rPr>
        <w:t>»</w:t>
      </w:r>
      <w:r w:rsidRPr="00534B5F">
        <w:rPr>
          <w:bCs/>
          <w:color w:val="000000"/>
          <w:sz w:val="28"/>
          <w:szCs w:val="28"/>
        </w:rPr>
        <w:t xml:space="preserve"> на 40</w:t>
      </w:r>
      <w:r>
        <w:rPr>
          <w:bCs/>
          <w:color w:val="000000"/>
          <w:sz w:val="28"/>
          <w:szCs w:val="28"/>
        </w:rPr>
        <w:t xml:space="preserve"> </w:t>
      </w:r>
      <w:r w:rsidRPr="00534B5F">
        <w:rPr>
          <w:bCs/>
          <w:color w:val="000000"/>
          <w:sz w:val="28"/>
          <w:szCs w:val="28"/>
        </w:rPr>
        <w:t>%.</w:t>
      </w:r>
    </w:p>
    <w:p w:rsidR="0011449B" w:rsidRPr="003E2ADE" w:rsidRDefault="0011449B" w:rsidP="0079219B">
      <w:pPr>
        <w:jc w:val="both"/>
        <w:rPr>
          <w:b/>
          <w:i/>
          <w:sz w:val="16"/>
          <w:szCs w:val="16"/>
        </w:rPr>
      </w:pPr>
    </w:p>
    <w:p w:rsidR="0079219B" w:rsidRPr="009E7B44" w:rsidRDefault="0079219B" w:rsidP="0079219B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9E7B44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79219B" w:rsidRPr="00897C6D" w:rsidRDefault="0079219B" w:rsidP="0079219B">
      <w:pPr>
        <w:ind w:left="708"/>
        <w:jc w:val="both"/>
        <w:rPr>
          <w:sz w:val="16"/>
          <w:szCs w:val="16"/>
          <w:u w:val="single"/>
        </w:rPr>
      </w:pPr>
    </w:p>
    <w:p w:rsidR="0079219B" w:rsidRPr="009E7B44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Финансирование муниципальной программы предусмотрено за счет средств бюджета Кировского муниципального района в общем объеме </w:t>
      </w:r>
      <w:r w:rsidR="0011449B">
        <w:rPr>
          <w:b/>
          <w:i/>
          <w:sz w:val="28"/>
          <w:szCs w:val="28"/>
        </w:rPr>
        <w:t>1 000,0</w:t>
      </w:r>
      <w:r w:rsidRPr="009E7B44">
        <w:rPr>
          <w:b/>
          <w:i/>
          <w:sz w:val="28"/>
          <w:szCs w:val="28"/>
        </w:rPr>
        <w:t xml:space="preserve"> тыс. рублей</w:t>
      </w:r>
      <w:r w:rsidRPr="009E7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7B44">
        <w:rPr>
          <w:sz w:val="28"/>
          <w:szCs w:val="28"/>
        </w:rPr>
        <w:t xml:space="preserve">В том числе по периодам действия Программы: </w:t>
      </w:r>
    </w:p>
    <w:p w:rsidR="0079219B" w:rsidRPr="009E7B44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 – </w:t>
      </w:r>
      <w:r w:rsidR="0011449B">
        <w:rPr>
          <w:sz w:val="28"/>
          <w:szCs w:val="28"/>
        </w:rPr>
        <w:t>200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79219B" w:rsidRPr="009E7B44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 – </w:t>
      </w:r>
      <w:r w:rsidR="0011449B">
        <w:rPr>
          <w:sz w:val="28"/>
          <w:szCs w:val="28"/>
        </w:rPr>
        <w:t>200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79219B" w:rsidRPr="009E7B44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 – </w:t>
      </w:r>
      <w:r w:rsidR="0011449B">
        <w:rPr>
          <w:sz w:val="28"/>
          <w:szCs w:val="28"/>
        </w:rPr>
        <w:t>200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79219B" w:rsidRPr="009E7B44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 – </w:t>
      </w:r>
      <w:r w:rsidR="0011449B">
        <w:rPr>
          <w:sz w:val="28"/>
          <w:szCs w:val="28"/>
        </w:rPr>
        <w:t>200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79219B" w:rsidRPr="009E7B44" w:rsidRDefault="0079219B" w:rsidP="0079219B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 – </w:t>
      </w:r>
      <w:r w:rsidR="0011449B">
        <w:rPr>
          <w:sz w:val="28"/>
          <w:szCs w:val="28"/>
        </w:rPr>
        <w:t>200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рублей.</w:t>
      </w:r>
    </w:p>
    <w:p w:rsidR="0079219B" w:rsidRPr="009E7B44" w:rsidRDefault="00E938A3" w:rsidP="0079219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Предусмотренный объем бюджетных ассигнований </w:t>
      </w:r>
      <w:r w:rsidR="0079219B">
        <w:rPr>
          <w:sz w:val="28"/>
          <w:szCs w:val="28"/>
        </w:rPr>
        <w:t xml:space="preserve"> </w:t>
      </w:r>
      <w:r w:rsidRPr="00E938A3">
        <w:rPr>
          <w:b/>
          <w:i/>
          <w:sz w:val="28"/>
          <w:szCs w:val="28"/>
        </w:rPr>
        <w:t xml:space="preserve">не </w:t>
      </w:r>
      <w:r w:rsidR="0079219B" w:rsidRPr="00E938A3">
        <w:rPr>
          <w:b/>
          <w:i/>
          <w:sz w:val="28"/>
          <w:szCs w:val="28"/>
        </w:rPr>
        <w:t>показыва</w:t>
      </w:r>
      <w:r>
        <w:rPr>
          <w:b/>
          <w:i/>
          <w:sz w:val="28"/>
          <w:szCs w:val="28"/>
        </w:rPr>
        <w:t>е</w:t>
      </w:r>
      <w:r w:rsidR="0079219B" w:rsidRPr="00E938A3">
        <w:rPr>
          <w:b/>
          <w:i/>
          <w:sz w:val="28"/>
          <w:szCs w:val="28"/>
        </w:rPr>
        <w:t>т</w:t>
      </w:r>
      <w:r>
        <w:rPr>
          <w:sz w:val="28"/>
          <w:szCs w:val="28"/>
        </w:rPr>
        <w:t xml:space="preserve"> динамику </w:t>
      </w:r>
      <w:r w:rsidR="0079219B">
        <w:rPr>
          <w:sz w:val="28"/>
          <w:szCs w:val="28"/>
        </w:rPr>
        <w:t>ежегодн</w:t>
      </w:r>
      <w:r>
        <w:rPr>
          <w:sz w:val="28"/>
          <w:szCs w:val="28"/>
        </w:rPr>
        <w:t>ого увеличения финансирования программных мероприятия, что может отразиться на достижении целевых показателей, определенных проектом Программы</w:t>
      </w:r>
      <w:r w:rsidR="0079219B">
        <w:rPr>
          <w:sz w:val="28"/>
          <w:szCs w:val="28"/>
        </w:rPr>
        <w:t>.</w:t>
      </w:r>
    </w:p>
    <w:p w:rsidR="0079219B" w:rsidRPr="003E2ADE" w:rsidRDefault="0079219B" w:rsidP="0079219B">
      <w:pPr>
        <w:ind w:firstLine="708"/>
        <w:jc w:val="both"/>
        <w:rPr>
          <w:sz w:val="16"/>
          <w:szCs w:val="16"/>
        </w:rPr>
      </w:pPr>
    </w:p>
    <w:p w:rsidR="0079219B" w:rsidRDefault="0079219B" w:rsidP="00E938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 о ресурсном обеспечении программы (</w:t>
      </w:r>
      <w:r w:rsidR="004549F4">
        <w:rPr>
          <w:sz w:val="28"/>
          <w:szCs w:val="28"/>
        </w:rPr>
        <w:t>П</w:t>
      </w:r>
      <w:r>
        <w:rPr>
          <w:sz w:val="28"/>
          <w:szCs w:val="28"/>
        </w:rPr>
        <w:t>риложение № 2</w:t>
      </w:r>
      <w:r w:rsidR="00E938A3">
        <w:rPr>
          <w:sz w:val="28"/>
          <w:szCs w:val="28"/>
        </w:rPr>
        <w:t xml:space="preserve"> и № 3</w:t>
      </w:r>
      <w:r>
        <w:rPr>
          <w:sz w:val="28"/>
          <w:szCs w:val="28"/>
        </w:rPr>
        <w:t>) в</w:t>
      </w:r>
      <w:r w:rsidRPr="00897C6D">
        <w:rPr>
          <w:sz w:val="28"/>
          <w:szCs w:val="28"/>
        </w:rPr>
        <w:t xml:space="preserve"> разрезе</w:t>
      </w:r>
      <w:r>
        <w:rPr>
          <w:sz w:val="28"/>
          <w:szCs w:val="28"/>
        </w:rPr>
        <w:t xml:space="preserve"> программных мероприятий бюджетные ассигнования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938A3" w:rsidRDefault="00E938A3" w:rsidP="00E938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субъектам  малого и среднего предпринимательства на возмещение части затрат, связанных с приобретением оборудования в целях создания и (или) развития либо  модернизации производства товаров, работ и услуг, а также  возмещение части затрат  в связи  с началом предпринимательской деятельности </w:t>
      </w:r>
      <w:r w:rsidR="004549F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70,0 тыс. рублей ежегодно;</w:t>
      </w:r>
    </w:p>
    <w:p w:rsidR="00E938A3" w:rsidRDefault="00AB1DD3" w:rsidP="00E938A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предоставление</w:t>
      </w:r>
      <w:r w:rsidR="00E938A3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й</w:t>
      </w:r>
      <w:r w:rsidR="00E938A3">
        <w:rPr>
          <w:sz w:val="28"/>
          <w:szCs w:val="28"/>
        </w:rPr>
        <w:t xml:space="preserve"> </w:t>
      </w:r>
      <w:r w:rsidR="00E938A3" w:rsidRPr="00DC1049">
        <w:rPr>
          <w:bCs/>
          <w:sz w:val="28"/>
          <w:szCs w:val="28"/>
        </w:rPr>
        <w:t>субъектам малого и среднего предпринимательства, осуществляющим деятельность в сфере социального предпринимательства</w:t>
      </w:r>
      <w:r w:rsidR="00E938A3">
        <w:rPr>
          <w:bCs/>
          <w:sz w:val="28"/>
          <w:szCs w:val="28"/>
        </w:rPr>
        <w:t>, на в</w:t>
      </w:r>
      <w:r w:rsidR="00E938A3" w:rsidRPr="00DC1049">
        <w:rPr>
          <w:bCs/>
          <w:sz w:val="28"/>
          <w:szCs w:val="28"/>
        </w:rPr>
        <w:t>озмещение части затрат, связанных с   коммунальными платежами</w:t>
      </w:r>
      <w:r>
        <w:rPr>
          <w:bCs/>
          <w:sz w:val="28"/>
          <w:szCs w:val="28"/>
        </w:rPr>
        <w:t xml:space="preserve"> и </w:t>
      </w:r>
      <w:r w:rsidR="00E938A3" w:rsidRPr="00DC1049">
        <w:rPr>
          <w:bCs/>
          <w:sz w:val="28"/>
          <w:szCs w:val="28"/>
        </w:rPr>
        <w:t>арендой помещения, используемого для основной деятельности</w:t>
      </w:r>
      <w:r>
        <w:rPr>
          <w:bCs/>
          <w:sz w:val="28"/>
          <w:szCs w:val="28"/>
        </w:rPr>
        <w:t xml:space="preserve"> </w:t>
      </w:r>
      <w:r w:rsidR="004549F4">
        <w:rPr>
          <w:bCs/>
          <w:sz w:val="28"/>
          <w:szCs w:val="28"/>
        </w:rPr>
        <w:t>в сумме</w:t>
      </w:r>
      <w:r>
        <w:rPr>
          <w:bCs/>
          <w:sz w:val="28"/>
          <w:szCs w:val="28"/>
        </w:rPr>
        <w:t xml:space="preserve"> 70,0 тыс. рублей ежегодно</w:t>
      </w:r>
      <w:r w:rsidR="00E938A3">
        <w:rPr>
          <w:bCs/>
          <w:sz w:val="28"/>
          <w:szCs w:val="28"/>
        </w:rPr>
        <w:t>;</w:t>
      </w:r>
    </w:p>
    <w:p w:rsidR="00E938A3" w:rsidRDefault="00AB1DD3" w:rsidP="00E938A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с</w:t>
      </w:r>
      <w:r w:rsidR="00E938A3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й</w:t>
      </w:r>
      <w:r w:rsidR="00E938A3">
        <w:rPr>
          <w:bCs/>
          <w:sz w:val="28"/>
          <w:szCs w:val="28"/>
        </w:rPr>
        <w:t xml:space="preserve"> физическим лицам, </w:t>
      </w:r>
      <w:r w:rsidR="00E938A3" w:rsidRPr="00F4244F">
        <w:rPr>
          <w:bCs/>
          <w:sz w:val="28"/>
          <w:szCs w:val="28"/>
        </w:rPr>
        <w:t xml:space="preserve">применяющим специальный налоговый режим «Налог на профессиональный доход» </w:t>
      </w:r>
      <w:r w:rsidR="00E938A3">
        <w:rPr>
          <w:sz w:val="16"/>
          <w:szCs w:val="16"/>
        </w:rPr>
        <w:t xml:space="preserve"> </w:t>
      </w:r>
      <w:r w:rsidR="00E938A3" w:rsidRPr="00F4244F">
        <w:rPr>
          <w:sz w:val="28"/>
          <w:szCs w:val="28"/>
        </w:rPr>
        <w:t xml:space="preserve">на  </w:t>
      </w:r>
      <w:r w:rsidR="00E938A3" w:rsidRPr="00F4244F">
        <w:rPr>
          <w:bCs/>
          <w:sz w:val="28"/>
          <w:szCs w:val="28"/>
        </w:rPr>
        <w:t>возмещение  стоимости рас</w:t>
      </w:r>
      <w:r>
        <w:rPr>
          <w:bCs/>
          <w:sz w:val="28"/>
          <w:szCs w:val="28"/>
        </w:rPr>
        <w:t>ходных материалов, и инвентаря</w:t>
      </w:r>
      <w:r w:rsidR="00E938A3" w:rsidRPr="00F4244F">
        <w:rPr>
          <w:bCs/>
          <w:sz w:val="28"/>
          <w:szCs w:val="28"/>
        </w:rPr>
        <w:t xml:space="preserve"> в связи с производством (реализацией) товаров, выполнением работ, оказанием услуг, для  осуществления своей деятельности</w:t>
      </w:r>
      <w:r>
        <w:rPr>
          <w:bCs/>
          <w:sz w:val="28"/>
          <w:szCs w:val="28"/>
        </w:rPr>
        <w:t xml:space="preserve"> </w:t>
      </w:r>
      <w:r w:rsidR="004549F4">
        <w:rPr>
          <w:bCs/>
          <w:sz w:val="28"/>
          <w:szCs w:val="28"/>
        </w:rPr>
        <w:t>в сумме</w:t>
      </w:r>
      <w:r>
        <w:rPr>
          <w:bCs/>
          <w:sz w:val="28"/>
          <w:szCs w:val="28"/>
        </w:rPr>
        <w:t xml:space="preserve"> 60,0 тыс. рублей ежегодно</w:t>
      </w:r>
      <w:r w:rsidR="00E938A3">
        <w:rPr>
          <w:bCs/>
          <w:sz w:val="28"/>
          <w:szCs w:val="28"/>
        </w:rPr>
        <w:t>.</w:t>
      </w:r>
    </w:p>
    <w:p w:rsidR="00E938A3" w:rsidRPr="00875E77" w:rsidRDefault="00E938A3" w:rsidP="00E938A3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0360E2" w:rsidRPr="000360E2" w:rsidRDefault="000360E2" w:rsidP="000360E2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  <w:u w:val="single"/>
        </w:rPr>
      </w:pPr>
      <w:r w:rsidRPr="000360E2">
        <w:rPr>
          <w:sz w:val="28"/>
          <w:szCs w:val="28"/>
          <w:u w:val="single"/>
        </w:rPr>
        <w:t>Анализ Порядка предоставления субсидий</w:t>
      </w:r>
    </w:p>
    <w:p w:rsidR="000360E2" w:rsidRPr="000360E2" w:rsidRDefault="000360E2" w:rsidP="000360E2">
      <w:pPr>
        <w:pStyle w:val="a6"/>
        <w:tabs>
          <w:tab w:val="left" w:pos="709"/>
          <w:tab w:val="left" w:pos="1134"/>
        </w:tabs>
        <w:spacing w:line="276" w:lineRule="auto"/>
        <w:ind w:left="1068"/>
        <w:jc w:val="both"/>
        <w:rPr>
          <w:sz w:val="16"/>
          <w:szCs w:val="16"/>
          <w:u w:val="single"/>
        </w:rPr>
      </w:pPr>
    </w:p>
    <w:p w:rsidR="00BA3BAF" w:rsidRPr="00BA3BAF" w:rsidRDefault="000360E2" w:rsidP="00BA3BAF">
      <w:pPr>
        <w:tabs>
          <w:tab w:val="left" w:pos="709"/>
          <w:tab w:val="left" w:pos="1134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BA3BAF" w:rsidRPr="000360E2">
        <w:rPr>
          <w:sz w:val="28"/>
          <w:szCs w:val="28"/>
        </w:rPr>
        <w:t xml:space="preserve">Приложением № 4 проекта Программы предусмотрен Порядок </w:t>
      </w:r>
      <w:r w:rsidR="00BA3BAF" w:rsidRPr="00F262AA">
        <w:rPr>
          <w:sz w:val="28"/>
          <w:szCs w:val="28"/>
        </w:rPr>
        <w:t xml:space="preserve">предоставления </w:t>
      </w:r>
      <w:r w:rsidR="00F262AA" w:rsidRPr="00F262AA">
        <w:rPr>
          <w:sz w:val="28"/>
          <w:szCs w:val="28"/>
        </w:rPr>
        <w:t xml:space="preserve">субсидий </w:t>
      </w:r>
      <w:r w:rsidR="00BA3BAF" w:rsidRPr="00F262AA">
        <w:rPr>
          <w:sz w:val="28"/>
          <w:szCs w:val="28"/>
        </w:rPr>
        <w:t>субъектам</w:t>
      </w:r>
      <w:r w:rsidR="00BA3BAF" w:rsidRPr="000360E2">
        <w:rPr>
          <w:sz w:val="28"/>
          <w:szCs w:val="28"/>
        </w:rPr>
        <w:t xml:space="preserve"> малого и среднего предпринимательства</w:t>
      </w:r>
      <w:r w:rsidR="00292CA2">
        <w:rPr>
          <w:sz w:val="28"/>
          <w:szCs w:val="28"/>
        </w:rPr>
        <w:t>, осуществляющим деятельность в сфере социального предпринимательства и физическим лицам, применяющим специальный налоговый режим «Налог на профессиональный доход» (далее - Порядок)</w:t>
      </w:r>
      <w:r w:rsidR="00BA3BAF" w:rsidRPr="000360E2">
        <w:rPr>
          <w:sz w:val="28"/>
          <w:szCs w:val="28"/>
        </w:rPr>
        <w:t>.</w:t>
      </w:r>
    </w:p>
    <w:p w:rsidR="00292CA2" w:rsidRDefault="00BA3BAF" w:rsidP="000360E2">
      <w:p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0360E2">
        <w:rPr>
          <w:sz w:val="28"/>
          <w:szCs w:val="28"/>
        </w:rPr>
        <w:t xml:space="preserve">Анализ  представленного Порядка, показал, что в целом данный Порядок </w:t>
      </w:r>
      <w:r w:rsidR="000360E2" w:rsidRPr="000360E2">
        <w:rPr>
          <w:b/>
          <w:i/>
          <w:sz w:val="28"/>
          <w:szCs w:val="28"/>
        </w:rPr>
        <w:t>соответствует</w:t>
      </w:r>
      <w:r w:rsidR="000360E2">
        <w:rPr>
          <w:sz w:val="28"/>
          <w:szCs w:val="28"/>
        </w:rPr>
        <w:t xml:space="preserve"> требованиям, установленным </w:t>
      </w:r>
      <w:r w:rsidR="000360E2" w:rsidRPr="000360E2">
        <w:rPr>
          <w:sz w:val="28"/>
          <w:szCs w:val="28"/>
        </w:rPr>
        <w:t>п</w:t>
      </w:r>
      <w:r w:rsidRPr="000360E2">
        <w:rPr>
          <w:sz w:val="28"/>
          <w:szCs w:val="28"/>
        </w:rPr>
        <w:t>остановление</w:t>
      </w:r>
      <w:r w:rsidR="000360E2">
        <w:rPr>
          <w:sz w:val="28"/>
          <w:szCs w:val="28"/>
        </w:rPr>
        <w:t>м</w:t>
      </w:r>
      <w:r w:rsidRPr="000360E2">
        <w:rPr>
          <w:sz w:val="28"/>
          <w:szCs w:val="28"/>
        </w:rPr>
        <w:t xml:space="preserve"> Правительства РФ № 1492</w:t>
      </w:r>
      <w:r w:rsidR="00292CA2">
        <w:rPr>
          <w:rStyle w:val="a5"/>
          <w:sz w:val="28"/>
          <w:szCs w:val="28"/>
        </w:rPr>
        <w:footnoteReference w:id="3"/>
      </w:r>
      <w:r w:rsidR="00292CA2">
        <w:rPr>
          <w:sz w:val="28"/>
          <w:szCs w:val="28"/>
        </w:rPr>
        <w:t>.</w:t>
      </w:r>
    </w:p>
    <w:p w:rsidR="000360E2" w:rsidRDefault="000360E2" w:rsidP="000360E2">
      <w:p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 w:rsidR="00F12186">
        <w:rPr>
          <w:sz w:val="28"/>
          <w:szCs w:val="28"/>
        </w:rPr>
        <w:t xml:space="preserve">В тоже время, Контрольно-счетная комиссия отмечает, что </w:t>
      </w:r>
      <w:r w:rsidR="00F12186" w:rsidRPr="00F12186">
        <w:rPr>
          <w:b/>
          <w:i/>
          <w:sz w:val="28"/>
          <w:szCs w:val="28"/>
        </w:rPr>
        <w:t>контроль</w:t>
      </w:r>
      <w:r w:rsidR="00F12186">
        <w:rPr>
          <w:sz w:val="28"/>
          <w:szCs w:val="28"/>
        </w:rPr>
        <w:t xml:space="preserve"> за выполнением программных мероприятий возложен на отдел учета и отчетности, а также </w:t>
      </w:r>
      <w:r w:rsidR="00292CA2">
        <w:rPr>
          <w:sz w:val="28"/>
          <w:szCs w:val="28"/>
        </w:rPr>
        <w:t xml:space="preserve">на орган </w:t>
      </w:r>
      <w:r w:rsidR="00F12186">
        <w:rPr>
          <w:sz w:val="28"/>
          <w:szCs w:val="28"/>
        </w:rPr>
        <w:t>муниципальн</w:t>
      </w:r>
      <w:r w:rsidR="00292CA2">
        <w:rPr>
          <w:sz w:val="28"/>
          <w:szCs w:val="28"/>
        </w:rPr>
        <w:t>ого</w:t>
      </w:r>
      <w:r w:rsidR="00F12186">
        <w:rPr>
          <w:sz w:val="28"/>
          <w:szCs w:val="28"/>
        </w:rPr>
        <w:t xml:space="preserve"> финансов</w:t>
      </w:r>
      <w:r w:rsidR="00292CA2">
        <w:rPr>
          <w:sz w:val="28"/>
          <w:szCs w:val="28"/>
        </w:rPr>
        <w:t>ого</w:t>
      </w:r>
      <w:r w:rsidR="00F12186">
        <w:rPr>
          <w:sz w:val="28"/>
          <w:szCs w:val="28"/>
        </w:rPr>
        <w:t xml:space="preserve"> контрол</w:t>
      </w:r>
      <w:r w:rsidR="00292CA2">
        <w:rPr>
          <w:sz w:val="28"/>
          <w:szCs w:val="28"/>
        </w:rPr>
        <w:t>я</w:t>
      </w:r>
      <w:r w:rsidR="00F12186">
        <w:rPr>
          <w:sz w:val="28"/>
          <w:szCs w:val="28"/>
        </w:rPr>
        <w:t xml:space="preserve"> администрации Кировского муниципального района, при этом </w:t>
      </w:r>
      <w:r w:rsidR="00F12186" w:rsidRPr="00F12186">
        <w:rPr>
          <w:b/>
          <w:i/>
          <w:sz w:val="28"/>
          <w:szCs w:val="28"/>
        </w:rPr>
        <w:t xml:space="preserve">отсутствует </w:t>
      </w:r>
      <w:r w:rsidR="00F12186" w:rsidRPr="00F262AA">
        <w:rPr>
          <w:sz w:val="28"/>
          <w:szCs w:val="28"/>
        </w:rPr>
        <w:t xml:space="preserve">информация </w:t>
      </w:r>
      <w:r w:rsidR="00F12186">
        <w:rPr>
          <w:sz w:val="28"/>
          <w:szCs w:val="28"/>
        </w:rPr>
        <w:t xml:space="preserve">о контроле со стороны Уполномоченного органа – отдела </w:t>
      </w:r>
      <w:r w:rsidR="00F12186" w:rsidRPr="00995414">
        <w:rPr>
          <w:bCs/>
          <w:sz w:val="28"/>
          <w:szCs w:val="28"/>
        </w:rPr>
        <w:t>экономики, торговли и предпринимательства администрации Кировского муниципального района</w:t>
      </w:r>
      <w:r w:rsidR="00F12186">
        <w:rPr>
          <w:bCs/>
          <w:sz w:val="28"/>
          <w:szCs w:val="28"/>
        </w:rPr>
        <w:t>, что противоречит принципу исполнения муниципальных программ.</w:t>
      </w:r>
      <w:proofErr w:type="gramEnd"/>
    </w:p>
    <w:p w:rsidR="00292CA2" w:rsidRPr="00292CA2" w:rsidRDefault="00292CA2" w:rsidP="006B2FD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B970E1" w:rsidRDefault="0067451C" w:rsidP="006B2FD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условия </w:t>
      </w:r>
      <w:r w:rsidR="00292CA2">
        <w:rPr>
          <w:sz w:val="28"/>
          <w:szCs w:val="28"/>
        </w:rPr>
        <w:t xml:space="preserve">расчета размера </w:t>
      </w:r>
      <w:r w:rsidR="00292CA2" w:rsidRPr="00292CA2">
        <w:rPr>
          <w:sz w:val="28"/>
          <w:szCs w:val="28"/>
        </w:rPr>
        <w:t>субсидий</w:t>
      </w:r>
      <w:r w:rsidR="00F262AA" w:rsidRPr="00292CA2">
        <w:rPr>
          <w:sz w:val="28"/>
          <w:szCs w:val="28"/>
        </w:rPr>
        <w:t xml:space="preserve"> </w:t>
      </w:r>
      <w:r w:rsidR="00D67D24" w:rsidRPr="00292CA2">
        <w:rPr>
          <w:sz w:val="28"/>
          <w:szCs w:val="28"/>
        </w:rPr>
        <w:t xml:space="preserve">при </w:t>
      </w:r>
      <w:r w:rsidR="00292CA2" w:rsidRPr="00292CA2">
        <w:rPr>
          <w:sz w:val="28"/>
          <w:szCs w:val="28"/>
        </w:rPr>
        <w:t xml:space="preserve">наличии </w:t>
      </w:r>
      <w:r w:rsidR="00D67D24">
        <w:rPr>
          <w:sz w:val="28"/>
          <w:szCs w:val="28"/>
        </w:rPr>
        <w:t xml:space="preserve"> двух и более </w:t>
      </w:r>
      <w:r w:rsidR="00292CA2">
        <w:rPr>
          <w:sz w:val="28"/>
          <w:szCs w:val="28"/>
        </w:rPr>
        <w:t>заявителей</w:t>
      </w:r>
      <w:r w:rsidR="00D67D24">
        <w:rPr>
          <w:sz w:val="28"/>
          <w:szCs w:val="28"/>
        </w:rPr>
        <w:t xml:space="preserve">, </w:t>
      </w:r>
      <w:r w:rsidR="00B970E1">
        <w:rPr>
          <w:sz w:val="28"/>
          <w:szCs w:val="28"/>
        </w:rPr>
        <w:t>предложенные Порядком, по мнению Контрольно-счетной комиссии</w:t>
      </w:r>
      <w:r w:rsidR="00D67D24">
        <w:rPr>
          <w:sz w:val="28"/>
          <w:szCs w:val="28"/>
        </w:rPr>
        <w:t xml:space="preserve"> </w:t>
      </w:r>
      <w:r w:rsidR="00B970E1" w:rsidRPr="006B2FDD">
        <w:rPr>
          <w:rFonts w:eastAsiaTheme="minorHAnsi"/>
          <w:b/>
          <w:i/>
          <w:sz w:val="28"/>
          <w:szCs w:val="28"/>
          <w:lang w:eastAsia="en-US"/>
        </w:rPr>
        <w:t>не позвол</w:t>
      </w:r>
      <w:r w:rsidR="00B970E1" w:rsidRPr="006B2FDD">
        <w:rPr>
          <w:rFonts w:eastAsiaTheme="minorHAnsi"/>
          <w:b/>
          <w:i/>
          <w:sz w:val="28"/>
          <w:szCs w:val="28"/>
          <w:lang w:eastAsia="en-US"/>
        </w:rPr>
        <w:t>ят</w:t>
      </w:r>
      <w:r w:rsidR="00B970E1">
        <w:rPr>
          <w:rFonts w:eastAsiaTheme="minorHAnsi"/>
          <w:sz w:val="28"/>
          <w:szCs w:val="28"/>
          <w:lang w:eastAsia="en-US"/>
        </w:rPr>
        <w:t xml:space="preserve"> </w:t>
      </w:r>
      <w:r w:rsidR="00B970E1">
        <w:rPr>
          <w:rFonts w:eastAsiaTheme="minorHAnsi"/>
          <w:sz w:val="28"/>
          <w:szCs w:val="28"/>
          <w:lang w:eastAsia="en-US"/>
        </w:rPr>
        <w:t>получателям суб</w:t>
      </w:r>
      <w:r w:rsidR="006B2FDD">
        <w:rPr>
          <w:rFonts w:eastAsiaTheme="minorHAnsi"/>
          <w:sz w:val="28"/>
          <w:szCs w:val="28"/>
          <w:lang w:eastAsia="en-US"/>
        </w:rPr>
        <w:t xml:space="preserve">сидий пользоваться </w:t>
      </w:r>
      <w:r w:rsidR="00B970E1">
        <w:rPr>
          <w:rFonts w:eastAsiaTheme="minorHAnsi"/>
          <w:sz w:val="28"/>
          <w:szCs w:val="28"/>
          <w:lang w:eastAsia="en-US"/>
        </w:rPr>
        <w:t xml:space="preserve"> равными экономическими возможностями</w:t>
      </w:r>
      <w:r w:rsidR="006B2FDD">
        <w:rPr>
          <w:rFonts w:eastAsiaTheme="minorHAnsi"/>
          <w:sz w:val="28"/>
          <w:szCs w:val="28"/>
          <w:lang w:eastAsia="en-US"/>
        </w:rPr>
        <w:t>.</w:t>
      </w:r>
    </w:p>
    <w:p w:rsidR="000360E2" w:rsidRDefault="000360E2" w:rsidP="00036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91C88">
        <w:rPr>
          <w:sz w:val="28"/>
          <w:szCs w:val="28"/>
        </w:rPr>
        <w:lastRenderedPageBreak/>
        <w:t xml:space="preserve">По итогам финансово-экономической экспертизы на проект </w:t>
      </w:r>
      <w:r w:rsidRPr="00F83AB5">
        <w:rPr>
          <w:sz w:val="28"/>
          <w:szCs w:val="28"/>
        </w:rPr>
        <w:t xml:space="preserve">муниципальной программы </w:t>
      </w:r>
      <w:r w:rsidRPr="000A4444">
        <w:rPr>
          <w:sz w:val="28"/>
          <w:szCs w:val="28"/>
        </w:rPr>
        <w:t>«</w:t>
      </w:r>
      <w:r>
        <w:rPr>
          <w:sz w:val="28"/>
          <w:szCs w:val="28"/>
        </w:rPr>
        <w:t>Развитие малого и среднего предпринимательства  в Кировском муниципальном районе</w:t>
      </w:r>
      <w:r w:rsidRPr="00F83AB5">
        <w:rPr>
          <w:sz w:val="28"/>
          <w:szCs w:val="28"/>
        </w:rPr>
        <w:t xml:space="preserve"> на 2023-2027 годы</w:t>
      </w:r>
      <w:r>
        <w:rPr>
          <w:sz w:val="28"/>
          <w:szCs w:val="28"/>
        </w:rPr>
        <w:t>»</w:t>
      </w:r>
      <w:r w:rsidRPr="00491C88">
        <w:rPr>
          <w:sz w:val="28"/>
          <w:szCs w:val="28"/>
        </w:rPr>
        <w:t xml:space="preserve"> Контрольно-счетная комиссия предлагает исполнителям проекта Программы учесть следующие замечания</w:t>
      </w:r>
      <w:r w:rsidR="00F262AA">
        <w:rPr>
          <w:sz w:val="28"/>
          <w:szCs w:val="28"/>
        </w:rPr>
        <w:t xml:space="preserve"> и предложения</w:t>
      </w:r>
      <w:r w:rsidRPr="00491C88">
        <w:rPr>
          <w:sz w:val="28"/>
          <w:szCs w:val="28"/>
        </w:rPr>
        <w:t>.</w:t>
      </w:r>
    </w:p>
    <w:p w:rsidR="0067451C" w:rsidRPr="0067451C" w:rsidRDefault="0067451C" w:rsidP="00F262A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360E2" w:rsidRDefault="00F12186" w:rsidP="00F12186">
      <w:p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3349A" w:rsidRPr="00F12186">
        <w:rPr>
          <w:sz w:val="28"/>
          <w:szCs w:val="28"/>
        </w:rPr>
        <w:t>В</w:t>
      </w:r>
      <w:r w:rsidR="000360E2" w:rsidRPr="00F12186">
        <w:rPr>
          <w:sz w:val="28"/>
          <w:szCs w:val="28"/>
        </w:rPr>
        <w:t xml:space="preserve"> паспорте проекта Программы </w:t>
      </w:r>
      <w:r w:rsidRPr="00F12186">
        <w:rPr>
          <w:sz w:val="28"/>
          <w:szCs w:val="28"/>
        </w:rPr>
        <w:t>в разделе «Цел</w:t>
      </w:r>
      <w:r w:rsidR="00292CA2">
        <w:rPr>
          <w:sz w:val="28"/>
          <w:szCs w:val="28"/>
        </w:rPr>
        <w:t>и</w:t>
      </w:r>
      <w:r w:rsidRPr="00F12186">
        <w:rPr>
          <w:sz w:val="28"/>
          <w:szCs w:val="28"/>
        </w:rPr>
        <w:t xml:space="preserve"> </w:t>
      </w:r>
      <w:r w:rsidR="00292CA2">
        <w:rPr>
          <w:sz w:val="28"/>
          <w:szCs w:val="28"/>
        </w:rPr>
        <w:t>П</w:t>
      </w:r>
      <w:r w:rsidRPr="00F12186">
        <w:rPr>
          <w:sz w:val="28"/>
          <w:szCs w:val="28"/>
        </w:rPr>
        <w:t xml:space="preserve">рограммы» </w:t>
      </w:r>
      <w:r w:rsidRPr="0067451C">
        <w:rPr>
          <w:b/>
          <w:i/>
          <w:sz w:val="28"/>
          <w:szCs w:val="28"/>
        </w:rPr>
        <w:t>определить</w:t>
      </w:r>
      <w:r w:rsidRPr="00F12186">
        <w:rPr>
          <w:sz w:val="28"/>
          <w:szCs w:val="28"/>
        </w:rPr>
        <w:t xml:space="preserve">  количество </w:t>
      </w:r>
      <w:r w:rsidR="000360E2" w:rsidRPr="003E3B06">
        <w:rPr>
          <w:sz w:val="28"/>
          <w:szCs w:val="28"/>
        </w:rPr>
        <w:t>физических лиц, применяющих  специальный налоговый режим «Налог на профессиональный доход»,    на     территории  Кировского муниципального района</w:t>
      </w:r>
      <w:r>
        <w:rPr>
          <w:sz w:val="28"/>
          <w:szCs w:val="28"/>
        </w:rPr>
        <w:t>.</w:t>
      </w:r>
    </w:p>
    <w:p w:rsidR="00F12186" w:rsidRPr="0067451C" w:rsidRDefault="00F12186" w:rsidP="00F262AA">
      <w:pPr>
        <w:tabs>
          <w:tab w:val="left" w:pos="709"/>
          <w:tab w:val="left" w:pos="1134"/>
        </w:tabs>
        <w:jc w:val="both"/>
        <w:rPr>
          <w:sz w:val="16"/>
          <w:szCs w:val="16"/>
        </w:rPr>
      </w:pPr>
    </w:p>
    <w:p w:rsidR="00F12186" w:rsidRPr="00884E42" w:rsidRDefault="00F12186" w:rsidP="0067451C">
      <w:pPr>
        <w:tabs>
          <w:tab w:val="left" w:pos="709"/>
          <w:tab w:val="left" w:pos="993"/>
        </w:tabs>
        <w:spacing w:line="276" w:lineRule="auto"/>
        <w:jc w:val="both"/>
        <w:rPr>
          <w:bCs/>
          <w:sz w:val="16"/>
          <w:szCs w:val="16"/>
        </w:rPr>
      </w:pPr>
      <w:r>
        <w:rPr>
          <w:sz w:val="28"/>
          <w:szCs w:val="28"/>
        </w:rPr>
        <w:tab/>
        <w:t xml:space="preserve">2. В паспорте проекта Программы </w:t>
      </w:r>
      <w:r w:rsidR="0067451C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«Задачи </w:t>
      </w:r>
      <w:r w:rsidR="00292CA2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рограммы» </w:t>
      </w:r>
      <w:r w:rsidR="0067451C" w:rsidRPr="0067451C">
        <w:rPr>
          <w:b/>
          <w:i/>
          <w:sz w:val="28"/>
          <w:szCs w:val="28"/>
        </w:rPr>
        <w:t>дополнить</w:t>
      </w:r>
      <w:r w:rsidR="006B2FDD">
        <w:rPr>
          <w:sz w:val="28"/>
          <w:szCs w:val="28"/>
        </w:rPr>
        <w:t xml:space="preserve"> перечень</w:t>
      </w:r>
      <w:r w:rsidR="00F262AA">
        <w:rPr>
          <w:sz w:val="28"/>
          <w:szCs w:val="28"/>
        </w:rPr>
        <w:t xml:space="preserve"> следующей </w:t>
      </w:r>
      <w:r w:rsidR="006B2FDD">
        <w:rPr>
          <w:sz w:val="28"/>
          <w:szCs w:val="28"/>
        </w:rPr>
        <w:t>задач</w:t>
      </w:r>
      <w:r w:rsidR="00F262AA">
        <w:rPr>
          <w:sz w:val="28"/>
          <w:szCs w:val="28"/>
        </w:rPr>
        <w:t>ей</w:t>
      </w:r>
      <w:r w:rsidR="006B2FDD">
        <w:rPr>
          <w:sz w:val="28"/>
          <w:szCs w:val="28"/>
        </w:rPr>
        <w:t xml:space="preserve"> -</w:t>
      </w:r>
      <w:r w:rsidR="0067451C">
        <w:rPr>
          <w:sz w:val="28"/>
          <w:szCs w:val="28"/>
        </w:rPr>
        <w:t xml:space="preserve"> </w:t>
      </w:r>
      <w:r w:rsidRPr="00232A56">
        <w:rPr>
          <w:bCs/>
          <w:sz w:val="28"/>
          <w:szCs w:val="28"/>
        </w:rPr>
        <w:t>совершенствование системы</w:t>
      </w:r>
      <w:r w:rsidRPr="00A31755">
        <w:t xml:space="preserve"> </w:t>
      </w:r>
      <w:r w:rsidRPr="00A31755">
        <w:rPr>
          <w:bCs/>
          <w:sz w:val="28"/>
          <w:szCs w:val="28"/>
        </w:rPr>
        <w:t>консультаци</w:t>
      </w:r>
      <w:r>
        <w:rPr>
          <w:bCs/>
          <w:sz w:val="28"/>
          <w:szCs w:val="28"/>
        </w:rPr>
        <w:t>онной и информационной помощи</w:t>
      </w:r>
      <w:r w:rsidRPr="00232A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Получателям поддержки, а также в</w:t>
      </w:r>
      <w:r w:rsidRPr="00884E42">
        <w:rPr>
          <w:sz w:val="28"/>
          <w:szCs w:val="28"/>
        </w:rPr>
        <w:t>овлечение молодежи в предпринимательскую деятельность</w:t>
      </w:r>
      <w:r w:rsidR="0067451C">
        <w:rPr>
          <w:sz w:val="28"/>
          <w:szCs w:val="28"/>
        </w:rPr>
        <w:t>.</w:t>
      </w:r>
    </w:p>
    <w:p w:rsidR="00E938A3" w:rsidRPr="0067451C" w:rsidRDefault="00E938A3" w:rsidP="00F262AA">
      <w:pPr>
        <w:ind w:firstLine="708"/>
        <w:jc w:val="both"/>
        <w:rPr>
          <w:sz w:val="16"/>
          <w:szCs w:val="16"/>
        </w:rPr>
      </w:pPr>
    </w:p>
    <w:p w:rsidR="0067451C" w:rsidRPr="0067451C" w:rsidRDefault="0067451C" w:rsidP="0067451C">
      <w:pPr>
        <w:pStyle w:val="a6"/>
        <w:numPr>
          <w:ilvl w:val="0"/>
          <w:numId w:val="1"/>
        </w:numPr>
        <w:tabs>
          <w:tab w:val="clear" w:pos="1068"/>
          <w:tab w:val="num" w:pos="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67451C">
        <w:rPr>
          <w:sz w:val="28"/>
          <w:szCs w:val="28"/>
        </w:rPr>
        <w:t>В пас</w:t>
      </w:r>
      <w:r>
        <w:rPr>
          <w:sz w:val="28"/>
          <w:szCs w:val="28"/>
        </w:rPr>
        <w:t>п</w:t>
      </w:r>
      <w:r w:rsidRPr="0067451C">
        <w:rPr>
          <w:sz w:val="28"/>
          <w:szCs w:val="28"/>
        </w:rPr>
        <w:t>орте</w:t>
      </w:r>
      <w:r>
        <w:rPr>
          <w:sz w:val="28"/>
          <w:szCs w:val="28"/>
        </w:rPr>
        <w:t xml:space="preserve"> проекта Программы в разделе «</w:t>
      </w:r>
      <w:r w:rsidR="00292CA2">
        <w:rPr>
          <w:sz w:val="28"/>
          <w:szCs w:val="28"/>
        </w:rPr>
        <w:t>Важнейшие ц</w:t>
      </w:r>
      <w:r>
        <w:rPr>
          <w:sz w:val="28"/>
          <w:szCs w:val="28"/>
        </w:rPr>
        <w:t xml:space="preserve">елевые показатели» </w:t>
      </w:r>
      <w:r w:rsidRPr="0067451C">
        <w:rPr>
          <w:b/>
          <w:i/>
          <w:sz w:val="28"/>
          <w:szCs w:val="28"/>
        </w:rPr>
        <w:t>указать</w:t>
      </w:r>
      <w:r>
        <w:rPr>
          <w:b/>
          <w:i/>
          <w:sz w:val="28"/>
          <w:szCs w:val="28"/>
        </w:rPr>
        <w:t xml:space="preserve"> </w:t>
      </w:r>
      <w:r w:rsidRPr="00534B5F">
        <w:rPr>
          <w:bCs/>
          <w:color w:val="000000"/>
          <w:sz w:val="28"/>
          <w:szCs w:val="28"/>
        </w:rPr>
        <w:t>числ</w:t>
      </w:r>
      <w:r>
        <w:rPr>
          <w:bCs/>
          <w:color w:val="000000"/>
          <w:sz w:val="28"/>
          <w:szCs w:val="28"/>
        </w:rPr>
        <w:t>о</w:t>
      </w:r>
      <w:r w:rsidRPr="00534B5F">
        <w:rPr>
          <w:bCs/>
          <w:color w:val="000000"/>
          <w:sz w:val="28"/>
          <w:szCs w:val="28"/>
        </w:rPr>
        <w:t xml:space="preserve"> </w:t>
      </w:r>
      <w:r w:rsidRPr="00DE16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физических</w:t>
      </w:r>
      <w:r w:rsidRPr="00590340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,  применяющих</w:t>
      </w:r>
      <w:r w:rsidRPr="00590340">
        <w:rPr>
          <w:bCs/>
          <w:sz w:val="28"/>
          <w:szCs w:val="28"/>
        </w:rPr>
        <w:t xml:space="preserve"> специальный налоговый режим «Н</w:t>
      </w:r>
      <w:r>
        <w:rPr>
          <w:bCs/>
          <w:sz w:val="28"/>
          <w:szCs w:val="28"/>
        </w:rPr>
        <w:t>алог на профессиональный доход»</w:t>
      </w:r>
      <w:r>
        <w:rPr>
          <w:bCs/>
          <w:sz w:val="28"/>
          <w:szCs w:val="28"/>
        </w:rPr>
        <w:t>.</w:t>
      </w:r>
    </w:p>
    <w:p w:rsidR="0067451C" w:rsidRPr="0067451C" w:rsidRDefault="0067451C" w:rsidP="00F262AA">
      <w:pPr>
        <w:tabs>
          <w:tab w:val="num" w:pos="0"/>
          <w:tab w:val="left" w:pos="993"/>
        </w:tabs>
        <w:jc w:val="both"/>
        <w:rPr>
          <w:sz w:val="16"/>
          <w:szCs w:val="16"/>
        </w:rPr>
      </w:pPr>
    </w:p>
    <w:p w:rsidR="0067451C" w:rsidRDefault="006B2FDD" w:rsidP="006B2FDD">
      <w:pPr>
        <w:pStyle w:val="a6"/>
        <w:numPr>
          <w:ilvl w:val="0"/>
          <w:numId w:val="1"/>
        </w:numPr>
        <w:tabs>
          <w:tab w:val="clear" w:pos="1068"/>
          <w:tab w:val="num" w:pos="0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паспорте проекта Программы  раздел «Структура </w:t>
      </w:r>
      <w:r w:rsidR="00292CA2">
        <w:rPr>
          <w:bCs/>
          <w:sz w:val="28"/>
          <w:szCs w:val="28"/>
        </w:rPr>
        <w:t>муниципальной П</w:t>
      </w:r>
      <w:r>
        <w:rPr>
          <w:bCs/>
          <w:sz w:val="28"/>
          <w:szCs w:val="28"/>
        </w:rPr>
        <w:t xml:space="preserve">рограммы» </w:t>
      </w:r>
      <w:r w:rsidRPr="006B2FDD">
        <w:rPr>
          <w:b/>
          <w:bCs/>
          <w:i/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программным мероприятием -</w:t>
      </w:r>
      <w:r>
        <w:rPr>
          <w:b/>
          <w:i/>
          <w:sz w:val="28"/>
          <w:szCs w:val="28"/>
        </w:rPr>
        <w:t xml:space="preserve"> </w:t>
      </w:r>
      <w:r w:rsidRPr="003E3B06">
        <w:rPr>
          <w:sz w:val="28"/>
          <w:szCs w:val="28"/>
        </w:rPr>
        <w:t xml:space="preserve">содействие в участии </w:t>
      </w:r>
      <w:proofErr w:type="spellStart"/>
      <w:r w:rsidRPr="003E3B06">
        <w:rPr>
          <w:sz w:val="28"/>
          <w:szCs w:val="28"/>
        </w:rPr>
        <w:t>выст</w:t>
      </w:r>
      <w:r>
        <w:rPr>
          <w:sz w:val="28"/>
          <w:szCs w:val="28"/>
        </w:rPr>
        <w:t>а</w:t>
      </w:r>
      <w:r w:rsidRPr="003E3B06">
        <w:rPr>
          <w:sz w:val="28"/>
          <w:szCs w:val="28"/>
        </w:rPr>
        <w:t>вочно</w:t>
      </w:r>
      <w:proofErr w:type="spellEnd"/>
      <w:r w:rsidRPr="003E3B06">
        <w:rPr>
          <w:sz w:val="28"/>
          <w:szCs w:val="28"/>
        </w:rPr>
        <w:t>-ярморочных мероприятиях</w:t>
      </w:r>
      <w:r>
        <w:rPr>
          <w:sz w:val="28"/>
          <w:szCs w:val="28"/>
        </w:rPr>
        <w:t>.</w:t>
      </w:r>
    </w:p>
    <w:p w:rsidR="006B2FDD" w:rsidRPr="006B2FDD" w:rsidRDefault="006B2FDD" w:rsidP="006B2FDD">
      <w:pPr>
        <w:pStyle w:val="a6"/>
        <w:rPr>
          <w:sz w:val="16"/>
          <w:szCs w:val="16"/>
        </w:rPr>
      </w:pPr>
    </w:p>
    <w:p w:rsidR="006B2FDD" w:rsidRPr="006B2FDD" w:rsidRDefault="006B2FDD" w:rsidP="006B2FDD">
      <w:pPr>
        <w:pStyle w:val="a6"/>
        <w:numPr>
          <w:ilvl w:val="0"/>
          <w:numId w:val="1"/>
        </w:numPr>
        <w:tabs>
          <w:tab w:val="clear" w:pos="1068"/>
          <w:tab w:val="num" w:pos="0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B2FDD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6B2FDD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субсидий </w:t>
      </w:r>
      <w:r w:rsidRPr="006B2FDD">
        <w:rPr>
          <w:sz w:val="28"/>
          <w:szCs w:val="28"/>
        </w:rPr>
        <w:t>субъектам малого и среднего предпринимательства Кировского муниципального района</w:t>
      </w:r>
      <w:r>
        <w:rPr>
          <w:sz w:val="28"/>
          <w:szCs w:val="28"/>
        </w:rPr>
        <w:t xml:space="preserve">, </w:t>
      </w:r>
      <w:proofErr w:type="gramStart"/>
      <w:r w:rsidRPr="006B2FD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программных мероприятий </w:t>
      </w:r>
      <w:r w:rsidRPr="006B2FDD">
        <w:rPr>
          <w:b/>
          <w:i/>
          <w:sz w:val="28"/>
          <w:szCs w:val="28"/>
        </w:rPr>
        <w:t>возложить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Уполномоченн</w:t>
      </w:r>
      <w:r>
        <w:rPr>
          <w:sz w:val="28"/>
          <w:szCs w:val="28"/>
        </w:rPr>
        <w:t>ый орган</w:t>
      </w:r>
      <w:r>
        <w:rPr>
          <w:sz w:val="28"/>
          <w:szCs w:val="28"/>
        </w:rPr>
        <w:t xml:space="preserve"> – отдел </w:t>
      </w:r>
      <w:r w:rsidRPr="00995414">
        <w:rPr>
          <w:bCs/>
          <w:sz w:val="28"/>
          <w:szCs w:val="28"/>
        </w:rPr>
        <w:t>экономики, торговли и предпринимательства администрации Кировского муниципального района</w:t>
      </w:r>
      <w:r>
        <w:rPr>
          <w:bCs/>
          <w:sz w:val="28"/>
          <w:szCs w:val="28"/>
        </w:rPr>
        <w:t>.</w:t>
      </w:r>
    </w:p>
    <w:p w:rsidR="006B2FDD" w:rsidRPr="00F262AA" w:rsidRDefault="006B2FDD" w:rsidP="006B2FDD">
      <w:pPr>
        <w:pStyle w:val="a6"/>
        <w:rPr>
          <w:sz w:val="16"/>
          <w:szCs w:val="16"/>
        </w:rPr>
      </w:pPr>
    </w:p>
    <w:p w:rsidR="006B2FDD" w:rsidRPr="006B2FDD" w:rsidRDefault="00F262AA" w:rsidP="006B2FDD">
      <w:pPr>
        <w:pStyle w:val="a6"/>
        <w:numPr>
          <w:ilvl w:val="0"/>
          <w:numId w:val="1"/>
        </w:numPr>
        <w:tabs>
          <w:tab w:val="clear" w:pos="1068"/>
          <w:tab w:val="num" w:pos="0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F76DB">
        <w:rPr>
          <w:sz w:val="28"/>
          <w:szCs w:val="28"/>
        </w:rPr>
        <w:t>экономически обоснованного</w:t>
      </w:r>
      <w:bookmarkStart w:id="0" w:name="_GoBack"/>
      <w:bookmarkEnd w:id="0"/>
      <w:r>
        <w:rPr>
          <w:sz w:val="28"/>
          <w:szCs w:val="28"/>
        </w:rPr>
        <w:t xml:space="preserve"> расчета размера субсидий </w:t>
      </w:r>
      <w:r w:rsidR="00292CA2">
        <w:rPr>
          <w:sz w:val="28"/>
          <w:szCs w:val="28"/>
        </w:rPr>
        <w:t>при наличии</w:t>
      </w:r>
      <w:r>
        <w:rPr>
          <w:sz w:val="28"/>
          <w:szCs w:val="28"/>
        </w:rPr>
        <w:t xml:space="preserve"> двух и более </w:t>
      </w:r>
      <w:r w:rsidR="00292CA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Контрольно-счетная комиссия предлагает пункт 3.5 Порядка </w:t>
      </w:r>
      <w:r w:rsidRPr="00F02A79">
        <w:rPr>
          <w:b/>
          <w:i/>
          <w:sz w:val="28"/>
          <w:szCs w:val="28"/>
        </w:rPr>
        <w:t xml:space="preserve">изложить </w:t>
      </w:r>
      <w:r w:rsidRPr="00FF76DB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 «3.5</w:t>
      </w:r>
      <w:r w:rsidR="00F02A79">
        <w:rPr>
          <w:sz w:val="28"/>
          <w:szCs w:val="28"/>
        </w:rPr>
        <w:t xml:space="preserve"> Размер субсидий при наличии двух и более заявителей определяется пропорционально размеру доли фактических затрат каждого заявителя </w:t>
      </w:r>
      <w:r w:rsidR="004C71FE">
        <w:rPr>
          <w:sz w:val="28"/>
          <w:szCs w:val="28"/>
        </w:rPr>
        <w:t xml:space="preserve">от объема субсидий, предусмотренных </w:t>
      </w:r>
      <w:r w:rsidR="00FF76DB">
        <w:rPr>
          <w:sz w:val="28"/>
          <w:szCs w:val="28"/>
        </w:rPr>
        <w:t>получателям</w:t>
      </w:r>
      <w:r w:rsidR="004C71FE">
        <w:rPr>
          <w:sz w:val="28"/>
          <w:szCs w:val="28"/>
        </w:rPr>
        <w:t xml:space="preserve">  финансовой поддержки  в </w:t>
      </w:r>
      <w:r w:rsidR="00FF76DB">
        <w:rPr>
          <w:sz w:val="28"/>
          <w:szCs w:val="28"/>
        </w:rPr>
        <w:t>соответствующем периоде</w:t>
      </w:r>
      <w:proofErr w:type="gramStart"/>
      <w:r w:rsidR="00FF76DB">
        <w:rPr>
          <w:sz w:val="28"/>
          <w:szCs w:val="28"/>
        </w:rPr>
        <w:t>.».</w:t>
      </w:r>
      <w:r w:rsidR="004C7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E938A3" w:rsidRDefault="00E938A3" w:rsidP="0079219B">
      <w:pPr>
        <w:spacing w:line="276" w:lineRule="auto"/>
        <w:ind w:firstLine="708"/>
        <w:jc w:val="both"/>
        <w:rPr>
          <w:sz w:val="28"/>
          <w:szCs w:val="28"/>
        </w:rPr>
      </w:pPr>
    </w:p>
    <w:p w:rsidR="0079219B" w:rsidRDefault="0079219B" w:rsidP="0079219B">
      <w:pPr>
        <w:jc w:val="both"/>
        <w:rPr>
          <w:sz w:val="26"/>
          <w:szCs w:val="26"/>
        </w:rPr>
      </w:pPr>
    </w:p>
    <w:p w:rsidR="0079219B" w:rsidRDefault="0079219B" w:rsidP="0079219B">
      <w:pPr>
        <w:jc w:val="both"/>
        <w:rPr>
          <w:sz w:val="26"/>
          <w:szCs w:val="26"/>
        </w:rPr>
      </w:pPr>
    </w:p>
    <w:p w:rsidR="0079219B" w:rsidRDefault="0079219B" w:rsidP="0079219B">
      <w:pPr>
        <w:jc w:val="both"/>
        <w:rPr>
          <w:sz w:val="26"/>
          <w:szCs w:val="26"/>
        </w:rPr>
      </w:pPr>
    </w:p>
    <w:p w:rsidR="00C54673" w:rsidRDefault="0079219B" w:rsidP="00FF76DB">
      <w:pPr>
        <w:jc w:val="both"/>
      </w:pPr>
      <w:r w:rsidRPr="00F262AA">
        <w:rPr>
          <w:sz w:val="28"/>
          <w:szCs w:val="28"/>
        </w:rPr>
        <w:t xml:space="preserve">Председатель   </w:t>
      </w:r>
      <w:r w:rsidR="00F262AA">
        <w:rPr>
          <w:sz w:val="28"/>
          <w:szCs w:val="28"/>
        </w:rPr>
        <w:t xml:space="preserve"> </w:t>
      </w:r>
      <w:r w:rsidRPr="00F262AA">
        <w:rPr>
          <w:sz w:val="28"/>
          <w:szCs w:val="28"/>
        </w:rPr>
        <w:t xml:space="preserve">                                                                                   С.В. </w:t>
      </w:r>
      <w:proofErr w:type="spellStart"/>
      <w:r w:rsidRPr="00F262AA">
        <w:rPr>
          <w:sz w:val="28"/>
          <w:szCs w:val="28"/>
        </w:rPr>
        <w:t>Куничак</w:t>
      </w:r>
      <w:proofErr w:type="spellEnd"/>
    </w:p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7B" w:rsidRDefault="00B3487B" w:rsidP="0079219B">
      <w:r>
        <w:separator/>
      </w:r>
    </w:p>
  </w:endnote>
  <w:endnote w:type="continuationSeparator" w:id="0">
    <w:p w:rsidR="00B3487B" w:rsidRDefault="00B3487B" w:rsidP="0079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668559"/>
      <w:docPartObj>
        <w:docPartGallery w:val="Page Numbers (Bottom of Page)"/>
        <w:docPartUnique/>
      </w:docPartObj>
    </w:sdtPr>
    <w:sdtEndPr/>
    <w:sdtContent>
      <w:p w:rsidR="000360E2" w:rsidRDefault="000360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DB">
          <w:rPr>
            <w:noProof/>
          </w:rPr>
          <w:t>6</w:t>
        </w:r>
        <w:r>
          <w:fldChar w:fldCharType="end"/>
        </w:r>
      </w:p>
    </w:sdtContent>
  </w:sdt>
  <w:p w:rsidR="000360E2" w:rsidRDefault="000360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7B" w:rsidRDefault="00B3487B" w:rsidP="0079219B">
      <w:r>
        <w:separator/>
      </w:r>
    </w:p>
  </w:footnote>
  <w:footnote w:type="continuationSeparator" w:id="0">
    <w:p w:rsidR="00B3487B" w:rsidRDefault="00B3487B" w:rsidP="0079219B">
      <w:r>
        <w:continuationSeparator/>
      </w:r>
    </w:p>
  </w:footnote>
  <w:footnote w:id="1">
    <w:p w:rsidR="0079219B" w:rsidRDefault="0079219B" w:rsidP="0079219B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  <w:footnote w:id="2">
    <w:p w:rsidR="0079219B" w:rsidRDefault="0079219B" w:rsidP="0079219B">
      <w:pPr>
        <w:pStyle w:val="a3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  <w:footnote w:id="3">
    <w:p w:rsidR="00292CA2" w:rsidRPr="00292CA2" w:rsidRDefault="00292CA2" w:rsidP="00292CA2">
      <w:pPr>
        <w:tabs>
          <w:tab w:val="left" w:pos="709"/>
          <w:tab w:val="left" w:pos="1134"/>
        </w:tabs>
        <w:spacing w:line="276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292CA2">
        <w:rPr>
          <w:sz w:val="20"/>
          <w:szCs w:val="20"/>
        </w:rPr>
        <w:t>П</w:t>
      </w:r>
      <w:r w:rsidRPr="00292CA2">
        <w:rPr>
          <w:sz w:val="20"/>
          <w:szCs w:val="20"/>
        </w:rPr>
        <w:t>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292CA2" w:rsidRDefault="00292CA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B84"/>
    <w:multiLevelType w:val="hybridMultilevel"/>
    <w:tmpl w:val="31644E0A"/>
    <w:lvl w:ilvl="0" w:tplc="72A0042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5813907"/>
    <w:multiLevelType w:val="hybridMultilevel"/>
    <w:tmpl w:val="E8C43A36"/>
    <w:lvl w:ilvl="0" w:tplc="82A4406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D7"/>
    <w:rsid w:val="000360E2"/>
    <w:rsid w:val="0011449B"/>
    <w:rsid w:val="00142563"/>
    <w:rsid w:val="00292CA2"/>
    <w:rsid w:val="003E3B06"/>
    <w:rsid w:val="004549F4"/>
    <w:rsid w:val="00491FDB"/>
    <w:rsid w:val="004C71FE"/>
    <w:rsid w:val="004E2ED7"/>
    <w:rsid w:val="0055457A"/>
    <w:rsid w:val="0067451C"/>
    <w:rsid w:val="006B2FDD"/>
    <w:rsid w:val="0079219B"/>
    <w:rsid w:val="00884E42"/>
    <w:rsid w:val="00977C4D"/>
    <w:rsid w:val="00AB1DD3"/>
    <w:rsid w:val="00B13061"/>
    <w:rsid w:val="00B30683"/>
    <w:rsid w:val="00B3349A"/>
    <w:rsid w:val="00B3487B"/>
    <w:rsid w:val="00B970E1"/>
    <w:rsid w:val="00BA3BAF"/>
    <w:rsid w:val="00C208F8"/>
    <w:rsid w:val="00C54673"/>
    <w:rsid w:val="00D67D24"/>
    <w:rsid w:val="00E938A3"/>
    <w:rsid w:val="00F02A79"/>
    <w:rsid w:val="00F12186"/>
    <w:rsid w:val="00F262AA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79219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92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9219B"/>
    <w:rPr>
      <w:vertAlign w:val="superscript"/>
    </w:rPr>
  </w:style>
  <w:style w:type="paragraph" w:styleId="a6">
    <w:name w:val="List Paragraph"/>
    <w:basedOn w:val="a"/>
    <w:uiPriority w:val="34"/>
    <w:qFormat/>
    <w:rsid w:val="00AB1D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60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6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79219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92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9219B"/>
    <w:rPr>
      <w:vertAlign w:val="superscript"/>
    </w:rPr>
  </w:style>
  <w:style w:type="paragraph" w:styleId="a6">
    <w:name w:val="List Paragraph"/>
    <w:basedOn w:val="a"/>
    <w:uiPriority w:val="34"/>
    <w:qFormat/>
    <w:rsid w:val="00AB1D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60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6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A8C9-AA7B-4BD3-80D8-32993F7E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2022-08-12T01:09:00Z</cp:lastPrinted>
  <dcterms:created xsi:type="dcterms:W3CDTF">2022-08-10T23:51:00Z</dcterms:created>
  <dcterms:modified xsi:type="dcterms:W3CDTF">2022-08-12T01:12:00Z</dcterms:modified>
</cp:coreProperties>
</file>