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1A" w:rsidRPr="00D672F6" w:rsidRDefault="001E043B" w:rsidP="00D6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F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D672F6"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49791A" w:rsidRPr="00D672F6" w:rsidRDefault="001E043B" w:rsidP="00D67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2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72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D672F6"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49791A" w:rsidRPr="00D672F6" w:rsidRDefault="001E043B" w:rsidP="00D67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F6"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49791A" w:rsidRPr="00D672F6" w:rsidRDefault="001E043B" w:rsidP="00D67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F6"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49791A" w:rsidRPr="00D672F6" w:rsidRDefault="0049791A" w:rsidP="00D672F6">
      <w:pPr>
        <w:rPr>
          <w:rFonts w:ascii="Times New Roman" w:hAnsi="Times New Roman" w:cs="Times New Roman"/>
          <w:sz w:val="28"/>
          <w:szCs w:val="28"/>
        </w:rPr>
      </w:pPr>
    </w:p>
    <w:p w:rsidR="0049791A" w:rsidRPr="00D672F6" w:rsidRDefault="001E043B" w:rsidP="00D672F6">
      <w:pPr>
        <w:rPr>
          <w:rFonts w:ascii="Times New Roman" w:hAnsi="Times New Roman" w:cs="Times New Roman"/>
          <w:b/>
          <w:sz w:val="28"/>
          <w:szCs w:val="28"/>
        </w:rPr>
      </w:pPr>
      <w:r w:rsidRPr="00D672F6">
        <w:rPr>
          <w:rFonts w:ascii="Times New Roman" w:hAnsi="Times New Roman" w:cs="Times New Roman"/>
          <w:b/>
          <w:sz w:val="28"/>
          <w:szCs w:val="28"/>
        </w:rPr>
        <w:t>14 декабря 2022 года                                                                                        № 3</w:t>
      </w:r>
    </w:p>
    <w:p w:rsidR="0049791A" w:rsidRPr="00D672F6" w:rsidRDefault="001E043B" w:rsidP="00D672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2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Кировского муниципального района, утвержденного решением Думы Кировского муниципального района от 28.05.2015               № 189-НПА (в редакции решения Думы Кировского муниципального района </w:t>
      </w:r>
      <w:bookmarkStart w:id="0" w:name="__DdeLink__394_393383995"/>
      <w:r w:rsidRPr="00D672F6">
        <w:rPr>
          <w:rFonts w:ascii="Times New Roman" w:hAnsi="Times New Roman" w:cs="Times New Roman"/>
          <w:sz w:val="28"/>
          <w:szCs w:val="28"/>
        </w:rPr>
        <w:t>от 26.01.2017 № 70-НПА),</w:t>
      </w:r>
      <w:bookmarkEnd w:id="0"/>
      <w:r w:rsidRPr="00D672F6">
        <w:rPr>
          <w:rFonts w:ascii="Times New Roman" w:hAnsi="Times New Roman" w:cs="Times New Roman"/>
          <w:sz w:val="28"/>
          <w:szCs w:val="28"/>
        </w:rPr>
        <w:t xml:space="preserve"> решением Думы Кировского муниципального района от 18.10.2022 № 274 «О начале процедуры формирования</w:t>
      </w:r>
      <w:proofErr w:type="gramEnd"/>
      <w:r w:rsidRPr="00D67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2F6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по отбору кандидатур на замещение должности главы Кировского муниципального района», решением Думы Кировского муниципального района от 27.10.2022 № 276 «О назначении членов конкурсной комиссии по проведению конкурса по отбору кандидатур на должность главы Кировского муниципального района», распоряжением Губернатора Приморского края от 30.11.2022 № 367-рг «О назначении членов конкурсной комиссии по проведению конкурса по отбору кандидатур на замещение</w:t>
      </w:r>
      <w:proofErr w:type="gramEnd"/>
      <w:r w:rsidRPr="00D672F6">
        <w:rPr>
          <w:rFonts w:ascii="Times New Roman" w:hAnsi="Times New Roman" w:cs="Times New Roman"/>
          <w:sz w:val="28"/>
          <w:szCs w:val="28"/>
        </w:rPr>
        <w:t xml:space="preserve"> должности главы Кировского муниципального района»</w:t>
      </w:r>
    </w:p>
    <w:p w:rsidR="0049791A" w:rsidRPr="00D672F6" w:rsidRDefault="001E043B" w:rsidP="00D672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>РЕШИЛА:</w:t>
      </w:r>
    </w:p>
    <w:p w:rsidR="0049791A" w:rsidRPr="00D672F6" w:rsidRDefault="001E043B" w:rsidP="00D672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 xml:space="preserve">1. Избрать секретарем конкурсной комиссии по проведению конкурса по отбору кандидатур на замещение </w:t>
      </w:r>
      <w:proofErr w:type="gramStart"/>
      <w:r w:rsidRPr="00D672F6">
        <w:rPr>
          <w:rFonts w:ascii="Times New Roman" w:hAnsi="Times New Roman" w:cs="Times New Roman"/>
          <w:sz w:val="28"/>
          <w:szCs w:val="28"/>
        </w:rPr>
        <w:t>должности главы Кировского муниципального района депутата Думы Кировского муниципального района</w:t>
      </w:r>
      <w:proofErr w:type="gramEnd"/>
      <w:r w:rsidRPr="00D672F6">
        <w:rPr>
          <w:rFonts w:ascii="Times New Roman" w:hAnsi="Times New Roman" w:cs="Times New Roman"/>
          <w:sz w:val="28"/>
          <w:szCs w:val="28"/>
        </w:rPr>
        <w:t xml:space="preserve"> по избирательному округу № 9, члена конкурсной комиссии </w:t>
      </w:r>
      <w:proofErr w:type="spellStart"/>
      <w:r w:rsidRPr="00D672F6">
        <w:rPr>
          <w:rFonts w:ascii="Times New Roman" w:hAnsi="Times New Roman" w:cs="Times New Roman"/>
          <w:sz w:val="28"/>
          <w:szCs w:val="28"/>
        </w:rPr>
        <w:t>Шкурик</w:t>
      </w:r>
      <w:r w:rsidR="00D672F6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proofErr w:type="spellEnd"/>
      <w:r w:rsidRPr="00D672F6">
        <w:rPr>
          <w:rFonts w:ascii="Times New Roman" w:hAnsi="Times New Roman" w:cs="Times New Roman"/>
          <w:sz w:val="28"/>
          <w:szCs w:val="28"/>
        </w:rPr>
        <w:t xml:space="preserve"> Николая Ивановича.</w:t>
      </w:r>
    </w:p>
    <w:p w:rsidR="0049791A" w:rsidRPr="00D672F6" w:rsidRDefault="001E043B" w:rsidP="00D672F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72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672F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49791A" w:rsidRPr="00D672F6" w:rsidRDefault="001E043B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> </w:t>
      </w:r>
    </w:p>
    <w:p w:rsidR="0049791A" w:rsidRPr="00D672F6" w:rsidRDefault="001E043B" w:rsidP="00D672F6">
      <w:pPr>
        <w:jc w:val="both"/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_____________________  А.А. </w:t>
      </w:r>
      <w:proofErr w:type="spellStart"/>
      <w:r w:rsidRPr="00D672F6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</w:p>
    <w:p w:rsidR="0049791A" w:rsidRPr="00D672F6" w:rsidRDefault="001E043B" w:rsidP="00D672F6">
      <w:pPr>
        <w:rPr>
          <w:rFonts w:ascii="Times New Roman" w:hAnsi="Times New Roman" w:cs="Times New Roman"/>
          <w:sz w:val="28"/>
          <w:szCs w:val="28"/>
        </w:rPr>
      </w:pPr>
      <w:r w:rsidRPr="00D672F6">
        <w:rPr>
          <w:rFonts w:ascii="Times New Roman" w:hAnsi="Times New Roman" w:cs="Times New Roman"/>
          <w:sz w:val="28"/>
          <w:szCs w:val="28"/>
        </w:rPr>
        <w:t> </w:t>
      </w:r>
    </w:p>
    <w:sectPr w:rsidR="0049791A" w:rsidRPr="00D672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1A"/>
    <w:rsid w:val="001E043B"/>
    <w:rsid w:val="0049791A"/>
    <w:rsid w:val="00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styleId="a4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b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aliases w:val="Оглавление 4 Знак,Верхний колонтитул Знак Знак,Оглавление 4 Знак Знак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next w:val="a"/>
    <w:link w:val="10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,Верхний колонтитул Знак Знак Знак,Оглавление 4 Знак Знак Знак Знак"/>
    <w:basedOn w:val="a"/>
    <w:next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36</cp:revision>
  <dcterms:created xsi:type="dcterms:W3CDTF">2015-11-18T04:55:00Z</dcterms:created>
  <dcterms:modified xsi:type="dcterms:W3CDTF">2022-12-13T01:41:00Z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