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BE" w:rsidRPr="006F38D3" w:rsidRDefault="00071FBE" w:rsidP="00071FBE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071FBE" w:rsidRPr="006F38D3" w:rsidRDefault="00071FBE" w:rsidP="00071FBE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071FBE" w:rsidRPr="006F38D3" w:rsidRDefault="00071FBE" w:rsidP="00071FBE">
      <w:pPr>
        <w:jc w:val="center"/>
        <w:rPr>
          <w:b/>
          <w:sz w:val="28"/>
          <w:szCs w:val="28"/>
        </w:rPr>
      </w:pPr>
    </w:p>
    <w:p w:rsidR="00071FBE" w:rsidRPr="006F38D3" w:rsidRDefault="00071FBE" w:rsidP="00071FBE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071FBE" w:rsidRDefault="00071FBE" w:rsidP="0007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 w:rsidRPr="006F38D3">
        <w:rPr>
          <w:b/>
          <w:sz w:val="28"/>
          <w:szCs w:val="28"/>
        </w:rPr>
        <w:t xml:space="preserve"> </w:t>
      </w:r>
    </w:p>
    <w:p w:rsidR="00071FBE" w:rsidRPr="006F38D3" w:rsidRDefault="00071FBE" w:rsidP="0007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1</w:t>
      </w:r>
      <w:r w:rsidRPr="006F38D3">
        <w:rPr>
          <w:b/>
          <w:sz w:val="28"/>
          <w:szCs w:val="28"/>
        </w:rPr>
        <w:t xml:space="preserve"> годы»</w:t>
      </w:r>
    </w:p>
    <w:p w:rsidR="00071FBE" w:rsidRPr="006F38D3" w:rsidRDefault="00071FBE" w:rsidP="00071FBE">
      <w:pPr>
        <w:jc w:val="center"/>
        <w:rPr>
          <w:b/>
          <w:sz w:val="28"/>
          <w:szCs w:val="28"/>
        </w:rPr>
      </w:pPr>
    </w:p>
    <w:p w:rsidR="00071FBE" w:rsidRPr="006F38D3" w:rsidRDefault="00071FBE" w:rsidP="00071F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августа</w:t>
      </w:r>
      <w:r w:rsidRPr="006F38D3">
        <w:rPr>
          <w:b/>
          <w:sz w:val="28"/>
          <w:szCs w:val="28"/>
        </w:rPr>
        <w:t xml:space="preserve"> 2020 года                                 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071FBE" w:rsidRPr="006F38D3" w:rsidRDefault="00071FBE" w:rsidP="00071FBE">
      <w:pPr>
        <w:rPr>
          <w:b/>
          <w:sz w:val="28"/>
          <w:szCs w:val="28"/>
        </w:rPr>
      </w:pPr>
    </w:p>
    <w:p w:rsidR="00071FBE" w:rsidRPr="006F38D3" w:rsidRDefault="00071FBE" w:rsidP="00071FBE">
      <w:pPr>
        <w:ind w:firstLine="708"/>
        <w:jc w:val="both"/>
        <w:rPr>
          <w:sz w:val="28"/>
          <w:szCs w:val="28"/>
        </w:rPr>
      </w:pPr>
      <w:proofErr w:type="gramStart"/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</w:t>
      </w:r>
      <w:r>
        <w:rPr>
          <w:sz w:val="28"/>
          <w:szCs w:val="28"/>
        </w:rPr>
        <w:t xml:space="preserve"> постановления администрации Кировского муниципального района</w:t>
      </w:r>
      <w:r>
        <w:rPr>
          <w:sz w:val="28"/>
          <w:szCs w:val="28"/>
        </w:rPr>
        <w:t xml:space="preserve">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1</w:t>
      </w:r>
      <w:r w:rsidRPr="006F38D3"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Российской Федерации (далее БК РФ), статьей 8 Положения о Контрольно-счетной комиссии Кировского муниципального района, принятого решением Думы Кировского муниципального</w:t>
      </w:r>
      <w:proofErr w:type="gramEnd"/>
      <w:r w:rsidRPr="006F38D3">
        <w:rPr>
          <w:sz w:val="28"/>
          <w:szCs w:val="28"/>
        </w:rPr>
        <w:t xml:space="preserve"> района от 27.10.2011 № 210. </w:t>
      </w:r>
    </w:p>
    <w:p w:rsidR="00071FBE" w:rsidRPr="006F38D3" w:rsidRDefault="0050005B" w:rsidP="00071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13.02.2020 года, </w:t>
      </w:r>
      <w:r w:rsidR="00071FBE" w:rsidRPr="006F38D3">
        <w:rPr>
          <w:sz w:val="28"/>
          <w:szCs w:val="28"/>
        </w:rPr>
        <w:t>администрация Кировского муниципального района планирует скорректировать объем финансирования</w:t>
      </w:r>
      <w:r w:rsidR="00071FBE">
        <w:rPr>
          <w:sz w:val="28"/>
          <w:szCs w:val="28"/>
        </w:rPr>
        <w:t xml:space="preserve">  части программных мероприятий.</w:t>
      </w:r>
    </w:p>
    <w:p w:rsidR="00071FBE" w:rsidRPr="006F38D3" w:rsidRDefault="00071FBE" w:rsidP="00071FBE">
      <w:pPr>
        <w:ind w:firstLine="708"/>
        <w:jc w:val="both"/>
        <w:rPr>
          <w:sz w:val="16"/>
          <w:szCs w:val="16"/>
        </w:rPr>
      </w:pPr>
    </w:p>
    <w:p w:rsidR="00071FBE" w:rsidRPr="006F38D3" w:rsidRDefault="00071FBE" w:rsidP="00071FBE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071FBE" w:rsidRPr="006F38D3" w:rsidRDefault="00071FBE" w:rsidP="00071FBE">
      <w:pPr>
        <w:ind w:firstLine="708"/>
        <w:jc w:val="both"/>
        <w:rPr>
          <w:sz w:val="16"/>
          <w:szCs w:val="16"/>
        </w:rPr>
      </w:pP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В паспорте </w:t>
      </w:r>
      <w:r>
        <w:rPr>
          <w:sz w:val="28"/>
          <w:szCs w:val="28"/>
        </w:rPr>
        <w:t xml:space="preserve">и текстовой части проекта </w:t>
      </w:r>
      <w:r w:rsidRPr="006F38D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планируется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общий объем финансирования программных мероприятий  на </w:t>
      </w:r>
      <w:r w:rsidRPr="002C5A89">
        <w:rPr>
          <w:b/>
          <w:i/>
          <w:sz w:val="28"/>
          <w:szCs w:val="28"/>
        </w:rPr>
        <w:t>97,2 тыс. рублей</w:t>
      </w:r>
      <w:r>
        <w:rPr>
          <w:b/>
          <w:i/>
          <w:sz w:val="28"/>
          <w:szCs w:val="28"/>
        </w:rPr>
        <w:t xml:space="preserve">, </w:t>
      </w:r>
      <w:r w:rsidRPr="002C5A89">
        <w:rPr>
          <w:sz w:val="28"/>
          <w:szCs w:val="28"/>
        </w:rPr>
        <w:t xml:space="preserve">при этом уточненный плановый показатель составит  </w:t>
      </w:r>
      <w:r>
        <w:rPr>
          <w:sz w:val="28"/>
          <w:szCs w:val="28"/>
        </w:rPr>
        <w:t>2707,2 тыс. рублей.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 2020 году планируется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объем  финансирования </w:t>
      </w:r>
      <w:r w:rsidRPr="004F21F4">
        <w:rPr>
          <w:sz w:val="28"/>
          <w:szCs w:val="28"/>
        </w:rPr>
        <w:t xml:space="preserve">на  </w:t>
      </w:r>
      <w:r w:rsidRPr="004F21F4">
        <w:rPr>
          <w:b/>
          <w:i/>
          <w:sz w:val="28"/>
          <w:szCs w:val="28"/>
        </w:rPr>
        <w:t>97,2 тыс. рублей</w:t>
      </w:r>
      <w:r>
        <w:rPr>
          <w:sz w:val="28"/>
          <w:szCs w:val="28"/>
        </w:rPr>
        <w:t xml:space="preserve"> (с 860,0 до 957,2 тыс. рублей).</w:t>
      </w:r>
    </w:p>
    <w:p w:rsidR="00071FBE" w:rsidRDefault="00071FBE" w:rsidP="00071F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F38D3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6F38D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6F38D3">
        <w:rPr>
          <w:sz w:val="28"/>
          <w:szCs w:val="28"/>
        </w:rPr>
        <w:t xml:space="preserve"> 179 БК РФ</w:t>
      </w:r>
      <w:r w:rsidRPr="006F38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071FBE" w:rsidRPr="006F38D3" w:rsidRDefault="00071FBE" w:rsidP="00071F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Муниципальные программы, предлагаемые к реализации начиная с очередного финансового года, а </w:t>
      </w:r>
      <w:r w:rsidRPr="009206EE">
        <w:rPr>
          <w:rFonts w:eastAsiaTheme="minorHAnsi"/>
          <w:b/>
          <w:i/>
          <w:sz w:val="28"/>
          <w:szCs w:val="28"/>
          <w:lang w:eastAsia="en-US"/>
        </w:rPr>
        <w:t>также изменения в ранее утвержденные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программы подлежат </w:t>
      </w:r>
      <w:r w:rsidRPr="006F38D3">
        <w:rPr>
          <w:rFonts w:eastAsiaTheme="minorHAnsi"/>
          <w:sz w:val="28"/>
          <w:szCs w:val="28"/>
          <w:lang w:eastAsia="en-US"/>
        </w:rPr>
        <w:t xml:space="preserve"> приведению </w:t>
      </w:r>
      <w:r w:rsidRPr="006F38D3">
        <w:rPr>
          <w:rFonts w:eastAsiaTheme="minorHAnsi"/>
          <w:b/>
          <w:i/>
          <w:sz w:val="28"/>
          <w:szCs w:val="28"/>
          <w:lang w:eastAsia="en-US"/>
        </w:rPr>
        <w:t>в соответствие с решением о бюджете</w:t>
      </w:r>
      <w:r w:rsidRPr="006F38D3">
        <w:rPr>
          <w:rFonts w:eastAsiaTheme="minorHAnsi"/>
          <w:sz w:val="28"/>
          <w:szCs w:val="28"/>
          <w:lang w:eastAsia="en-US"/>
        </w:rPr>
        <w:t xml:space="preserve"> не позднее трех месяцев со дня вступления его в силу.</w:t>
      </w:r>
    </w:p>
    <w:p w:rsidR="00071FBE" w:rsidRDefault="00071FBE" w:rsidP="00071FBE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</w:t>
      </w:r>
      <w:r w:rsidRPr="006F38D3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6F38D3">
        <w:rPr>
          <w:sz w:val="28"/>
          <w:szCs w:val="28"/>
        </w:rPr>
        <w:t xml:space="preserve"> Думы Кировского муниципального района </w:t>
      </w:r>
      <w:r w:rsidR="004E378C">
        <w:rPr>
          <w:sz w:val="28"/>
          <w:szCs w:val="28"/>
        </w:rPr>
        <w:t xml:space="preserve"> в редакции </w:t>
      </w:r>
      <w:r w:rsidRPr="006F38D3">
        <w:rPr>
          <w:sz w:val="28"/>
          <w:szCs w:val="28"/>
        </w:rPr>
        <w:t xml:space="preserve">от </w:t>
      </w:r>
      <w:r w:rsidR="004E378C">
        <w:rPr>
          <w:sz w:val="28"/>
          <w:szCs w:val="28"/>
        </w:rPr>
        <w:t>30.07.</w:t>
      </w:r>
      <w:r>
        <w:rPr>
          <w:sz w:val="28"/>
          <w:szCs w:val="28"/>
        </w:rPr>
        <w:t>2020</w:t>
      </w:r>
      <w:r w:rsidRPr="006F38D3">
        <w:rPr>
          <w:sz w:val="28"/>
          <w:szCs w:val="28"/>
        </w:rPr>
        <w:t xml:space="preserve"> № 2</w:t>
      </w:r>
      <w:r>
        <w:rPr>
          <w:sz w:val="28"/>
          <w:szCs w:val="28"/>
        </w:rPr>
        <w:t>3</w:t>
      </w:r>
      <w:r w:rsidR="0050005B">
        <w:rPr>
          <w:sz w:val="28"/>
          <w:szCs w:val="28"/>
        </w:rPr>
        <w:t>5</w:t>
      </w:r>
      <w:r w:rsidRPr="006F38D3">
        <w:rPr>
          <w:sz w:val="28"/>
          <w:szCs w:val="28"/>
        </w:rPr>
        <w:t xml:space="preserve">-НПА «О внесении изменений в решение Думы Кировского муниципального района от 16.12.2019 № 212-НПА «О районном бюджете </w:t>
      </w:r>
      <w:r w:rsidRPr="006F38D3">
        <w:rPr>
          <w:sz w:val="28"/>
          <w:szCs w:val="28"/>
        </w:rPr>
        <w:lastRenderedPageBreak/>
        <w:t>Кировского муниципального района на 2020 и плановый период 2021 и 2022 годов»</w:t>
      </w:r>
      <w:r>
        <w:rPr>
          <w:sz w:val="28"/>
          <w:szCs w:val="28"/>
        </w:rPr>
        <w:t xml:space="preserve"> утвержденный объем финансирования в части программы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1</w:t>
      </w:r>
      <w:r w:rsidRPr="006F38D3">
        <w:rPr>
          <w:sz w:val="28"/>
          <w:szCs w:val="28"/>
        </w:rPr>
        <w:t xml:space="preserve"> годы»  </w:t>
      </w:r>
      <w:r>
        <w:rPr>
          <w:sz w:val="28"/>
          <w:szCs w:val="28"/>
        </w:rPr>
        <w:t xml:space="preserve">составляет </w:t>
      </w:r>
      <w:r w:rsidR="0050005B">
        <w:rPr>
          <w:b/>
          <w:i/>
          <w:sz w:val="28"/>
          <w:szCs w:val="28"/>
        </w:rPr>
        <w:t>957,2</w:t>
      </w:r>
      <w:proofErr w:type="gramEnd"/>
      <w:r w:rsidRPr="004F21F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71FBE" w:rsidRPr="009206EE" w:rsidRDefault="00071FBE" w:rsidP="00071FB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F21F4">
        <w:rPr>
          <w:sz w:val="28"/>
          <w:szCs w:val="28"/>
        </w:rPr>
        <w:t xml:space="preserve">Таким образом,  в </w:t>
      </w:r>
      <w:r w:rsidR="0050005B">
        <w:rPr>
          <w:sz w:val="28"/>
          <w:szCs w:val="28"/>
        </w:rPr>
        <w:t xml:space="preserve">соответствии с </w:t>
      </w:r>
      <w:r w:rsidRPr="004F21F4">
        <w:rPr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 w:rsidR="0050005B">
        <w:rPr>
          <w:sz w:val="28"/>
          <w:szCs w:val="28"/>
        </w:rPr>
        <w:t>ью</w:t>
      </w:r>
      <w:r>
        <w:rPr>
          <w:sz w:val="28"/>
          <w:szCs w:val="28"/>
        </w:rPr>
        <w:t xml:space="preserve"> 2 статьи 179 БК РФ </w:t>
      </w:r>
      <w:r w:rsidRPr="004F21F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ассигнований, предусмотренный проектом Программы, </w:t>
      </w:r>
      <w:r w:rsidRPr="009206EE">
        <w:rPr>
          <w:rFonts w:eastAsiaTheme="minorHAnsi"/>
          <w:b/>
          <w:i/>
          <w:sz w:val="28"/>
          <w:szCs w:val="28"/>
          <w:lang w:eastAsia="en-US"/>
        </w:rPr>
        <w:t xml:space="preserve"> соответствует  решению о бюджете района.</w:t>
      </w:r>
    </w:p>
    <w:p w:rsidR="00071FBE" w:rsidRPr="0034305F" w:rsidRDefault="00071FBE" w:rsidP="00071FBE">
      <w:pPr>
        <w:ind w:firstLine="708"/>
        <w:jc w:val="both"/>
        <w:rPr>
          <w:sz w:val="16"/>
          <w:szCs w:val="16"/>
        </w:rPr>
      </w:pPr>
    </w:p>
    <w:p w:rsidR="00071FBE" w:rsidRDefault="00A84019" w:rsidP="00071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FBE">
        <w:rPr>
          <w:sz w:val="28"/>
          <w:szCs w:val="28"/>
        </w:rPr>
        <w:t xml:space="preserve">Приложением № 1 проекта Программы предусмотрена корректировка программных мероприятий </w:t>
      </w:r>
      <w:r w:rsidR="0050005B" w:rsidRPr="00C2356E">
        <w:rPr>
          <w:b/>
          <w:i/>
          <w:sz w:val="28"/>
          <w:szCs w:val="28"/>
          <w:u w:val="single"/>
        </w:rPr>
        <w:t>на 2020 год</w:t>
      </w:r>
      <w:r w:rsidR="0050005B" w:rsidRPr="0050005B">
        <w:rPr>
          <w:b/>
          <w:i/>
          <w:sz w:val="28"/>
          <w:szCs w:val="28"/>
        </w:rPr>
        <w:t xml:space="preserve"> </w:t>
      </w:r>
      <w:r w:rsidR="00071FBE">
        <w:rPr>
          <w:sz w:val="28"/>
          <w:szCs w:val="28"/>
        </w:rPr>
        <w:t xml:space="preserve">в общей сумме на </w:t>
      </w:r>
      <w:r w:rsidRPr="00A84019">
        <w:rPr>
          <w:b/>
          <w:i/>
          <w:sz w:val="28"/>
          <w:szCs w:val="28"/>
        </w:rPr>
        <w:t>575</w:t>
      </w:r>
      <w:r w:rsidR="0050005B" w:rsidRPr="00A84019">
        <w:rPr>
          <w:b/>
          <w:i/>
          <w:sz w:val="28"/>
          <w:szCs w:val="28"/>
        </w:rPr>
        <w:t>,2</w:t>
      </w:r>
      <w:r w:rsidR="00071FBE" w:rsidRPr="0034305F">
        <w:rPr>
          <w:b/>
          <w:i/>
          <w:sz w:val="28"/>
          <w:szCs w:val="28"/>
        </w:rPr>
        <w:t xml:space="preserve"> тыс. рублей</w:t>
      </w:r>
      <w:r w:rsidR="00071FBE">
        <w:rPr>
          <w:sz w:val="28"/>
          <w:szCs w:val="28"/>
        </w:rPr>
        <w:t xml:space="preserve">, в том числе </w:t>
      </w:r>
      <w:proofErr w:type="gramStart"/>
      <w:r w:rsidR="00071FBE">
        <w:rPr>
          <w:sz w:val="28"/>
          <w:szCs w:val="28"/>
        </w:rPr>
        <w:t>на</w:t>
      </w:r>
      <w:proofErr w:type="gramEnd"/>
      <w:r w:rsidR="00071FBE">
        <w:rPr>
          <w:sz w:val="28"/>
          <w:szCs w:val="28"/>
        </w:rPr>
        <w:t>:</w:t>
      </w:r>
    </w:p>
    <w:p w:rsidR="00071FBE" w:rsidRDefault="0050005B" w:rsidP="00071FB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248,9</w:t>
      </w:r>
      <w:r w:rsidR="00071FBE" w:rsidRPr="009206EE">
        <w:rPr>
          <w:b/>
          <w:i/>
          <w:sz w:val="28"/>
          <w:szCs w:val="28"/>
        </w:rPr>
        <w:t xml:space="preserve"> тыс. рублей</w:t>
      </w:r>
      <w:r w:rsidR="00071FBE">
        <w:rPr>
          <w:sz w:val="28"/>
          <w:szCs w:val="28"/>
        </w:rPr>
        <w:t xml:space="preserve"> </w:t>
      </w:r>
      <w:r w:rsidR="00071FBE" w:rsidRPr="009206EE">
        <w:rPr>
          <w:b/>
          <w:i/>
          <w:sz w:val="28"/>
          <w:szCs w:val="28"/>
        </w:rPr>
        <w:t>предусмотрена</w:t>
      </w:r>
      <w:r w:rsidR="00071FBE">
        <w:rPr>
          <w:sz w:val="28"/>
          <w:szCs w:val="28"/>
        </w:rPr>
        <w:t xml:space="preserve"> замена прибора учета тепловой энергии в МБОУ СОШ № 2 </w:t>
      </w:r>
      <w:proofErr w:type="spellStart"/>
      <w:r w:rsidR="00071FBE">
        <w:rPr>
          <w:sz w:val="28"/>
          <w:szCs w:val="28"/>
        </w:rPr>
        <w:t>пгт</w:t>
      </w:r>
      <w:proofErr w:type="spellEnd"/>
      <w:r w:rsidR="00071FBE">
        <w:rPr>
          <w:sz w:val="28"/>
          <w:szCs w:val="28"/>
        </w:rPr>
        <w:t xml:space="preserve"> </w:t>
      </w:r>
      <w:proofErr w:type="gramStart"/>
      <w:r w:rsidR="00071FBE">
        <w:rPr>
          <w:sz w:val="28"/>
          <w:szCs w:val="28"/>
        </w:rPr>
        <w:t>Кировский</w:t>
      </w:r>
      <w:proofErr w:type="gramEnd"/>
      <w:r w:rsidR="00071FBE">
        <w:rPr>
          <w:sz w:val="28"/>
          <w:szCs w:val="28"/>
        </w:rPr>
        <w:t>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9206EE">
        <w:rPr>
          <w:b/>
          <w:i/>
          <w:sz w:val="28"/>
          <w:szCs w:val="28"/>
        </w:rPr>
        <w:t>200,0 тыс. рублей исключ</w:t>
      </w:r>
      <w:r>
        <w:rPr>
          <w:b/>
          <w:i/>
          <w:sz w:val="28"/>
          <w:szCs w:val="28"/>
        </w:rPr>
        <w:t>аются</w:t>
      </w:r>
      <w:r>
        <w:rPr>
          <w:sz w:val="28"/>
          <w:szCs w:val="28"/>
        </w:rPr>
        <w:t xml:space="preserve"> мероприятия по замене прибора учета тепловой энергии в МБОУ 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Преображенка;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6C2264">
        <w:rPr>
          <w:b/>
          <w:i/>
          <w:sz w:val="28"/>
          <w:szCs w:val="28"/>
        </w:rPr>
        <w:t>37,4 тыс. рублей увелич</w:t>
      </w:r>
      <w:r>
        <w:rPr>
          <w:b/>
          <w:i/>
          <w:sz w:val="28"/>
          <w:szCs w:val="28"/>
        </w:rPr>
        <w:t>иваются</w:t>
      </w:r>
      <w:r>
        <w:rPr>
          <w:sz w:val="28"/>
          <w:szCs w:val="28"/>
        </w:rPr>
        <w:t xml:space="preserve"> расходы по замене прибора учета тепловой энергии в МБДОУ Д/С № 5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 xml:space="preserve"> (с 200,0 до 237,4 тыс. рублей);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6C2264">
        <w:rPr>
          <w:b/>
          <w:i/>
          <w:sz w:val="28"/>
          <w:szCs w:val="28"/>
        </w:rPr>
        <w:t>36,8 тыс. рублей увелич</w:t>
      </w:r>
      <w:r>
        <w:rPr>
          <w:b/>
          <w:i/>
          <w:sz w:val="28"/>
          <w:szCs w:val="28"/>
        </w:rPr>
        <w:t>иваю</w:t>
      </w:r>
      <w:r w:rsidRPr="006C2264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по замене прибора учета тепловой энергии в МБОУ ДО «ДЮЦ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Горные Ключи» (с 200,0 до 236,8 тыс. рублей);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34305F">
        <w:rPr>
          <w:b/>
          <w:i/>
          <w:sz w:val="28"/>
          <w:szCs w:val="28"/>
        </w:rPr>
        <w:t>13,1 тыс. рублей</w:t>
      </w:r>
      <w:r w:rsidRPr="006C2264">
        <w:rPr>
          <w:b/>
          <w:i/>
          <w:sz w:val="28"/>
          <w:szCs w:val="28"/>
        </w:rPr>
        <w:t xml:space="preserve"> увелич</w:t>
      </w:r>
      <w:r>
        <w:rPr>
          <w:b/>
          <w:i/>
          <w:sz w:val="28"/>
          <w:szCs w:val="28"/>
        </w:rPr>
        <w:t>иваю</w:t>
      </w:r>
      <w:r w:rsidRPr="006C2264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по замене прибора учета тепловой энергии в МБОУ ДО «ДЮСШ «Патриот»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 (с 200,0 до 213,1 тыс. рублей);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34305F">
        <w:rPr>
          <w:b/>
          <w:i/>
          <w:sz w:val="28"/>
          <w:szCs w:val="28"/>
        </w:rPr>
        <w:t>9,</w:t>
      </w:r>
      <w:r w:rsidR="0050005B">
        <w:rPr>
          <w:b/>
          <w:i/>
          <w:sz w:val="28"/>
          <w:szCs w:val="28"/>
        </w:rPr>
        <w:t>5</w:t>
      </w:r>
      <w:r w:rsidRPr="0034305F">
        <w:rPr>
          <w:b/>
          <w:i/>
          <w:sz w:val="28"/>
          <w:szCs w:val="28"/>
        </w:rPr>
        <w:t xml:space="preserve"> тыс. рублей сокращаются</w:t>
      </w:r>
      <w:r>
        <w:rPr>
          <w:sz w:val="28"/>
          <w:szCs w:val="28"/>
        </w:rPr>
        <w:t xml:space="preserve"> расходы по поверке приборов учета МБОУ СОШ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 xml:space="preserve">-Федоровка (с 20,0 до </w:t>
      </w:r>
      <w:r w:rsidR="0050005B">
        <w:rPr>
          <w:sz w:val="28"/>
          <w:szCs w:val="28"/>
        </w:rPr>
        <w:t>10,5</w:t>
      </w:r>
      <w:r>
        <w:rPr>
          <w:sz w:val="28"/>
          <w:szCs w:val="28"/>
        </w:rPr>
        <w:t xml:space="preserve"> тыс. рублей);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34305F">
        <w:rPr>
          <w:b/>
          <w:i/>
          <w:sz w:val="28"/>
          <w:szCs w:val="28"/>
        </w:rPr>
        <w:t>9,</w:t>
      </w:r>
      <w:r w:rsidR="00A84019">
        <w:rPr>
          <w:b/>
          <w:i/>
          <w:sz w:val="28"/>
          <w:szCs w:val="28"/>
        </w:rPr>
        <w:t>5</w:t>
      </w:r>
      <w:r w:rsidRPr="0034305F">
        <w:rPr>
          <w:b/>
          <w:i/>
          <w:sz w:val="28"/>
          <w:szCs w:val="28"/>
        </w:rPr>
        <w:t xml:space="preserve"> тыс. рублей сокращаются</w:t>
      </w:r>
      <w:r>
        <w:rPr>
          <w:sz w:val="28"/>
          <w:szCs w:val="28"/>
        </w:rPr>
        <w:t xml:space="preserve"> расходы по поверке приборов учета тепловой энергии в администрации Кировского муниципального района (с 20,0 до </w:t>
      </w:r>
      <w:r w:rsidR="00A84019">
        <w:rPr>
          <w:sz w:val="28"/>
          <w:szCs w:val="28"/>
        </w:rPr>
        <w:t xml:space="preserve">10,5 </w:t>
      </w:r>
      <w:r>
        <w:rPr>
          <w:sz w:val="28"/>
          <w:szCs w:val="28"/>
        </w:rPr>
        <w:t>тыс. рублей);</w:t>
      </w:r>
    </w:p>
    <w:p w:rsidR="00071FBE" w:rsidRDefault="00071FBE" w:rsidP="00071FBE">
      <w:pPr>
        <w:ind w:firstLine="708"/>
        <w:jc w:val="both"/>
        <w:rPr>
          <w:sz w:val="28"/>
          <w:szCs w:val="28"/>
        </w:rPr>
      </w:pPr>
      <w:r w:rsidRPr="0034305F">
        <w:rPr>
          <w:b/>
          <w:i/>
          <w:sz w:val="28"/>
          <w:szCs w:val="28"/>
        </w:rPr>
        <w:t>20,0 тыс. рублей</w:t>
      </w:r>
      <w:r>
        <w:rPr>
          <w:sz w:val="28"/>
          <w:szCs w:val="28"/>
        </w:rPr>
        <w:t xml:space="preserve"> </w:t>
      </w:r>
      <w:r w:rsidRPr="009206EE">
        <w:rPr>
          <w:b/>
          <w:i/>
          <w:sz w:val="28"/>
          <w:szCs w:val="28"/>
        </w:rPr>
        <w:t>исключ</w:t>
      </w:r>
      <w:r>
        <w:rPr>
          <w:b/>
          <w:i/>
          <w:sz w:val="28"/>
          <w:szCs w:val="28"/>
        </w:rPr>
        <w:t>аются</w:t>
      </w:r>
      <w:r>
        <w:rPr>
          <w:sz w:val="28"/>
          <w:szCs w:val="28"/>
        </w:rPr>
        <w:t xml:space="preserve"> мероприятия по поверке приборов учета тепловой энергии в МБОУ СОШ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Горные Ключи.</w:t>
      </w:r>
    </w:p>
    <w:p w:rsidR="00A84019" w:rsidRPr="00A84019" w:rsidRDefault="00A84019" w:rsidP="00071FBE">
      <w:pPr>
        <w:ind w:firstLine="708"/>
        <w:jc w:val="both"/>
        <w:rPr>
          <w:sz w:val="16"/>
          <w:szCs w:val="16"/>
        </w:rPr>
      </w:pPr>
    </w:p>
    <w:p w:rsidR="00A84019" w:rsidRDefault="00A84019" w:rsidP="00A84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Кроме того, Приложением № 1 проекта Программы предусмотрена корректировка программных мероприятий </w:t>
      </w:r>
      <w:r w:rsidRPr="00C2356E">
        <w:rPr>
          <w:b/>
          <w:i/>
          <w:sz w:val="28"/>
          <w:szCs w:val="28"/>
          <w:u w:val="single"/>
        </w:rPr>
        <w:t>на 202</w:t>
      </w:r>
      <w:r w:rsidRPr="00C2356E">
        <w:rPr>
          <w:b/>
          <w:i/>
          <w:sz w:val="28"/>
          <w:szCs w:val="28"/>
          <w:u w:val="single"/>
        </w:rPr>
        <w:t>1</w:t>
      </w:r>
      <w:r w:rsidRPr="00C2356E">
        <w:rPr>
          <w:b/>
          <w:i/>
          <w:sz w:val="28"/>
          <w:szCs w:val="28"/>
          <w:u w:val="single"/>
        </w:rPr>
        <w:t xml:space="preserve"> год</w:t>
      </w:r>
      <w:r w:rsidRPr="005000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 w:rsidR="00C2356E">
        <w:rPr>
          <w:b/>
          <w:i/>
          <w:sz w:val="28"/>
          <w:szCs w:val="28"/>
        </w:rPr>
        <w:t>1 000,0</w:t>
      </w:r>
      <w:r w:rsidRPr="0034305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84019" w:rsidRDefault="00A84019" w:rsidP="00A84019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100,0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 w:rsidRPr="00A8401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установке</w:t>
      </w:r>
      <w:r>
        <w:rPr>
          <w:sz w:val="28"/>
          <w:szCs w:val="28"/>
        </w:rPr>
        <w:t xml:space="preserve"> прибора учета тепловой энергии в МБОУ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 xml:space="preserve"> (с 350,0 до 250,0 тыс. рублей)</w:t>
      </w:r>
      <w:r>
        <w:rPr>
          <w:sz w:val="28"/>
          <w:szCs w:val="28"/>
        </w:rPr>
        <w:t>;</w:t>
      </w:r>
    </w:p>
    <w:p w:rsidR="00A84019" w:rsidRDefault="00A84019" w:rsidP="00A84019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100,0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 w:rsidRPr="00A8401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 установке прибора учета тепловой энергии в МБОУ ООШ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 (с 350,0 до 250,0 тыс. рублей);</w:t>
      </w:r>
    </w:p>
    <w:p w:rsidR="00A84019" w:rsidRDefault="00A84019" w:rsidP="00A84019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100,0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 w:rsidRPr="00A8401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 установке прибора учета тепловой энергии в МБОУ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ОШ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>-Федоровка здание д/с</w:t>
      </w:r>
      <w:r>
        <w:rPr>
          <w:sz w:val="28"/>
          <w:szCs w:val="28"/>
        </w:rPr>
        <w:t xml:space="preserve"> (с 350,0 до 250,0 тыс. рублей);</w:t>
      </w:r>
    </w:p>
    <w:p w:rsidR="00A371AD" w:rsidRDefault="00A371AD" w:rsidP="00A371AD">
      <w:pPr>
        <w:ind w:firstLine="708"/>
        <w:jc w:val="both"/>
        <w:rPr>
          <w:sz w:val="28"/>
          <w:szCs w:val="28"/>
        </w:rPr>
      </w:pPr>
      <w:r w:rsidRPr="00A371AD">
        <w:rPr>
          <w:b/>
          <w:i/>
          <w:sz w:val="28"/>
          <w:szCs w:val="28"/>
        </w:rPr>
        <w:t>250,0 тыс. рублей</w:t>
      </w:r>
      <w:r>
        <w:rPr>
          <w:sz w:val="28"/>
          <w:szCs w:val="28"/>
        </w:rPr>
        <w:t xml:space="preserve"> </w:t>
      </w:r>
      <w:r w:rsidRPr="009206EE">
        <w:rPr>
          <w:b/>
          <w:i/>
          <w:sz w:val="28"/>
          <w:szCs w:val="28"/>
        </w:rPr>
        <w:t>предусмотрена</w:t>
      </w:r>
      <w:r>
        <w:rPr>
          <w:sz w:val="28"/>
          <w:szCs w:val="28"/>
        </w:rPr>
        <w:t xml:space="preserve"> установка</w:t>
      </w:r>
      <w:r>
        <w:rPr>
          <w:sz w:val="28"/>
          <w:szCs w:val="28"/>
        </w:rPr>
        <w:t xml:space="preserve"> прибора учета тепловой энергии в МБОУ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>;</w:t>
      </w:r>
    </w:p>
    <w:p w:rsidR="00A371AD" w:rsidRDefault="00A371AD" w:rsidP="00A371AD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200,0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исключены мероприятия </w:t>
      </w:r>
      <w:r w:rsidRPr="00A371AD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прибора учета тепловой энергии в МБОУ СОШ № 2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>;</w:t>
      </w:r>
    </w:p>
    <w:p w:rsidR="00A84019" w:rsidRDefault="00A84019" w:rsidP="00A84019">
      <w:pPr>
        <w:ind w:firstLine="708"/>
        <w:jc w:val="both"/>
        <w:rPr>
          <w:sz w:val="28"/>
          <w:szCs w:val="28"/>
        </w:rPr>
      </w:pPr>
      <w:r w:rsidRPr="009206EE">
        <w:rPr>
          <w:b/>
          <w:i/>
          <w:sz w:val="28"/>
          <w:szCs w:val="28"/>
        </w:rPr>
        <w:t>2</w:t>
      </w:r>
      <w:r w:rsidR="00A371AD">
        <w:rPr>
          <w:b/>
          <w:i/>
          <w:sz w:val="28"/>
          <w:szCs w:val="28"/>
        </w:rPr>
        <w:t>5</w:t>
      </w:r>
      <w:r w:rsidRPr="009206EE">
        <w:rPr>
          <w:b/>
          <w:i/>
          <w:sz w:val="28"/>
          <w:szCs w:val="28"/>
        </w:rPr>
        <w:t xml:space="preserve">0,0 тыс. рублей </w:t>
      </w:r>
      <w:r w:rsidR="00A371AD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мероприятия по замене прибора учета тепловой энергии в МБОУ 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Преображенка</w:t>
      </w:r>
      <w:r w:rsidR="00C2356E">
        <w:rPr>
          <w:sz w:val="28"/>
          <w:szCs w:val="28"/>
        </w:rPr>
        <w:t>.</w:t>
      </w:r>
    </w:p>
    <w:p w:rsidR="00071FBE" w:rsidRPr="00910E3E" w:rsidRDefault="00071FBE" w:rsidP="00071FBE">
      <w:pPr>
        <w:jc w:val="both"/>
        <w:rPr>
          <w:sz w:val="16"/>
          <w:szCs w:val="16"/>
        </w:rPr>
      </w:pPr>
    </w:p>
    <w:p w:rsidR="00071FBE" w:rsidRDefault="00071FBE" w:rsidP="00C235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E3D">
        <w:rPr>
          <w:sz w:val="28"/>
          <w:szCs w:val="28"/>
        </w:rPr>
        <w:t xml:space="preserve">По итогам финансово-экономической экспертизы </w:t>
      </w:r>
      <w:r>
        <w:rPr>
          <w:sz w:val="28"/>
          <w:szCs w:val="28"/>
        </w:rPr>
        <w:t xml:space="preserve">на проект </w:t>
      </w:r>
      <w:r w:rsidR="00C2356E">
        <w:rPr>
          <w:sz w:val="28"/>
          <w:szCs w:val="28"/>
        </w:rPr>
        <w:t xml:space="preserve">постановления администрации Кировского муниципального района </w:t>
      </w:r>
      <w:r>
        <w:rPr>
          <w:sz w:val="28"/>
          <w:szCs w:val="28"/>
        </w:rPr>
        <w:t xml:space="preserve">о внесении изменений в </w:t>
      </w:r>
      <w:r w:rsidRPr="00EE4E3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EE4E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EE4E3D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1</w:t>
      </w:r>
      <w:r w:rsidRPr="006F38D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EE4E3D">
        <w:rPr>
          <w:sz w:val="28"/>
          <w:szCs w:val="28"/>
        </w:rPr>
        <w:t xml:space="preserve"> Контрольно-счетная комиссия предлагает</w:t>
      </w:r>
      <w:r>
        <w:rPr>
          <w:sz w:val="28"/>
          <w:szCs w:val="28"/>
        </w:rPr>
        <w:t xml:space="preserve"> </w:t>
      </w:r>
      <w:r w:rsidR="00C2356E">
        <w:rPr>
          <w:sz w:val="28"/>
          <w:szCs w:val="28"/>
        </w:rPr>
        <w:t xml:space="preserve">администрации </w:t>
      </w:r>
      <w:r w:rsidRPr="00AF45FE">
        <w:rPr>
          <w:sz w:val="28"/>
          <w:szCs w:val="28"/>
        </w:rPr>
        <w:t xml:space="preserve"> Кировского муниципального района  </w:t>
      </w:r>
      <w:r w:rsidR="00C2356E">
        <w:rPr>
          <w:b/>
          <w:i/>
          <w:sz w:val="28"/>
          <w:szCs w:val="28"/>
        </w:rPr>
        <w:t xml:space="preserve">утвердить </w:t>
      </w:r>
      <w:r w:rsidRPr="00AF45FE">
        <w:rPr>
          <w:sz w:val="28"/>
          <w:szCs w:val="28"/>
        </w:rPr>
        <w:t>предложенный проект Программы</w:t>
      </w:r>
      <w:r w:rsidR="00C2356E">
        <w:rPr>
          <w:sz w:val="28"/>
          <w:szCs w:val="28"/>
        </w:rPr>
        <w:t>.</w:t>
      </w:r>
      <w:r w:rsidRPr="00AF45FE">
        <w:rPr>
          <w:sz w:val="28"/>
          <w:szCs w:val="28"/>
        </w:rPr>
        <w:t xml:space="preserve"> </w:t>
      </w:r>
    </w:p>
    <w:p w:rsidR="00071FBE" w:rsidRDefault="00071FBE" w:rsidP="00071F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bookmarkStart w:id="0" w:name="_GoBack"/>
      <w:bookmarkEnd w:id="0"/>
    </w:p>
    <w:p w:rsidR="00071FBE" w:rsidRDefault="00071FBE" w:rsidP="00071F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071FBE" w:rsidRPr="009206EE" w:rsidRDefault="00071FBE" w:rsidP="00071FB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C54673" w:rsidRDefault="00C54673"/>
    <w:sectPr w:rsidR="00C54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CF" w:rsidRDefault="00D829CF" w:rsidP="00071FBE">
      <w:r>
        <w:separator/>
      </w:r>
    </w:p>
  </w:endnote>
  <w:endnote w:type="continuationSeparator" w:id="0">
    <w:p w:rsidR="00D829CF" w:rsidRDefault="00D829CF" w:rsidP="0007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597823"/>
      <w:docPartObj>
        <w:docPartGallery w:val="Page Numbers (Bottom of Page)"/>
        <w:docPartUnique/>
      </w:docPartObj>
    </w:sdtPr>
    <w:sdtEndPr/>
    <w:sdtContent>
      <w:p w:rsidR="002E16F1" w:rsidRDefault="00D829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70A">
          <w:rPr>
            <w:noProof/>
          </w:rPr>
          <w:t>3</w:t>
        </w:r>
        <w:r>
          <w:fldChar w:fldCharType="end"/>
        </w:r>
      </w:p>
    </w:sdtContent>
  </w:sdt>
  <w:p w:rsidR="002E16F1" w:rsidRDefault="00D829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CF" w:rsidRDefault="00D829CF" w:rsidP="00071FBE">
      <w:r>
        <w:separator/>
      </w:r>
    </w:p>
  </w:footnote>
  <w:footnote w:type="continuationSeparator" w:id="0">
    <w:p w:rsidR="00D829CF" w:rsidRDefault="00D829CF" w:rsidP="0007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F57"/>
    <w:multiLevelType w:val="hybridMultilevel"/>
    <w:tmpl w:val="5114C57E"/>
    <w:lvl w:ilvl="0" w:tplc="0A42C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4E"/>
    <w:rsid w:val="00071FBE"/>
    <w:rsid w:val="004E378C"/>
    <w:rsid w:val="0050005B"/>
    <w:rsid w:val="0055457A"/>
    <w:rsid w:val="00595EE3"/>
    <w:rsid w:val="008A6E4E"/>
    <w:rsid w:val="00A371AD"/>
    <w:rsid w:val="00A84019"/>
    <w:rsid w:val="00C2356E"/>
    <w:rsid w:val="00C54673"/>
    <w:rsid w:val="00D829CF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71FBE"/>
    <w:pPr>
      <w:ind w:left="720"/>
      <w:contextualSpacing/>
    </w:pPr>
  </w:style>
  <w:style w:type="paragraph" w:styleId="a4">
    <w:name w:val="footnote text"/>
    <w:basedOn w:val="a"/>
    <w:link w:val="a5"/>
    <w:semiHidden/>
    <w:rsid w:val="00071FB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71F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71FBE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071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1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71FBE"/>
    <w:pPr>
      <w:ind w:left="720"/>
      <w:contextualSpacing/>
    </w:pPr>
  </w:style>
  <w:style w:type="paragraph" w:styleId="a4">
    <w:name w:val="footnote text"/>
    <w:basedOn w:val="a"/>
    <w:link w:val="a5"/>
    <w:semiHidden/>
    <w:rsid w:val="00071FB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71F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71FBE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071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1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2020-08-25T01:35:00Z</cp:lastPrinted>
  <dcterms:created xsi:type="dcterms:W3CDTF">2020-08-24T23:58:00Z</dcterms:created>
  <dcterms:modified xsi:type="dcterms:W3CDTF">2020-08-25T01:35:00Z</dcterms:modified>
</cp:coreProperties>
</file>