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496476E4" w:rsidR="00235EEF" w:rsidRDefault="0060458B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bookmarkStart w:id="0" w:name="_GoBack"/>
      <w:bookmarkEnd w:id="0"/>
      <w:r w:rsidR="00D67E85">
        <w:rPr>
          <w:rFonts w:ascii="Times New Roman" w:hAnsi="Times New Roman" w:cs="Times New Roman"/>
          <w:b/>
          <w:sz w:val="26"/>
          <w:szCs w:val="26"/>
        </w:rPr>
        <w:t>.10</w:t>
      </w:r>
      <w:r w:rsidR="0034142F">
        <w:rPr>
          <w:rFonts w:ascii="Times New Roman" w:hAnsi="Times New Roman" w:cs="Times New Roman"/>
          <w:b/>
          <w:sz w:val="26"/>
          <w:szCs w:val="26"/>
        </w:rPr>
        <w:t>.2023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05592622" w14:textId="77777777" w:rsidR="00102D89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</w:p>
    <w:p w14:paraId="440821C5" w14:textId="2A96CD0F" w:rsidR="00953564" w:rsidRDefault="0060458B" w:rsidP="009535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02D89" w:rsidRPr="00082EC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25press_rosreestr@mail.ru</w:t>
        </w:r>
      </w:hyperlink>
    </w:p>
    <w:p w14:paraId="33EBCDFD" w14:textId="77777777" w:rsidR="00102D89" w:rsidRDefault="00102D89" w:rsidP="00102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475817AA" w14:textId="77777777" w:rsidR="00D67E85" w:rsidRDefault="00D67E85" w:rsidP="00D67E85">
      <w:pPr>
        <w:spacing w:after="12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79AD434" w14:textId="77777777" w:rsidR="00A30617" w:rsidRDefault="00A30617" w:rsidP="00A30617">
      <w:pPr>
        <w:tabs>
          <w:tab w:val="center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Приморском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Росреестре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состоялось очередное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заседание Общественного совета под председательством члена экспертного совета А СРО «Кадастровые инженеры» Александра Ковал</w:t>
      </w:r>
      <w:r w:rsidRPr="00D757B7">
        <w:rPr>
          <w:rFonts w:ascii="Times New Roman" w:hAnsi="Times New Roman" w:cs="Times New Roman"/>
          <w:sz w:val="28"/>
        </w:rPr>
        <w:t>ё</w:t>
      </w:r>
      <w:r w:rsidRPr="00A41F3D">
        <w:rPr>
          <w:rFonts w:ascii="Times New Roman" w:hAnsi="Times New Roman" w:cs="Times New Roman"/>
          <w:color w:val="000000"/>
          <w:sz w:val="28"/>
        </w:rPr>
        <w:t>ва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</w:t>
      </w:r>
      <w:r w:rsidRPr="00A41F3D">
        <w:rPr>
          <w:rFonts w:ascii="Times New Roman" w:hAnsi="Times New Roman" w:cs="Times New Roman"/>
          <w:color w:val="000000"/>
          <w:sz w:val="28"/>
        </w:rPr>
        <w:t>о результатам заседания Управлени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муниципальной собственности г. Владивостока </w:t>
      </w:r>
      <w:r>
        <w:rPr>
          <w:rFonts w:ascii="Times New Roman" w:hAnsi="Times New Roman" w:cs="Times New Roman"/>
          <w:color w:val="000000"/>
          <w:sz w:val="28"/>
        </w:rPr>
        <w:t>и Управление Росреестра по Приморскому краю договорились о разработке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един</w:t>
      </w:r>
      <w:r>
        <w:rPr>
          <w:rFonts w:ascii="Times New Roman" w:hAnsi="Times New Roman" w:cs="Times New Roman"/>
          <w:color w:val="000000"/>
          <w:sz w:val="28"/>
        </w:rPr>
        <w:t>ой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позиции по формированию пакета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документов </w:t>
      </w:r>
      <w:r>
        <w:rPr>
          <w:rFonts w:ascii="Times New Roman" w:hAnsi="Times New Roman" w:cs="Times New Roman"/>
          <w:color w:val="000000"/>
          <w:sz w:val="28"/>
        </w:rPr>
        <w:t xml:space="preserve">на проведение учетно-регистрационных действий в отношении боксов, расположенных </w:t>
      </w:r>
      <w:r w:rsidRPr="00A41F3D">
        <w:rPr>
          <w:rFonts w:ascii="Times New Roman" w:hAnsi="Times New Roman" w:cs="Times New Roman"/>
          <w:color w:val="000000"/>
          <w:sz w:val="28"/>
        </w:rPr>
        <w:t>двухэтажны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и трехэтажны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здания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A41F3D">
        <w:rPr>
          <w:rFonts w:ascii="Times New Roman" w:hAnsi="Times New Roman" w:cs="Times New Roman"/>
          <w:color w:val="000000"/>
          <w:sz w:val="28"/>
        </w:rPr>
        <w:t xml:space="preserve"> гаражных кооперативов.</w:t>
      </w:r>
      <w:r w:rsidRPr="00A41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BBBC2" w14:textId="77777777" w:rsidR="00A30617" w:rsidRPr="00D757B7" w:rsidRDefault="00A30617" w:rsidP="00A30617">
      <w:pPr>
        <w:tabs>
          <w:tab w:val="center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Совете рассмотрены результаты работы </w:t>
      </w:r>
      <w:r w:rsidRPr="00A41F3D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1F3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 которая рассматривает заявления</w:t>
      </w:r>
      <w:r w:rsidRPr="00A41F3D">
        <w:rPr>
          <w:rFonts w:ascii="Times New Roman" w:hAnsi="Times New Roman" w:cs="Times New Roman"/>
          <w:sz w:val="28"/>
          <w:szCs w:val="28"/>
        </w:rPr>
        <w:t xml:space="preserve"> </w:t>
      </w:r>
      <w:r w:rsidRPr="001B64F1">
        <w:rPr>
          <w:rFonts w:ascii="Times New Roman" w:hAnsi="Times New Roman" w:cs="Times New Roman"/>
          <w:sz w:val="28"/>
          <w:szCs w:val="28"/>
        </w:rPr>
        <w:t xml:space="preserve">об обжаловании решений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B64F1">
        <w:rPr>
          <w:rFonts w:ascii="Times New Roman" w:hAnsi="Times New Roman" w:cs="Times New Roman"/>
          <w:sz w:val="28"/>
          <w:szCs w:val="28"/>
        </w:rPr>
        <w:t>о приостановлении 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и единой процедуры. Р</w:t>
      </w:r>
      <w:r w:rsidRPr="00D757B7">
        <w:rPr>
          <w:rFonts w:ascii="Times New Roman" w:hAnsi="Times New Roman" w:cs="Times New Roman"/>
          <w:sz w:val="28"/>
          <w:szCs w:val="28"/>
        </w:rPr>
        <w:t>езультаты</w:t>
      </w:r>
      <w:r>
        <w:rPr>
          <w:rFonts w:ascii="Times New Roman" w:hAnsi="Times New Roman" w:cs="Times New Roman"/>
          <w:sz w:val="28"/>
          <w:szCs w:val="28"/>
        </w:rPr>
        <w:t xml:space="preserve"> анализа её работы</w:t>
      </w:r>
      <w:r w:rsidRPr="00D757B7">
        <w:rPr>
          <w:rFonts w:ascii="Times New Roman" w:hAnsi="Times New Roman" w:cs="Times New Roman"/>
          <w:sz w:val="28"/>
          <w:szCs w:val="28"/>
        </w:rPr>
        <w:t xml:space="preserve"> будут использованы при проведении семинаров с кадастровыми инженерами и учебы в рамках профессионального развития с государственными регистраторами прав.</w:t>
      </w:r>
    </w:p>
    <w:p w14:paraId="47EEFEC2" w14:textId="77777777" w:rsidR="00A30617" w:rsidRPr="00342E7C" w:rsidRDefault="00A30617" w:rsidP="00A30617">
      <w:pPr>
        <w:tabs>
          <w:tab w:val="center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7C">
        <w:rPr>
          <w:rFonts w:ascii="Times New Roman" w:hAnsi="Times New Roman" w:cs="Times New Roman"/>
          <w:sz w:val="28"/>
          <w:szCs w:val="28"/>
        </w:rPr>
        <w:t xml:space="preserve">За 3 квартал 2023 года в апелляционную комиссию поступило 27 заявлений. За это время было проведено 10 заседаний и все заявления были отклонены. К примеру, за аналогичный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342E7C">
        <w:rPr>
          <w:rFonts w:ascii="Times New Roman" w:hAnsi="Times New Roman" w:cs="Times New Roman"/>
          <w:sz w:val="28"/>
          <w:szCs w:val="28"/>
        </w:rPr>
        <w:t xml:space="preserve"> 2022 года в комиссию поступило 44 заявления и 1 из них было удовлетворено.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E7C">
        <w:rPr>
          <w:rFonts w:ascii="Times New Roman" w:hAnsi="Times New Roman" w:cs="Times New Roman"/>
          <w:sz w:val="28"/>
          <w:szCs w:val="28"/>
        </w:rPr>
        <w:t>Апелляционная комиссия</w:t>
      </w:r>
      <w:r w:rsidRPr="00342E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42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выполняет важную функцию в обеспечении прозрачности и демократизации в деятельности ведомства</w:t>
      </w:r>
      <w:r w:rsidRPr="00342E7C">
        <w:rPr>
          <w:rFonts w:ascii="Times New Roman" w:hAnsi="Times New Roman" w:cs="Times New Roman"/>
          <w:sz w:val="28"/>
          <w:szCs w:val="28"/>
        </w:rPr>
        <w:t xml:space="preserve">» - говорит Анна </w:t>
      </w:r>
      <w:proofErr w:type="spellStart"/>
      <w:r w:rsidRPr="00342E7C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342E7C">
        <w:rPr>
          <w:rFonts w:ascii="Times New Roman" w:hAnsi="Times New Roman" w:cs="Times New Roman"/>
          <w:sz w:val="28"/>
          <w:szCs w:val="28"/>
        </w:rPr>
        <w:t xml:space="preserve">, начальник юридического отдела.  </w:t>
      </w:r>
    </w:p>
    <w:p w14:paraId="36B026ED" w14:textId="77777777" w:rsidR="00A30617" w:rsidRPr="00A41F3D" w:rsidRDefault="00A30617" w:rsidP="00A30617">
      <w:pPr>
        <w:tabs>
          <w:tab w:val="center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«Задача Общественного совета при Управлении Росреестра по Приморскому краю состоит в популяризации политики </w:t>
      </w:r>
      <w:r w:rsidRPr="0037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открытости Росреестра и контроль за выполнением задач в соответствии с потребностями граждан и </w:t>
      </w:r>
      <w:r w:rsidRPr="00D757B7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лучшими практиками работы региональных Управлений и Общественных советов»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говорит Александр Ковалёв, председатель Общественного совета.</w:t>
      </w:r>
    </w:p>
    <w:p w14:paraId="764573B7" w14:textId="1BCF7FDE" w:rsidR="00102D89" w:rsidRDefault="00525084" w:rsidP="009535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22328A49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6B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9.55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" strokecolor="#0070c0" strokeweight="1.25pt">
                <w10:wrap anchorx="margin"/>
              </v:shape>
            </w:pict>
          </mc:Fallback>
        </mc:AlternateContent>
      </w:r>
    </w:p>
    <w:p w14:paraId="13E44219" w14:textId="22D77127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7A1502E4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 w:rsidR="001471AC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ППК</w:t>
      </w:r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» и ФГБУ «Центр геодезии, картографии и ИПД». </w:t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26B0"/>
    <w:rsid w:val="00013A14"/>
    <w:rsid w:val="000251AE"/>
    <w:rsid w:val="00026426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2D89"/>
    <w:rsid w:val="00105CD2"/>
    <w:rsid w:val="00132E5C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F164C"/>
    <w:rsid w:val="0030636A"/>
    <w:rsid w:val="003117FD"/>
    <w:rsid w:val="00314843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0458B"/>
    <w:rsid w:val="0061359B"/>
    <w:rsid w:val="00636D69"/>
    <w:rsid w:val="006408C2"/>
    <w:rsid w:val="00652C3F"/>
    <w:rsid w:val="006619F5"/>
    <w:rsid w:val="00676390"/>
    <w:rsid w:val="00676C8D"/>
    <w:rsid w:val="006870E1"/>
    <w:rsid w:val="006919DF"/>
    <w:rsid w:val="006C4BBD"/>
    <w:rsid w:val="006E49B7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20EF"/>
    <w:rsid w:val="00856656"/>
    <w:rsid w:val="0089252C"/>
    <w:rsid w:val="008A09A8"/>
    <w:rsid w:val="008A30D6"/>
    <w:rsid w:val="008B315C"/>
    <w:rsid w:val="008B715F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776D2"/>
    <w:rsid w:val="00980AC6"/>
    <w:rsid w:val="00986EDE"/>
    <w:rsid w:val="00991593"/>
    <w:rsid w:val="00995DBA"/>
    <w:rsid w:val="009B2781"/>
    <w:rsid w:val="009B34A3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6C70"/>
    <w:rsid w:val="00A371C1"/>
    <w:rsid w:val="00A449FA"/>
    <w:rsid w:val="00A44AE7"/>
    <w:rsid w:val="00A453D5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371ED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0071F"/>
    <w:rsid w:val="00D10BA5"/>
    <w:rsid w:val="00D171F7"/>
    <w:rsid w:val="00D30FFB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5press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Кошель Ольга Андреевна</cp:lastModifiedBy>
  <cp:revision>12</cp:revision>
  <cp:lastPrinted>2021-04-20T16:11:00Z</cp:lastPrinted>
  <dcterms:created xsi:type="dcterms:W3CDTF">2023-08-08T01:35:00Z</dcterms:created>
  <dcterms:modified xsi:type="dcterms:W3CDTF">2023-10-30T01:17:00Z</dcterms:modified>
</cp:coreProperties>
</file>