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C03" w:rsidRDefault="00FB4C03" w:rsidP="00FB4C03">
      <w:pPr>
        <w:pStyle w:val="a4"/>
        <w:ind w:left="1418" w:right="777"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46"/>
        <w:gridCol w:w="8409"/>
      </w:tblGrid>
      <w:tr w:rsidR="00DD2EB9" w:rsidRPr="00DD0286" w:rsidTr="006871F0">
        <w:trPr>
          <w:trHeight w:val="1519"/>
        </w:trPr>
        <w:tc>
          <w:tcPr>
            <w:tcW w:w="1474" w:type="dxa"/>
          </w:tcPr>
          <w:p w:rsidR="00DD2EB9" w:rsidRPr="00DD0286" w:rsidRDefault="005A3BDE" w:rsidP="006871F0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noProof/>
              </w:rPr>
              <w:drawing>
                <wp:inline distT="0" distB="0" distL="0" distR="0">
                  <wp:extent cx="885825" cy="790575"/>
                  <wp:effectExtent l="0" t="0" r="0" b="9525"/>
                  <wp:docPr id="1" name="Рисунок 1" descr="пфр-пн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фр-пн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8" w:type="dxa"/>
          </w:tcPr>
          <w:p w:rsidR="00DD2EB9" w:rsidRPr="005F576B" w:rsidRDefault="00DD2EB9" w:rsidP="006871F0">
            <w:pPr>
              <w:ind w:right="-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        </w:t>
            </w:r>
            <w:r w:rsidRPr="005F576B">
              <w:rPr>
                <w:b/>
                <w:i/>
              </w:rPr>
              <w:t>ПЕНСИОННЫЙ ФОНД РОССИЙСКОЙ  ФЕДЕРАЦИИ</w:t>
            </w:r>
          </w:p>
          <w:p w:rsidR="00DD2EB9" w:rsidRPr="005B340E" w:rsidRDefault="00DD2EB9" w:rsidP="006871F0">
            <w:pPr>
              <w:ind w:right="-5"/>
              <w:jc w:val="both"/>
            </w:pPr>
          </w:p>
          <w:tbl>
            <w:tblPr>
              <w:tblW w:w="9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62"/>
            </w:tblGrid>
            <w:tr w:rsidR="00DD2EB9" w:rsidRPr="005B340E" w:rsidTr="006871F0">
              <w:trPr>
                <w:trHeight w:val="468"/>
              </w:trPr>
              <w:tc>
                <w:tcPr>
                  <w:tcW w:w="9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2EB9" w:rsidRDefault="00DD2EB9" w:rsidP="006871F0">
                  <w:pPr>
                    <w:ind w:right="-5"/>
                    <w:jc w:val="center"/>
                    <w:rPr>
                      <w:b/>
                      <w:i/>
                    </w:rPr>
                  </w:pPr>
                  <w:r w:rsidRPr="005B340E">
                    <w:rPr>
                      <w:b/>
                      <w:i/>
                    </w:rPr>
                    <w:t xml:space="preserve">       ГОСУДАРСТВЕННОЕ УЧРЕЖДЕНИЕ – </w:t>
                  </w:r>
                </w:p>
                <w:p w:rsidR="00DD2EB9" w:rsidRPr="005B340E" w:rsidRDefault="00DD2EB9" w:rsidP="006871F0">
                  <w:pPr>
                    <w:ind w:right="-5"/>
                    <w:jc w:val="center"/>
                    <w:rPr>
                      <w:b/>
                      <w:i/>
                    </w:rPr>
                  </w:pPr>
                  <w:r w:rsidRPr="005B340E">
                    <w:rPr>
                      <w:b/>
                      <w:i/>
                    </w:rPr>
                    <w:t>ОТДЕЛЕНИЕ ПЕНСИОННОГО ФОНДА</w:t>
                  </w:r>
                </w:p>
                <w:p w:rsidR="00DD2EB9" w:rsidRPr="005B340E" w:rsidRDefault="00DD2EB9" w:rsidP="006871F0">
                  <w:pPr>
                    <w:ind w:right="-5"/>
                    <w:jc w:val="center"/>
                    <w:rPr>
                      <w:b/>
                      <w:i/>
                    </w:rPr>
                  </w:pPr>
                  <w:r w:rsidRPr="005B340E">
                    <w:rPr>
                      <w:b/>
                      <w:i/>
                    </w:rPr>
                    <w:t xml:space="preserve">РОССИЙСКОЙ ФЕДЕРАЦИИ ПО </w:t>
                  </w:r>
                  <w:r>
                    <w:rPr>
                      <w:b/>
                      <w:i/>
                    </w:rPr>
                    <w:t>ПРИМОРСКОМУ КРАЮ</w:t>
                  </w:r>
                </w:p>
                <w:p w:rsidR="00DD2EB9" w:rsidRPr="005B340E" w:rsidRDefault="00DD2EB9" w:rsidP="006871F0">
                  <w:pPr>
                    <w:ind w:right="-5"/>
                    <w:jc w:val="center"/>
                  </w:pPr>
                  <w:r w:rsidRPr="005B340E">
                    <w:t>________________________________________________________________</w:t>
                  </w:r>
                </w:p>
              </w:tc>
            </w:tr>
          </w:tbl>
          <w:p w:rsidR="00DD2EB9" w:rsidRPr="00AD5EA0" w:rsidRDefault="00DD2EB9" w:rsidP="006871F0">
            <w:pPr>
              <w:spacing w:before="100" w:beforeAutospacing="1" w:after="100" w:afterAutospacing="1"/>
              <w:outlineLvl w:val="2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D2EB9" w:rsidRDefault="00DD2EB9" w:rsidP="00DD2EB9">
      <w:pPr>
        <w:pStyle w:val="a7"/>
        <w:rPr>
          <w:b/>
          <w:bCs/>
          <w:sz w:val="24"/>
          <w:szCs w:val="24"/>
        </w:rPr>
      </w:pPr>
    </w:p>
    <w:p w:rsidR="00364DAD" w:rsidRDefault="00364DAD" w:rsidP="0083088B">
      <w:pPr>
        <w:pStyle w:val="a7"/>
        <w:spacing w:after="240"/>
        <w:rPr>
          <w:rFonts w:asciiTheme="minorHAnsi" w:eastAsia="Times New Roman" w:hAnsiTheme="minorHAnsi" w:cs="Tms Rmn"/>
          <w:b/>
          <w:color w:val="000000"/>
          <w:sz w:val="26"/>
          <w:szCs w:val="26"/>
          <w:lang w:eastAsia="ru-RU"/>
        </w:rPr>
      </w:pPr>
      <w:r w:rsidRPr="00364DAD">
        <w:rPr>
          <w:rFonts w:asciiTheme="minorHAnsi" w:eastAsia="Times New Roman" w:hAnsiTheme="minorHAnsi" w:cs="Tms Rmn"/>
          <w:b/>
          <w:color w:val="000000"/>
          <w:sz w:val="26"/>
          <w:szCs w:val="26"/>
          <w:lang w:eastAsia="ru-RU"/>
        </w:rPr>
        <w:t>Отделение Социального  фонда  России в Приморском крае возглавит Александр Масловец</w:t>
      </w:r>
    </w:p>
    <w:p w:rsidR="00E51F63" w:rsidRDefault="006B1D4F" w:rsidP="0083088B">
      <w:pPr>
        <w:pStyle w:val="a7"/>
        <w:spacing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364DAD">
        <w:rPr>
          <w:b/>
          <w:bCs/>
          <w:sz w:val="24"/>
          <w:szCs w:val="24"/>
        </w:rPr>
        <w:t>6</w:t>
      </w:r>
      <w:r w:rsidR="00111FDB">
        <w:rPr>
          <w:b/>
          <w:bCs/>
          <w:sz w:val="24"/>
          <w:szCs w:val="24"/>
        </w:rPr>
        <w:t xml:space="preserve"> </w:t>
      </w:r>
      <w:r w:rsidR="0070543F">
        <w:rPr>
          <w:b/>
          <w:bCs/>
          <w:sz w:val="24"/>
          <w:szCs w:val="24"/>
        </w:rPr>
        <w:t>декабря</w:t>
      </w:r>
      <w:r w:rsidR="00111FDB">
        <w:rPr>
          <w:b/>
          <w:bCs/>
          <w:sz w:val="24"/>
          <w:szCs w:val="24"/>
        </w:rPr>
        <w:t xml:space="preserve"> 2022 г.</w:t>
      </w:r>
      <w:r w:rsidR="00E51F63">
        <w:rPr>
          <w:b/>
          <w:bCs/>
          <w:sz w:val="24"/>
          <w:szCs w:val="24"/>
        </w:rPr>
        <w:t>, г. Владивосток</w:t>
      </w:r>
    </w:p>
    <w:p w:rsidR="00364DAD" w:rsidRPr="00364DAD" w:rsidRDefault="009C76ED" w:rsidP="00364DAD">
      <w:pPr>
        <w:pStyle w:val="a7"/>
        <w:spacing w:line="360" w:lineRule="auto"/>
        <w:ind w:firstLine="709"/>
        <w:jc w:val="both"/>
        <w:rPr>
          <w:rFonts w:asciiTheme="minorHAnsi" w:eastAsia="Times New Roman" w:hAnsiTheme="minorHAnsi" w:cs="Tms Rmn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 w:cs="Tms Rmn"/>
          <w:color w:val="000000"/>
          <w:sz w:val="24"/>
          <w:szCs w:val="24"/>
          <w:lang w:eastAsia="ru-RU"/>
        </w:rPr>
        <w:t>У</w:t>
      </w:r>
      <w:r w:rsidR="00364DAD" w:rsidRPr="00364DAD">
        <w:rPr>
          <w:rFonts w:asciiTheme="minorHAnsi" w:eastAsia="Times New Roman" w:hAnsiTheme="minorHAnsi" w:cs="Tms Rmn"/>
          <w:color w:val="000000"/>
          <w:sz w:val="24"/>
          <w:szCs w:val="24"/>
          <w:lang w:eastAsia="ru-RU"/>
        </w:rPr>
        <w:t xml:space="preserve">правляющим Отделением  Фонда пенсионного и социального страхования </w:t>
      </w:r>
      <w:r w:rsidR="003B4C1B">
        <w:rPr>
          <w:rFonts w:asciiTheme="minorHAnsi" w:eastAsia="Times New Roman" w:hAnsiTheme="minorHAnsi" w:cs="Tms Rmn"/>
          <w:color w:val="000000"/>
          <w:sz w:val="24"/>
          <w:szCs w:val="24"/>
          <w:lang w:eastAsia="ru-RU"/>
        </w:rPr>
        <w:t xml:space="preserve">Российской Федерации </w:t>
      </w:r>
      <w:r w:rsidR="00364DAD">
        <w:rPr>
          <w:rFonts w:asciiTheme="minorHAnsi" w:eastAsia="Times New Roman" w:hAnsiTheme="minorHAnsi" w:cs="Tms Rmn"/>
          <w:color w:val="000000"/>
          <w:sz w:val="24"/>
          <w:szCs w:val="24"/>
          <w:lang w:eastAsia="ru-RU"/>
        </w:rPr>
        <w:t>по</w:t>
      </w:r>
      <w:r w:rsidR="00364DAD" w:rsidRPr="00364DAD">
        <w:rPr>
          <w:rFonts w:asciiTheme="minorHAnsi" w:eastAsia="Times New Roman" w:hAnsiTheme="minorHAnsi" w:cs="Tms Rmn"/>
          <w:color w:val="000000"/>
          <w:sz w:val="24"/>
          <w:szCs w:val="24"/>
          <w:lang w:eastAsia="ru-RU"/>
        </w:rPr>
        <w:t xml:space="preserve"> Приморском</w:t>
      </w:r>
      <w:r w:rsidR="00364DAD">
        <w:rPr>
          <w:rFonts w:asciiTheme="minorHAnsi" w:eastAsia="Times New Roman" w:hAnsiTheme="minorHAnsi" w:cs="Tms Rmn"/>
          <w:color w:val="000000"/>
          <w:sz w:val="24"/>
          <w:szCs w:val="24"/>
          <w:lang w:eastAsia="ru-RU"/>
        </w:rPr>
        <w:t>у</w:t>
      </w:r>
      <w:r w:rsidR="00364DAD" w:rsidRPr="00364DAD">
        <w:rPr>
          <w:rFonts w:asciiTheme="minorHAnsi" w:eastAsia="Times New Roman" w:hAnsiTheme="minorHAnsi" w:cs="Tms Rmn"/>
          <w:color w:val="000000"/>
          <w:sz w:val="24"/>
          <w:szCs w:val="24"/>
          <w:lang w:eastAsia="ru-RU"/>
        </w:rPr>
        <w:t xml:space="preserve"> кра</w:t>
      </w:r>
      <w:r w:rsidR="00364DAD">
        <w:rPr>
          <w:rFonts w:asciiTheme="minorHAnsi" w:eastAsia="Times New Roman" w:hAnsiTheme="minorHAnsi" w:cs="Tms Rmn"/>
          <w:color w:val="000000"/>
          <w:sz w:val="24"/>
          <w:szCs w:val="24"/>
          <w:lang w:eastAsia="ru-RU"/>
        </w:rPr>
        <w:t>ю</w:t>
      </w:r>
      <w:r w:rsidR="00364DAD" w:rsidRPr="00364DAD">
        <w:rPr>
          <w:rFonts w:asciiTheme="minorHAnsi" w:eastAsia="Times New Roman" w:hAnsiTheme="minorHAnsi" w:cs="Tms Rmn"/>
          <w:color w:val="000000"/>
          <w:sz w:val="24"/>
          <w:szCs w:val="24"/>
          <w:lang w:eastAsia="ru-RU"/>
        </w:rPr>
        <w:t xml:space="preserve"> назначен Александр Иванович Масловец, в настоящее время являющийся управляющим </w:t>
      </w:r>
      <w:r w:rsidR="00364DAD">
        <w:rPr>
          <w:rFonts w:asciiTheme="minorHAnsi" w:eastAsia="Times New Roman" w:hAnsiTheme="minorHAnsi" w:cs="Tms Rmn"/>
          <w:color w:val="000000"/>
          <w:sz w:val="24"/>
          <w:szCs w:val="24"/>
          <w:lang w:eastAsia="ru-RU"/>
        </w:rPr>
        <w:t>Г</w:t>
      </w:r>
      <w:r w:rsidR="00364DAD" w:rsidRPr="00364DAD">
        <w:rPr>
          <w:rFonts w:asciiTheme="minorHAnsi" w:eastAsia="Times New Roman" w:hAnsiTheme="minorHAnsi" w:cs="Tms Rmn"/>
          <w:color w:val="000000"/>
          <w:sz w:val="24"/>
          <w:szCs w:val="24"/>
          <w:lang w:eastAsia="ru-RU"/>
        </w:rPr>
        <w:t xml:space="preserve">осударственным учреждением – Отделением </w:t>
      </w:r>
      <w:r w:rsidR="00364DAD">
        <w:rPr>
          <w:rFonts w:asciiTheme="minorHAnsi" w:eastAsia="Times New Roman" w:hAnsiTheme="minorHAnsi" w:cs="Tms Rmn"/>
          <w:color w:val="000000"/>
          <w:sz w:val="24"/>
          <w:szCs w:val="24"/>
          <w:lang w:eastAsia="ru-RU"/>
        </w:rPr>
        <w:t xml:space="preserve">Пенсионного фонда Российской Федерации </w:t>
      </w:r>
      <w:r w:rsidR="00364DAD" w:rsidRPr="00364DAD">
        <w:rPr>
          <w:rFonts w:asciiTheme="minorHAnsi" w:eastAsia="Times New Roman" w:hAnsiTheme="minorHAnsi" w:cs="Tms Rmn"/>
          <w:color w:val="000000"/>
          <w:sz w:val="24"/>
          <w:szCs w:val="24"/>
          <w:lang w:eastAsia="ru-RU"/>
        </w:rPr>
        <w:t xml:space="preserve"> по Приморскому краю.</w:t>
      </w:r>
    </w:p>
    <w:p w:rsidR="0070543F" w:rsidRPr="00364DAD" w:rsidRDefault="00364DAD" w:rsidP="00364DAD">
      <w:pPr>
        <w:pStyle w:val="a7"/>
        <w:spacing w:line="360" w:lineRule="auto"/>
        <w:ind w:firstLine="709"/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="Tms Rmn"/>
          <w:color w:val="000000"/>
          <w:sz w:val="24"/>
          <w:szCs w:val="24"/>
          <w:lang w:eastAsia="ru-RU"/>
        </w:rPr>
        <w:t>«</w:t>
      </w:r>
      <w:r w:rsidRPr="00364DAD">
        <w:rPr>
          <w:rFonts w:asciiTheme="minorHAnsi" w:eastAsia="Times New Roman" w:hAnsiTheme="minorHAnsi" w:cs="Tms Rmn"/>
          <w:color w:val="000000"/>
          <w:sz w:val="24"/>
          <w:szCs w:val="24"/>
          <w:lang w:eastAsia="ru-RU"/>
        </w:rPr>
        <w:t>Объединение  с 1 января 2023 года Пенсионного фонда и Фонда социального страхования предусматривает полную прее</w:t>
      </w:r>
      <w:bookmarkStart w:id="0" w:name="_GoBack"/>
      <w:bookmarkEnd w:id="0"/>
      <w:r w:rsidRPr="00364DAD">
        <w:rPr>
          <w:rFonts w:asciiTheme="minorHAnsi" w:eastAsia="Times New Roman" w:hAnsiTheme="minorHAnsi" w:cs="Tms Rmn"/>
          <w:color w:val="000000"/>
          <w:sz w:val="24"/>
          <w:szCs w:val="24"/>
          <w:lang w:eastAsia="ru-RU"/>
        </w:rPr>
        <w:t>мственность всех выплат, услуг и обязательств, которые сегодня есть в компетенции двух фондов. Это значит, что все услуги или сведения, которые сейчас предоставляют ПФР и ФСС, с нового года после объединения структур можно будет получить в прежнем порядке. Это касается всех аспектов: сроков выплат, размеров, справок и выписок. С 1 января 2023 года прием граждан СФР будет осуществляться в единых офисах клиентского обслуживания</w:t>
      </w:r>
      <w:r>
        <w:rPr>
          <w:rFonts w:asciiTheme="minorHAnsi" w:eastAsia="Times New Roman" w:hAnsiTheme="minorHAnsi" w:cs="Tms Rmn"/>
          <w:color w:val="000000"/>
          <w:sz w:val="24"/>
          <w:szCs w:val="24"/>
          <w:lang w:eastAsia="ru-RU"/>
        </w:rPr>
        <w:t>»</w:t>
      </w:r>
      <w:r w:rsidRPr="00364DAD">
        <w:rPr>
          <w:rFonts w:asciiTheme="minorHAnsi" w:eastAsia="Times New Roman" w:hAnsiTheme="minorHAnsi" w:cs="Tms Rmn"/>
          <w:color w:val="000000"/>
          <w:sz w:val="24"/>
          <w:szCs w:val="24"/>
          <w:lang w:eastAsia="ru-RU"/>
        </w:rPr>
        <w:t>, -</w:t>
      </w:r>
      <w:r>
        <w:rPr>
          <w:rFonts w:asciiTheme="minorHAnsi" w:eastAsia="Times New Roman" w:hAnsiTheme="minorHAnsi" w:cs="Tms Rmn"/>
          <w:color w:val="000000"/>
          <w:sz w:val="24"/>
          <w:szCs w:val="24"/>
          <w:lang w:eastAsia="ru-RU"/>
        </w:rPr>
        <w:t xml:space="preserve"> </w:t>
      </w:r>
      <w:r w:rsidRPr="00364DAD">
        <w:rPr>
          <w:rFonts w:asciiTheme="minorHAnsi" w:eastAsia="Times New Roman" w:hAnsiTheme="minorHAnsi" w:cs="Tms Rmn"/>
          <w:color w:val="000000"/>
          <w:sz w:val="24"/>
          <w:szCs w:val="24"/>
          <w:lang w:eastAsia="ru-RU"/>
        </w:rPr>
        <w:t>отметил Александр Иванович.</w:t>
      </w:r>
    </w:p>
    <w:p w:rsidR="00E51F63" w:rsidRPr="000D7D1C" w:rsidRDefault="00E51F63" w:rsidP="00E51F63">
      <w:pPr>
        <w:pStyle w:val="a7"/>
        <w:jc w:val="right"/>
      </w:pPr>
      <w:r>
        <w:rPr>
          <w:b/>
          <w:bCs/>
          <w:sz w:val="36"/>
          <w:szCs w:val="36"/>
        </w:rPr>
        <w:t xml:space="preserve">  </w:t>
      </w:r>
      <w:r w:rsidRPr="000D7D1C">
        <w:t>Лидия Смыченко,</w:t>
      </w:r>
    </w:p>
    <w:p w:rsidR="002668BE" w:rsidRDefault="00E51F63" w:rsidP="00E51F63">
      <w:pPr>
        <w:pStyle w:val="a7"/>
        <w:jc w:val="right"/>
      </w:pPr>
      <w:r w:rsidRPr="000D7D1C">
        <w:t xml:space="preserve"> </w:t>
      </w:r>
      <w:r w:rsidR="000176E7">
        <w:t>н</w:t>
      </w:r>
      <w:r w:rsidR="002668BE">
        <w:t>ачальник отдела по взаимодействию со СМИ</w:t>
      </w:r>
    </w:p>
    <w:p w:rsidR="00E51F63" w:rsidRDefault="00E51F63" w:rsidP="00E51F63">
      <w:pPr>
        <w:pStyle w:val="a7"/>
        <w:jc w:val="right"/>
      </w:pPr>
      <w:r w:rsidRPr="000D7D1C">
        <w:t xml:space="preserve"> Отделения ПФР по Приморскому краю</w:t>
      </w:r>
    </w:p>
    <w:p w:rsidR="00E51F63" w:rsidRPr="000D7D1C" w:rsidRDefault="00E51F63" w:rsidP="00E51F63">
      <w:pPr>
        <w:pStyle w:val="a7"/>
        <w:jc w:val="right"/>
      </w:pPr>
      <w:proofErr w:type="gramStart"/>
      <w:r w:rsidRPr="00AD5EA0">
        <w:rPr>
          <w:lang w:val="en-US"/>
        </w:rPr>
        <w:t>e</w:t>
      </w:r>
      <w:r w:rsidRPr="00AD5EA0">
        <w:t>-</w:t>
      </w:r>
      <w:r w:rsidRPr="00AD5EA0">
        <w:rPr>
          <w:lang w:val="en-US"/>
        </w:rPr>
        <w:t>mail</w:t>
      </w:r>
      <w:proofErr w:type="gramEnd"/>
      <w:r w:rsidRPr="00AD5EA0">
        <w:t xml:space="preserve">: </w:t>
      </w:r>
      <w:hyperlink r:id="rId6" w:history="1">
        <w:r w:rsidR="00A5679D" w:rsidRPr="00855061">
          <w:rPr>
            <w:rStyle w:val="a6"/>
          </w:rPr>
          <w:t>2901@035.</w:t>
        </w:r>
        <w:proofErr w:type="spellStart"/>
        <w:r w:rsidR="00A5679D" w:rsidRPr="00855061">
          <w:rPr>
            <w:rStyle w:val="a6"/>
            <w:lang w:val="en-US"/>
          </w:rPr>
          <w:t>pfr</w:t>
        </w:r>
        <w:proofErr w:type="spellEnd"/>
        <w:r w:rsidR="00A5679D" w:rsidRPr="00855061">
          <w:rPr>
            <w:rStyle w:val="a6"/>
          </w:rPr>
          <w:t>.</w:t>
        </w:r>
        <w:proofErr w:type="spellStart"/>
        <w:r w:rsidR="00A5679D" w:rsidRPr="00855061">
          <w:rPr>
            <w:rStyle w:val="a6"/>
            <w:lang w:val="en-US"/>
          </w:rPr>
          <w:t>gov</w:t>
        </w:r>
        <w:proofErr w:type="spellEnd"/>
        <w:r w:rsidR="00A5679D" w:rsidRPr="002668BE">
          <w:rPr>
            <w:rStyle w:val="a6"/>
          </w:rPr>
          <w:t>.</w:t>
        </w:r>
        <w:proofErr w:type="spellStart"/>
        <w:r w:rsidR="00A5679D" w:rsidRPr="00855061">
          <w:rPr>
            <w:rStyle w:val="a6"/>
            <w:lang w:val="en-US"/>
          </w:rPr>
          <w:t>ru</w:t>
        </w:r>
        <w:proofErr w:type="spellEnd"/>
      </w:hyperlink>
    </w:p>
    <w:p w:rsidR="00E51F63" w:rsidRPr="0089628F" w:rsidRDefault="00E51F63" w:rsidP="00E51F63">
      <w:pPr>
        <w:ind w:firstLine="709"/>
        <w:jc w:val="both"/>
      </w:pPr>
    </w:p>
    <w:p w:rsidR="00E51F63" w:rsidRPr="00843F35" w:rsidRDefault="00E51F63" w:rsidP="00DD2EB9">
      <w:pPr>
        <w:pStyle w:val="a7"/>
        <w:rPr>
          <w:b/>
          <w:bCs/>
          <w:sz w:val="24"/>
          <w:szCs w:val="24"/>
        </w:rPr>
      </w:pPr>
    </w:p>
    <w:sectPr w:rsidR="00E51F63" w:rsidRPr="00843F35" w:rsidSect="00192EB6">
      <w:pgSz w:w="11906" w:h="16838"/>
      <w:pgMar w:top="426" w:right="849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60"/>
    <w:rsid w:val="000176E7"/>
    <w:rsid w:val="000B5097"/>
    <w:rsid w:val="00111FDB"/>
    <w:rsid w:val="00116D60"/>
    <w:rsid w:val="00192EB6"/>
    <w:rsid w:val="001C51B8"/>
    <w:rsid w:val="001D4614"/>
    <w:rsid w:val="002170A1"/>
    <w:rsid w:val="002668BE"/>
    <w:rsid w:val="00364DAD"/>
    <w:rsid w:val="003767E7"/>
    <w:rsid w:val="003B37C9"/>
    <w:rsid w:val="003B4C1B"/>
    <w:rsid w:val="003B53DA"/>
    <w:rsid w:val="00465792"/>
    <w:rsid w:val="00570958"/>
    <w:rsid w:val="005A3BDE"/>
    <w:rsid w:val="005E59BB"/>
    <w:rsid w:val="006871F0"/>
    <w:rsid w:val="006B1D4F"/>
    <w:rsid w:val="0070543F"/>
    <w:rsid w:val="007225EC"/>
    <w:rsid w:val="00734BF5"/>
    <w:rsid w:val="007365C5"/>
    <w:rsid w:val="00771EEC"/>
    <w:rsid w:val="007E6B69"/>
    <w:rsid w:val="0083088B"/>
    <w:rsid w:val="00855FA7"/>
    <w:rsid w:val="00864AAE"/>
    <w:rsid w:val="00886964"/>
    <w:rsid w:val="008B3C71"/>
    <w:rsid w:val="008D26CA"/>
    <w:rsid w:val="008E71FC"/>
    <w:rsid w:val="009450C0"/>
    <w:rsid w:val="009C76ED"/>
    <w:rsid w:val="00A5679D"/>
    <w:rsid w:val="00A962FB"/>
    <w:rsid w:val="00AB6A9F"/>
    <w:rsid w:val="00AF0DB0"/>
    <w:rsid w:val="00B133D8"/>
    <w:rsid w:val="00C229E5"/>
    <w:rsid w:val="00C23157"/>
    <w:rsid w:val="00CB4673"/>
    <w:rsid w:val="00CF7F27"/>
    <w:rsid w:val="00D17641"/>
    <w:rsid w:val="00D30257"/>
    <w:rsid w:val="00DA2E81"/>
    <w:rsid w:val="00DD2EB9"/>
    <w:rsid w:val="00E34480"/>
    <w:rsid w:val="00E36A35"/>
    <w:rsid w:val="00E51F63"/>
    <w:rsid w:val="00E8088B"/>
    <w:rsid w:val="00EB4A63"/>
    <w:rsid w:val="00F10FA8"/>
    <w:rsid w:val="00F1196D"/>
    <w:rsid w:val="00FB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uiPriority w:val="1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uiPriority w:val="1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901@035.pfr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158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/>
  <LinksUpToDate>false</LinksUpToDate>
  <CharactersWithSpaces>1377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Родионова Елена Геннадьевна</cp:lastModifiedBy>
  <cp:revision>9</cp:revision>
  <cp:lastPrinted>2020-10-14T23:34:00Z</cp:lastPrinted>
  <dcterms:created xsi:type="dcterms:W3CDTF">2022-12-01T04:39:00Z</dcterms:created>
  <dcterms:modified xsi:type="dcterms:W3CDTF">2022-12-26T06:04:00Z</dcterms:modified>
</cp:coreProperties>
</file>