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D28AE" w:rsidRDefault="007772F6" w:rsidP="002D28AE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F32B62" w:rsidRPr="00F32B62" w:rsidRDefault="00F32B62" w:rsidP="00F32B62">
            <w:pPr>
              <w:pStyle w:val="af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</w:t>
            </w:r>
            <w:r w:rsidRPr="00F32B62">
              <w:rPr>
                <w:b/>
                <w:sz w:val="28"/>
                <w:szCs w:val="28"/>
              </w:rPr>
              <w:t>Какие документы подтвердят расходы на покупку имущества</w:t>
            </w:r>
          </w:p>
          <w:p w:rsidR="00F32B62" w:rsidRPr="0010015C" w:rsidRDefault="00F32B62" w:rsidP="00F32B62">
            <w:pPr>
              <w:pStyle w:val="af0"/>
            </w:pPr>
            <w:r>
              <w:t xml:space="preserve">     </w:t>
            </w:r>
            <w:r w:rsidRPr="0010015C">
              <w:t xml:space="preserve">По общему правилу доходы, полученные от продажи имущества, находившегося в собственности налогоплательщика </w:t>
            </w:r>
            <w:proofErr w:type="gramStart"/>
            <w:r w:rsidRPr="0010015C">
              <w:t>менее минимального</w:t>
            </w:r>
            <w:proofErr w:type="gramEnd"/>
            <w:r w:rsidRPr="0010015C">
              <w:t xml:space="preserve"> предельного срока, подлежат налогообложению налогом на доходы физических лиц и декларированию. </w:t>
            </w:r>
          </w:p>
          <w:p w:rsidR="00F32B62" w:rsidRPr="0010015C" w:rsidRDefault="00F32B62" w:rsidP="00F32B62">
            <w:pPr>
              <w:pStyle w:val="af0"/>
            </w:pPr>
            <w:r>
              <w:t xml:space="preserve">     </w:t>
            </w:r>
            <w:r w:rsidRPr="0010015C">
              <w:t>При определении налоговой базы для исчисления налога на доходы физических лиц с доходов, полученных от продажи имущества, налогоплательщики могут уменьшить сумму полученного дохода на расходы, связанные с его приобретением.</w:t>
            </w:r>
          </w:p>
          <w:p w:rsidR="00F32B62" w:rsidRPr="0010015C" w:rsidRDefault="00F32B62" w:rsidP="00F32B62">
            <w:pPr>
              <w:pStyle w:val="af0"/>
            </w:pPr>
            <w:r>
              <w:t xml:space="preserve">     </w:t>
            </w:r>
            <w:proofErr w:type="gramStart"/>
            <w:r w:rsidRPr="0010015C">
              <w:t>Налоговым законодательством Российской Федерации не предусмотрен исчерпывающий перечень документов, подтверждающих произведенные налогоплательщиком расходы на приобретение проданного имущества, но установлено обязательное условие – документы должны быть оформлены в установленном законодательством Российской Федерации порядке и подтверждать непосредственно произведенные налогоплательщиком расходы.</w:t>
            </w:r>
            <w:proofErr w:type="gramEnd"/>
          </w:p>
          <w:p w:rsidR="00F32B62" w:rsidRPr="0010015C" w:rsidRDefault="00F32B62" w:rsidP="00F32B62">
            <w:pPr>
              <w:pStyle w:val="af0"/>
            </w:pPr>
            <w:r>
              <w:t xml:space="preserve">     </w:t>
            </w:r>
            <w:r w:rsidRPr="0010015C">
              <w:t>При расчетах между физическими лицами в соответствии с Гражданским кодексом Российской Федерации исполнение обязательств подтверждается распиской в получении исполнения полностью или в соответствующей части.</w:t>
            </w:r>
          </w:p>
          <w:p w:rsidR="00F32B62" w:rsidRDefault="00F32B62" w:rsidP="00F32B62">
            <w:pPr>
              <w:pStyle w:val="af0"/>
            </w:pPr>
            <w:r>
              <w:t xml:space="preserve">     </w:t>
            </w:r>
            <w:r w:rsidRPr="0010015C">
              <w:t>Таким образом, в случае расчетов между физическими лицами договор купли – продажи (акт приема – передачи объекта имущества, в частности, транспортного средства), содержащие информацию о факте уплаты покупателем денежных средств по такому договору, могут быть применимы в качестве платежного документа, подтверждающего фактически  произведенные покупателем расходы.</w:t>
            </w:r>
          </w:p>
          <w:p w:rsidR="00F32B62" w:rsidRDefault="00F32B62" w:rsidP="00F32B62">
            <w:pPr>
              <w:pStyle w:val="af0"/>
            </w:pPr>
            <w:r>
              <w:t>https://www.nalog.gov.ru</w:t>
            </w:r>
            <w:bookmarkStart w:id="0" w:name="_GoBack"/>
            <w:bookmarkEnd w:id="0"/>
          </w:p>
          <w:p w:rsidR="00685EC8" w:rsidRPr="00121451" w:rsidRDefault="00685EC8" w:rsidP="00685EC8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9B" w:rsidRDefault="0069179B" w:rsidP="00DC4F0B">
      <w:r>
        <w:separator/>
      </w:r>
    </w:p>
  </w:endnote>
  <w:endnote w:type="continuationSeparator" w:id="0">
    <w:p w:rsidR="0069179B" w:rsidRDefault="0069179B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9B" w:rsidRDefault="0069179B" w:rsidP="00DC4F0B">
      <w:r>
        <w:separator/>
      </w:r>
    </w:p>
  </w:footnote>
  <w:footnote w:type="continuationSeparator" w:id="0">
    <w:p w:rsidR="0069179B" w:rsidRDefault="0069179B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28AE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1A68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B50"/>
    <w:rsid w:val="00654FE8"/>
    <w:rsid w:val="00655A64"/>
    <w:rsid w:val="00660460"/>
    <w:rsid w:val="00661C45"/>
    <w:rsid w:val="00665F49"/>
    <w:rsid w:val="00667AE4"/>
    <w:rsid w:val="006802EC"/>
    <w:rsid w:val="00683B5F"/>
    <w:rsid w:val="00685EC8"/>
    <w:rsid w:val="0069179B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088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2B62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7208-9638-47F8-8C84-FC31FC25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4</cp:revision>
  <cp:lastPrinted>2021-04-08T05:45:00Z</cp:lastPrinted>
  <dcterms:created xsi:type="dcterms:W3CDTF">2022-02-08T03:59:00Z</dcterms:created>
  <dcterms:modified xsi:type="dcterms:W3CDTF">2022-02-14T03:08:00Z</dcterms:modified>
</cp:coreProperties>
</file>