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720" w14:textId="77777777" w:rsidR="002B35F9" w:rsidRDefault="006F4268" w:rsidP="000864AB">
      <w:pPr>
        <w:jc w:val="center"/>
      </w:pPr>
      <w:r>
        <w:rPr>
          <w:b/>
          <w:i/>
          <w:sz w:val="26"/>
        </w:rPr>
        <w:pict w14:anchorId="3A9CA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25pt">
            <v:imagedata r:id="rId7" o:title=""/>
          </v:shape>
        </w:pict>
      </w:r>
    </w:p>
    <w:p w14:paraId="0F7D2FCC" w14:textId="77777777" w:rsidR="002B35F9" w:rsidRDefault="002B35F9" w:rsidP="000864AB">
      <w:pPr>
        <w:jc w:val="center"/>
        <w:rPr>
          <w:b/>
        </w:rPr>
      </w:pPr>
      <w:proofErr w:type="gramStart"/>
      <w:r>
        <w:rPr>
          <w:b/>
        </w:rPr>
        <w:t>А</w:t>
      </w:r>
      <w:r w:rsidRPr="000947A9">
        <w:rPr>
          <w:b/>
          <w:caps/>
        </w:rPr>
        <w:t>дминистрация</w:t>
      </w:r>
      <w:r>
        <w:rPr>
          <w:b/>
        </w:rPr>
        <w:t xml:space="preserve">  </w:t>
      </w:r>
      <w:r>
        <w:rPr>
          <w:b/>
          <w:caps/>
        </w:rPr>
        <w:t>Кировского</w:t>
      </w:r>
      <w:proofErr w:type="gramEnd"/>
      <w:r>
        <w:rPr>
          <w:b/>
          <w:caps/>
        </w:rPr>
        <w:t xml:space="preserve">  муниципального района</w:t>
      </w:r>
      <w:r>
        <w:rPr>
          <w:b/>
        </w:rPr>
        <w:t xml:space="preserve">  </w:t>
      </w:r>
    </w:p>
    <w:p w14:paraId="509F6F4A" w14:textId="77777777" w:rsidR="002B35F9" w:rsidRDefault="002B35F9" w:rsidP="000864AB">
      <w:pPr>
        <w:jc w:val="center"/>
        <w:rPr>
          <w:b/>
        </w:rPr>
      </w:pPr>
    </w:p>
    <w:p w14:paraId="0F7D3CFB" w14:textId="77777777" w:rsidR="002B35F9" w:rsidRDefault="002B35F9" w:rsidP="000864AB">
      <w:pPr>
        <w:pStyle w:val="1"/>
        <w:rPr>
          <w:caps/>
        </w:rPr>
      </w:pPr>
      <w:r>
        <w:rPr>
          <w:caps/>
        </w:rPr>
        <w:t>ПОСТАНОВЛЕНИЕ</w:t>
      </w:r>
    </w:p>
    <w:p w14:paraId="52992D84" w14:textId="77777777" w:rsidR="002B35F9" w:rsidRDefault="002B35F9" w:rsidP="000864AB">
      <w:pPr>
        <w:jc w:val="center"/>
        <w:rPr>
          <w:b/>
        </w:rPr>
      </w:pPr>
    </w:p>
    <w:p w14:paraId="597413F8" w14:textId="77777777" w:rsidR="002B35F9" w:rsidRDefault="00085251" w:rsidP="000864AB">
      <w:pPr>
        <w:rPr>
          <w:b/>
        </w:rPr>
      </w:pPr>
      <w:r>
        <w:rPr>
          <w:b/>
        </w:rPr>
        <w:t>___________________</w:t>
      </w:r>
      <w:r w:rsidR="002B35F9">
        <w:rPr>
          <w:b/>
        </w:rPr>
        <w:t xml:space="preserve">                             п. Кировский                                                    №</w:t>
      </w:r>
      <w:r>
        <w:rPr>
          <w:b/>
        </w:rPr>
        <w:t>________</w:t>
      </w:r>
    </w:p>
    <w:p w14:paraId="552EE3F7" w14:textId="77777777" w:rsidR="002B35F9" w:rsidRDefault="002B35F9" w:rsidP="000864AB">
      <w:pPr>
        <w:widowControl w:val="0"/>
        <w:autoSpaceDE w:val="0"/>
        <w:autoSpaceDN w:val="0"/>
        <w:adjustRightInd w:val="0"/>
        <w:spacing w:line="360" w:lineRule="auto"/>
        <w:rPr>
          <w:b/>
          <w:sz w:val="16"/>
          <w:szCs w:val="16"/>
        </w:rPr>
      </w:pPr>
    </w:p>
    <w:p w14:paraId="02EC5087" w14:textId="00D107D3" w:rsidR="002B35F9" w:rsidRDefault="002B35F9" w:rsidP="000864AB">
      <w:pPr>
        <w:jc w:val="center"/>
        <w:rPr>
          <w:b/>
          <w:sz w:val="28"/>
          <w:szCs w:val="28"/>
        </w:rPr>
      </w:pPr>
      <w:r>
        <w:rPr>
          <w:b/>
          <w:sz w:val="28"/>
          <w:szCs w:val="28"/>
        </w:rPr>
        <w:t xml:space="preserve">Об </w:t>
      </w:r>
      <w:r w:rsidRPr="00666BA0">
        <w:rPr>
          <w:b/>
          <w:sz w:val="28"/>
          <w:szCs w:val="28"/>
        </w:rPr>
        <w:t>утверждении муниципальной программы «</w:t>
      </w:r>
      <w:r w:rsidR="00666BA0" w:rsidRPr="00666BA0">
        <w:rPr>
          <w:b/>
          <w:sz w:val="28"/>
          <w:szCs w:val="28"/>
        </w:rPr>
        <w:t>Организация транспортного обслуживания населения между поселениями в границах Кировского муниципального района</w:t>
      </w:r>
      <w:r w:rsidRPr="00666BA0">
        <w:rPr>
          <w:b/>
          <w:sz w:val="28"/>
          <w:szCs w:val="28"/>
        </w:rPr>
        <w:t>» на 20</w:t>
      </w:r>
      <w:r w:rsidR="00085251" w:rsidRPr="00666BA0">
        <w:rPr>
          <w:b/>
          <w:sz w:val="28"/>
          <w:szCs w:val="28"/>
        </w:rPr>
        <w:t>2</w:t>
      </w:r>
      <w:r w:rsidR="00666BA0">
        <w:rPr>
          <w:b/>
          <w:sz w:val="28"/>
          <w:szCs w:val="28"/>
        </w:rPr>
        <w:t>4</w:t>
      </w:r>
      <w:r w:rsidR="004D0047">
        <w:rPr>
          <w:b/>
          <w:sz w:val="28"/>
          <w:szCs w:val="28"/>
        </w:rPr>
        <w:t>-2026</w:t>
      </w:r>
      <w:r w:rsidR="00666BA0">
        <w:rPr>
          <w:b/>
          <w:sz w:val="28"/>
          <w:szCs w:val="28"/>
        </w:rPr>
        <w:t xml:space="preserve"> </w:t>
      </w:r>
      <w:r w:rsidRPr="00666BA0">
        <w:rPr>
          <w:b/>
          <w:sz w:val="28"/>
          <w:szCs w:val="28"/>
        </w:rPr>
        <w:t>г</w:t>
      </w:r>
      <w:r w:rsidR="004D0047">
        <w:rPr>
          <w:b/>
          <w:sz w:val="28"/>
          <w:szCs w:val="28"/>
        </w:rPr>
        <w:t>г.</w:t>
      </w:r>
    </w:p>
    <w:p w14:paraId="3ED9FDB2" w14:textId="77777777" w:rsidR="002B35F9" w:rsidRDefault="002B35F9" w:rsidP="000864AB">
      <w:pPr>
        <w:jc w:val="center"/>
        <w:rPr>
          <w:b/>
          <w:sz w:val="28"/>
          <w:szCs w:val="28"/>
        </w:rPr>
      </w:pPr>
    </w:p>
    <w:p w14:paraId="4BE6676A" w14:textId="148AB566" w:rsidR="002B35F9" w:rsidRPr="004D0047" w:rsidRDefault="002B35F9" w:rsidP="003F5BFD">
      <w:pPr>
        <w:widowControl w:val="0"/>
        <w:autoSpaceDE w:val="0"/>
        <w:autoSpaceDN w:val="0"/>
        <w:adjustRightInd w:val="0"/>
        <w:spacing w:line="276" w:lineRule="auto"/>
        <w:ind w:firstLine="540"/>
        <w:jc w:val="both"/>
        <w:rPr>
          <w:sz w:val="28"/>
          <w:szCs w:val="28"/>
        </w:rPr>
      </w:pPr>
      <w:r w:rsidRPr="004D0047">
        <w:rPr>
          <w:sz w:val="28"/>
          <w:szCs w:val="28"/>
        </w:rPr>
        <w:t xml:space="preserve">В целях реализации </w:t>
      </w:r>
      <w:r w:rsidR="003F5BFD" w:rsidRPr="004D0047">
        <w:rPr>
          <w:sz w:val="28"/>
          <w:szCs w:val="28"/>
        </w:rPr>
        <w:t xml:space="preserve">Федерального закона </w:t>
      </w:r>
      <w:r w:rsidR="003F5BFD" w:rsidRPr="004D0047">
        <w:rPr>
          <w:sz w:val="28"/>
          <w:szCs w:val="28"/>
        </w:rPr>
        <w:tab/>
        <w:t xml:space="preserve">Российской </w:t>
      </w:r>
      <w:r w:rsidRPr="004D0047">
        <w:rPr>
          <w:sz w:val="28"/>
          <w:szCs w:val="28"/>
        </w:rPr>
        <w:t>Федерации</w:t>
      </w:r>
      <w:r w:rsidR="003F5BFD" w:rsidRPr="004D0047">
        <w:rPr>
          <w:sz w:val="28"/>
          <w:szCs w:val="28"/>
        </w:rPr>
        <w:t xml:space="preserve"> от </w:t>
      </w:r>
      <w:r w:rsidRPr="004D0047">
        <w:rPr>
          <w:sz w:val="28"/>
          <w:szCs w:val="28"/>
        </w:rPr>
        <w:t>06.10.2003</w:t>
      </w:r>
      <w:r w:rsidR="003F5BFD" w:rsidRPr="004D0047">
        <w:rPr>
          <w:sz w:val="28"/>
          <w:szCs w:val="28"/>
        </w:rPr>
        <w:t xml:space="preserve"> </w:t>
      </w:r>
      <w:r w:rsidRPr="004D0047">
        <w:rPr>
          <w:sz w:val="28"/>
          <w:szCs w:val="28"/>
        </w:rPr>
        <w:t xml:space="preserve">№131-ФЗ «Об  общих  принципах  организации  местного  самоуправления  в  Российской  Федерации», в соответствии Бюджетным кодексом Российской Федерации, </w:t>
      </w:r>
      <w:r w:rsidR="003F5BFD" w:rsidRPr="004D0047">
        <w:rPr>
          <w:sz w:val="28"/>
          <w:szCs w:val="28"/>
        </w:rPr>
        <w:t xml:space="preserve">постановлением администрации Кировского муниципального района от 11.05.2016 № 122 «Об утверждении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 </w:t>
      </w:r>
      <w:r w:rsidRPr="004D0047">
        <w:rPr>
          <w:sz w:val="28"/>
          <w:szCs w:val="28"/>
        </w:rPr>
        <w:t xml:space="preserve">руководствуясь ст. 24 Устава Кировского муниципального района, принятого решением Думы Кировского муниципального района от 08.07.2005 года №126, </w:t>
      </w:r>
      <w:r w:rsidR="004D0047" w:rsidRPr="004D0047">
        <w:rPr>
          <w:sz w:val="28"/>
          <w:szCs w:val="28"/>
        </w:rPr>
        <w:t xml:space="preserve">администрация </w:t>
      </w:r>
      <w:r w:rsidR="004D0047">
        <w:rPr>
          <w:sz w:val="28"/>
          <w:szCs w:val="28"/>
        </w:rPr>
        <w:t>Кировского муниципального района</w:t>
      </w:r>
    </w:p>
    <w:p w14:paraId="611A1E81" w14:textId="77777777" w:rsidR="002B35F9" w:rsidRPr="00483B47" w:rsidRDefault="002B35F9" w:rsidP="000864AB">
      <w:pPr>
        <w:widowControl w:val="0"/>
        <w:autoSpaceDE w:val="0"/>
        <w:autoSpaceDN w:val="0"/>
        <w:adjustRightInd w:val="0"/>
        <w:spacing w:line="360" w:lineRule="auto"/>
        <w:jc w:val="both"/>
        <w:rPr>
          <w:b/>
          <w:sz w:val="10"/>
          <w:szCs w:val="10"/>
        </w:rPr>
      </w:pPr>
    </w:p>
    <w:p w14:paraId="42112244" w14:textId="77777777" w:rsidR="002B35F9" w:rsidRPr="007E1CE7" w:rsidRDefault="002B35F9" w:rsidP="00085251">
      <w:pPr>
        <w:widowControl w:val="0"/>
        <w:autoSpaceDE w:val="0"/>
        <w:autoSpaceDN w:val="0"/>
        <w:adjustRightInd w:val="0"/>
        <w:spacing w:line="360" w:lineRule="auto"/>
        <w:jc w:val="center"/>
        <w:rPr>
          <w:b/>
        </w:rPr>
      </w:pPr>
      <w:r w:rsidRPr="0036668D">
        <w:rPr>
          <w:b/>
        </w:rPr>
        <w:t>ПОСТАНОВЛЯ</w:t>
      </w:r>
      <w:r>
        <w:rPr>
          <w:b/>
        </w:rPr>
        <w:t>ЕТ</w:t>
      </w:r>
      <w:r w:rsidRPr="0036668D">
        <w:rPr>
          <w:b/>
        </w:rPr>
        <w:t>:</w:t>
      </w:r>
    </w:p>
    <w:p w14:paraId="265C57A8" w14:textId="160F2AC7" w:rsidR="002B35F9" w:rsidRPr="00666BA0" w:rsidRDefault="002B35F9" w:rsidP="003F5BFD">
      <w:pPr>
        <w:spacing w:line="276" w:lineRule="auto"/>
        <w:ind w:firstLine="540"/>
        <w:jc w:val="both"/>
        <w:rPr>
          <w:sz w:val="28"/>
          <w:szCs w:val="28"/>
        </w:rPr>
      </w:pPr>
      <w:r w:rsidRPr="00666BA0">
        <w:rPr>
          <w:sz w:val="28"/>
          <w:szCs w:val="28"/>
        </w:rPr>
        <w:t>1. Утвердить прилагаемую муниципальную программу «</w:t>
      </w:r>
      <w:r w:rsidR="00666BA0" w:rsidRPr="00666BA0">
        <w:rPr>
          <w:sz w:val="28"/>
          <w:szCs w:val="28"/>
        </w:rPr>
        <w:t>Организация транспортного обслуживания населения между поселениями в границах Кировского муниципального района» на 2024</w:t>
      </w:r>
      <w:r w:rsidR="004D0047">
        <w:rPr>
          <w:sz w:val="28"/>
          <w:szCs w:val="28"/>
        </w:rPr>
        <w:t>-2026</w:t>
      </w:r>
      <w:r w:rsidR="00666BA0" w:rsidRPr="00666BA0">
        <w:rPr>
          <w:sz w:val="28"/>
          <w:szCs w:val="28"/>
        </w:rPr>
        <w:t xml:space="preserve"> г</w:t>
      </w:r>
      <w:r w:rsidR="004D0047">
        <w:rPr>
          <w:sz w:val="28"/>
          <w:szCs w:val="28"/>
        </w:rPr>
        <w:t>г</w:t>
      </w:r>
      <w:r w:rsidRPr="00666BA0">
        <w:rPr>
          <w:sz w:val="28"/>
          <w:szCs w:val="28"/>
        </w:rPr>
        <w:t>.</w:t>
      </w:r>
    </w:p>
    <w:p w14:paraId="3F9B906A" w14:textId="475B1D28" w:rsidR="002B35F9" w:rsidRPr="00562EA4" w:rsidRDefault="002B35F9" w:rsidP="003F5BFD">
      <w:pPr>
        <w:spacing w:line="276" w:lineRule="auto"/>
        <w:jc w:val="both"/>
        <w:rPr>
          <w:sz w:val="28"/>
          <w:szCs w:val="28"/>
        </w:rPr>
      </w:pPr>
      <w:r>
        <w:rPr>
          <w:sz w:val="28"/>
          <w:szCs w:val="28"/>
        </w:rPr>
        <w:tab/>
        <w:t xml:space="preserve">2. </w:t>
      </w:r>
      <w:r w:rsidRPr="00562EA4">
        <w:rPr>
          <w:sz w:val="28"/>
          <w:szCs w:val="28"/>
        </w:rPr>
        <w:t>Руководителю аппарата администрации Кировского муниципального района Л.А. Тыщенко данное постановление разместить на официальном сайте администрации Кировского муниципального района</w:t>
      </w:r>
      <w:r>
        <w:rPr>
          <w:sz w:val="28"/>
          <w:szCs w:val="28"/>
        </w:rPr>
        <w:t>.</w:t>
      </w:r>
    </w:p>
    <w:p w14:paraId="4DFFF7D1" w14:textId="77777777" w:rsidR="002B35F9" w:rsidRDefault="002B35F9" w:rsidP="003F5BFD">
      <w:pPr>
        <w:widowControl w:val="0"/>
        <w:autoSpaceDE w:val="0"/>
        <w:autoSpaceDN w:val="0"/>
        <w:adjustRightInd w:val="0"/>
        <w:spacing w:line="276" w:lineRule="auto"/>
        <w:ind w:firstLine="540"/>
        <w:jc w:val="both"/>
        <w:rPr>
          <w:sz w:val="28"/>
          <w:szCs w:val="28"/>
        </w:rPr>
      </w:pPr>
      <w:r w:rsidRPr="00562EA4">
        <w:rPr>
          <w:sz w:val="28"/>
          <w:szCs w:val="28"/>
        </w:rPr>
        <w:t xml:space="preserve">2. Контроль за </w:t>
      </w:r>
      <w:proofErr w:type="gramStart"/>
      <w:r w:rsidRPr="00562EA4">
        <w:rPr>
          <w:sz w:val="28"/>
          <w:szCs w:val="28"/>
        </w:rPr>
        <w:t>исполнением  данного</w:t>
      </w:r>
      <w:proofErr w:type="gramEnd"/>
      <w:r w:rsidRPr="00562EA4">
        <w:rPr>
          <w:sz w:val="28"/>
          <w:szCs w:val="28"/>
        </w:rPr>
        <w:t xml:space="preserve"> постановления</w:t>
      </w:r>
      <w:r>
        <w:rPr>
          <w:sz w:val="28"/>
          <w:szCs w:val="28"/>
        </w:rPr>
        <w:t xml:space="preserve"> возложить на первого заместителя главы администрации Кировского муниципального района </w:t>
      </w:r>
      <w:r w:rsidR="00085251">
        <w:rPr>
          <w:sz w:val="28"/>
          <w:szCs w:val="28"/>
        </w:rPr>
        <w:t>Е.В</w:t>
      </w:r>
      <w:r>
        <w:rPr>
          <w:sz w:val="28"/>
          <w:szCs w:val="28"/>
        </w:rPr>
        <w:t xml:space="preserve">. </w:t>
      </w:r>
      <w:r w:rsidR="00085251">
        <w:rPr>
          <w:sz w:val="28"/>
          <w:szCs w:val="28"/>
        </w:rPr>
        <w:t>Михайленко</w:t>
      </w:r>
      <w:r>
        <w:rPr>
          <w:sz w:val="28"/>
          <w:szCs w:val="28"/>
        </w:rPr>
        <w:t>.</w:t>
      </w:r>
    </w:p>
    <w:p w14:paraId="6FD2E770" w14:textId="77777777" w:rsidR="002B35F9" w:rsidRDefault="002B35F9" w:rsidP="000864AB">
      <w:pPr>
        <w:widowControl w:val="0"/>
        <w:autoSpaceDE w:val="0"/>
        <w:autoSpaceDN w:val="0"/>
        <w:adjustRightInd w:val="0"/>
        <w:spacing w:line="360" w:lineRule="auto"/>
        <w:ind w:firstLine="540"/>
        <w:jc w:val="both"/>
        <w:rPr>
          <w:sz w:val="28"/>
          <w:szCs w:val="28"/>
        </w:rPr>
      </w:pPr>
    </w:p>
    <w:p w14:paraId="09059DB7" w14:textId="77777777" w:rsidR="003F5BFD" w:rsidRDefault="003F5BFD" w:rsidP="000864AB">
      <w:pPr>
        <w:widowControl w:val="0"/>
        <w:autoSpaceDE w:val="0"/>
        <w:autoSpaceDN w:val="0"/>
        <w:adjustRightInd w:val="0"/>
        <w:spacing w:line="360" w:lineRule="auto"/>
        <w:ind w:firstLine="540"/>
        <w:jc w:val="both"/>
        <w:rPr>
          <w:sz w:val="28"/>
          <w:szCs w:val="28"/>
        </w:rPr>
      </w:pPr>
    </w:p>
    <w:p w14:paraId="378029DB" w14:textId="77777777" w:rsidR="003F5BFD" w:rsidRDefault="003F5BFD" w:rsidP="000864AB">
      <w:pPr>
        <w:widowControl w:val="0"/>
        <w:autoSpaceDE w:val="0"/>
        <w:autoSpaceDN w:val="0"/>
        <w:adjustRightInd w:val="0"/>
        <w:spacing w:line="360" w:lineRule="auto"/>
        <w:ind w:firstLine="540"/>
        <w:jc w:val="both"/>
        <w:rPr>
          <w:sz w:val="28"/>
          <w:szCs w:val="28"/>
        </w:rPr>
      </w:pPr>
    </w:p>
    <w:p w14:paraId="4AD28F20" w14:textId="77777777" w:rsidR="002B35F9" w:rsidRPr="005E361A" w:rsidRDefault="002B35F9" w:rsidP="000864AB">
      <w:pPr>
        <w:jc w:val="both"/>
        <w:rPr>
          <w:sz w:val="28"/>
          <w:szCs w:val="28"/>
        </w:rPr>
      </w:pPr>
      <w:r>
        <w:rPr>
          <w:sz w:val="28"/>
          <w:szCs w:val="28"/>
        </w:rPr>
        <w:t>Глава</w:t>
      </w:r>
      <w:r w:rsidRPr="005E361A">
        <w:rPr>
          <w:sz w:val="28"/>
          <w:szCs w:val="28"/>
        </w:rPr>
        <w:t xml:space="preserve"> Кировского муниципального района-</w:t>
      </w:r>
    </w:p>
    <w:p w14:paraId="0AC98CEE" w14:textId="77777777" w:rsidR="002B35F9" w:rsidRPr="005E361A" w:rsidRDefault="002B35F9" w:rsidP="000864AB">
      <w:pPr>
        <w:jc w:val="both"/>
        <w:rPr>
          <w:sz w:val="28"/>
          <w:szCs w:val="28"/>
        </w:rPr>
      </w:pPr>
      <w:r w:rsidRPr="005E361A">
        <w:rPr>
          <w:sz w:val="28"/>
          <w:szCs w:val="28"/>
        </w:rPr>
        <w:t>глав</w:t>
      </w:r>
      <w:r>
        <w:rPr>
          <w:sz w:val="28"/>
          <w:szCs w:val="28"/>
        </w:rPr>
        <w:t>а</w:t>
      </w:r>
      <w:r w:rsidRPr="005E361A">
        <w:rPr>
          <w:sz w:val="28"/>
          <w:szCs w:val="28"/>
        </w:rPr>
        <w:t xml:space="preserve"> администрации Кировского </w:t>
      </w:r>
    </w:p>
    <w:p w14:paraId="713032D1" w14:textId="77777777" w:rsidR="002B35F9" w:rsidRPr="000864AB" w:rsidRDefault="002B35F9" w:rsidP="00614658">
      <w:pPr>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85251">
        <w:rPr>
          <w:sz w:val="28"/>
          <w:szCs w:val="28"/>
        </w:rPr>
        <w:t xml:space="preserve">       И.И. Вотяков</w:t>
      </w:r>
    </w:p>
    <w:p w14:paraId="611A6A25" w14:textId="77777777" w:rsidR="002B35F9" w:rsidRDefault="002B35F9" w:rsidP="0007172D">
      <w:pPr>
        <w:ind w:firstLine="720"/>
        <w:jc w:val="both"/>
        <w:rPr>
          <w:sz w:val="16"/>
          <w:szCs w:val="16"/>
        </w:rPr>
      </w:pPr>
    </w:p>
    <w:p w14:paraId="4D66EEC6" w14:textId="77777777" w:rsidR="003F5BFD" w:rsidRDefault="003F5BFD" w:rsidP="0007172D">
      <w:pPr>
        <w:ind w:firstLine="720"/>
        <w:jc w:val="both"/>
        <w:rPr>
          <w:sz w:val="16"/>
          <w:szCs w:val="16"/>
        </w:rPr>
      </w:pPr>
    </w:p>
    <w:p w14:paraId="00E2F9E6" w14:textId="77777777" w:rsidR="003F5BFD" w:rsidRDefault="003F5BFD" w:rsidP="0007172D">
      <w:pPr>
        <w:ind w:firstLine="720"/>
        <w:jc w:val="both"/>
        <w:rPr>
          <w:sz w:val="16"/>
          <w:szCs w:val="16"/>
        </w:rPr>
      </w:pPr>
    </w:p>
    <w:p w14:paraId="413DC416" w14:textId="77777777" w:rsidR="002F275B" w:rsidRDefault="002F275B" w:rsidP="00972E93">
      <w:pPr>
        <w:jc w:val="right"/>
      </w:pPr>
    </w:p>
    <w:p w14:paraId="1E99A979" w14:textId="16AB35DB" w:rsidR="002B35F9" w:rsidRPr="00815267" w:rsidRDefault="002B35F9" w:rsidP="00972E93">
      <w:pPr>
        <w:jc w:val="right"/>
      </w:pPr>
      <w:r w:rsidRPr="00815267">
        <w:lastRenderedPageBreak/>
        <w:t>Утверждена</w:t>
      </w:r>
    </w:p>
    <w:p w14:paraId="0807544A" w14:textId="77777777" w:rsidR="002B35F9" w:rsidRPr="00815267" w:rsidRDefault="002B35F9" w:rsidP="0007172D">
      <w:pPr>
        <w:jc w:val="right"/>
      </w:pPr>
      <w:r w:rsidRPr="00815267">
        <w:t>постановлением администрации</w:t>
      </w:r>
    </w:p>
    <w:p w14:paraId="1C3944E2" w14:textId="77777777" w:rsidR="002B35F9" w:rsidRPr="00815267" w:rsidRDefault="002B35F9" w:rsidP="0007172D">
      <w:pPr>
        <w:jc w:val="right"/>
      </w:pPr>
      <w:r>
        <w:t>Кировского</w:t>
      </w:r>
      <w:r w:rsidRPr="00815267">
        <w:t xml:space="preserve"> муниципального района</w:t>
      </w:r>
    </w:p>
    <w:p w14:paraId="5C145174" w14:textId="77777777" w:rsidR="002B35F9" w:rsidRPr="00AD7E74" w:rsidRDefault="002B35F9" w:rsidP="0007172D">
      <w:pPr>
        <w:jc w:val="right"/>
        <w:rPr>
          <w:u w:val="single"/>
        </w:rPr>
      </w:pPr>
      <w:r w:rsidRPr="00AD7E74">
        <w:rPr>
          <w:u w:val="single"/>
        </w:rPr>
        <w:t xml:space="preserve">от </w:t>
      </w:r>
      <w:r w:rsidR="00085251">
        <w:rPr>
          <w:u w:val="single"/>
        </w:rPr>
        <w:t>___________________</w:t>
      </w:r>
      <w:r w:rsidRPr="00AD7E74">
        <w:rPr>
          <w:u w:val="single"/>
        </w:rPr>
        <w:t xml:space="preserve"> года № </w:t>
      </w:r>
      <w:r w:rsidR="00085251">
        <w:rPr>
          <w:u w:val="single"/>
        </w:rPr>
        <w:t>_____</w:t>
      </w:r>
    </w:p>
    <w:p w14:paraId="1285ABF1" w14:textId="77777777" w:rsidR="002B35F9" w:rsidRDefault="002B35F9" w:rsidP="0007172D">
      <w:pPr>
        <w:pStyle w:val="ConsPlusTitle"/>
        <w:widowControl/>
        <w:spacing w:after="120"/>
        <w:jc w:val="center"/>
        <w:rPr>
          <w:rFonts w:ascii="Times New Roman" w:hAnsi="Times New Roman" w:cs="Times New Roman"/>
          <w:b w:val="0"/>
          <w:sz w:val="26"/>
          <w:szCs w:val="26"/>
        </w:rPr>
      </w:pPr>
    </w:p>
    <w:p w14:paraId="2D2201C9" w14:textId="77777777" w:rsidR="002B35F9" w:rsidRPr="006B233D" w:rsidRDefault="002B35F9" w:rsidP="0007172D">
      <w:pPr>
        <w:jc w:val="center"/>
        <w:rPr>
          <w:b/>
          <w:sz w:val="28"/>
          <w:szCs w:val="28"/>
        </w:rPr>
      </w:pPr>
      <w:r w:rsidRPr="006B233D">
        <w:rPr>
          <w:b/>
          <w:sz w:val="28"/>
          <w:szCs w:val="28"/>
        </w:rPr>
        <w:t>Муниципальная программа</w:t>
      </w:r>
    </w:p>
    <w:p w14:paraId="23183576" w14:textId="1682CE38" w:rsidR="002B35F9" w:rsidRPr="00D81C36" w:rsidRDefault="002B35F9" w:rsidP="00666BA0">
      <w:pPr>
        <w:jc w:val="center"/>
        <w:rPr>
          <w:sz w:val="16"/>
          <w:szCs w:val="16"/>
        </w:rPr>
      </w:pPr>
      <w:r w:rsidRPr="00815267">
        <w:rPr>
          <w:b/>
          <w:sz w:val="28"/>
          <w:szCs w:val="28"/>
        </w:rPr>
        <w:t>«</w:t>
      </w:r>
      <w:r w:rsidR="00666BA0" w:rsidRPr="00666BA0">
        <w:rPr>
          <w:b/>
          <w:sz w:val="28"/>
          <w:szCs w:val="28"/>
        </w:rPr>
        <w:t>Организация транспортного обслуживания населения между поселениями в границах Кировского муниципального района» на 202</w:t>
      </w:r>
      <w:r w:rsidR="00666BA0">
        <w:rPr>
          <w:b/>
          <w:sz w:val="28"/>
          <w:szCs w:val="28"/>
        </w:rPr>
        <w:t>4</w:t>
      </w:r>
      <w:r w:rsidR="004D0047">
        <w:rPr>
          <w:b/>
          <w:sz w:val="28"/>
          <w:szCs w:val="28"/>
        </w:rPr>
        <w:t>-2026</w:t>
      </w:r>
      <w:r w:rsidR="00666BA0">
        <w:rPr>
          <w:b/>
          <w:sz w:val="28"/>
          <w:szCs w:val="28"/>
        </w:rPr>
        <w:t xml:space="preserve"> </w:t>
      </w:r>
      <w:proofErr w:type="spellStart"/>
      <w:r w:rsidR="00666BA0" w:rsidRPr="00666BA0">
        <w:rPr>
          <w:b/>
          <w:sz w:val="28"/>
          <w:szCs w:val="28"/>
        </w:rPr>
        <w:t>г</w:t>
      </w:r>
      <w:r w:rsidR="004D0047">
        <w:rPr>
          <w:b/>
          <w:sz w:val="28"/>
          <w:szCs w:val="28"/>
        </w:rPr>
        <w:t>г</w:t>
      </w:r>
      <w:proofErr w:type="spellEnd"/>
    </w:p>
    <w:p w14:paraId="72C7A3CA" w14:textId="77777777" w:rsidR="002B35F9" w:rsidRDefault="002B35F9"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p w14:paraId="6FE377DD" w14:textId="77777777" w:rsidR="00D908B9" w:rsidRDefault="00D908B9" w:rsidP="0007172D">
      <w:pPr>
        <w:pStyle w:val="ConsPlusTitle"/>
        <w:widowControl/>
        <w:spacing w:after="120"/>
        <w:jc w:val="center"/>
        <w:rPr>
          <w:rFonts w:ascii="Times New Roman" w:hAnsi="Times New Roman" w:cs="Times New Roman"/>
          <w:sz w:val="26"/>
          <w:szCs w:val="26"/>
        </w:rPr>
      </w:pPr>
    </w:p>
    <w:tbl>
      <w:tblPr>
        <w:tblW w:w="9995" w:type="dxa"/>
        <w:jc w:val="center"/>
        <w:tblLayout w:type="fixed"/>
        <w:tblCellMar>
          <w:left w:w="70" w:type="dxa"/>
          <w:right w:w="70" w:type="dxa"/>
        </w:tblCellMar>
        <w:tblLook w:val="0000" w:firstRow="0" w:lastRow="0" w:firstColumn="0" w:lastColumn="0" w:noHBand="0" w:noVBand="0"/>
      </w:tblPr>
      <w:tblGrid>
        <w:gridCol w:w="3336"/>
        <w:gridCol w:w="6659"/>
      </w:tblGrid>
      <w:tr w:rsidR="002B35F9" w:rsidRPr="00972E93" w14:paraId="26D0FDA1"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047A4051" w14:textId="77777777" w:rsidR="002B35F9" w:rsidRPr="00972E93" w:rsidRDefault="002B35F9"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14:paraId="61020D9C" w14:textId="01A9AB37" w:rsidR="002B35F9" w:rsidRPr="00666BA0" w:rsidRDefault="002B35F9" w:rsidP="003F5BFD">
            <w:pPr>
              <w:jc w:val="both"/>
              <w:rPr>
                <w:sz w:val="26"/>
                <w:szCs w:val="26"/>
              </w:rPr>
            </w:pPr>
            <w:r w:rsidRPr="00666BA0">
              <w:rPr>
                <w:sz w:val="26"/>
                <w:szCs w:val="26"/>
              </w:rPr>
              <w:t xml:space="preserve">Муниципальная программа </w:t>
            </w:r>
            <w:bookmarkStart w:id="0" w:name="_Hlk151970207"/>
            <w:r w:rsidRPr="00666BA0">
              <w:rPr>
                <w:sz w:val="26"/>
                <w:szCs w:val="26"/>
              </w:rPr>
              <w:t>«</w:t>
            </w:r>
            <w:r w:rsidR="00666BA0" w:rsidRPr="00666BA0">
              <w:rPr>
                <w:sz w:val="26"/>
                <w:szCs w:val="26"/>
              </w:rPr>
              <w:t>Организация транспортного обслуживания населения между поселениями в границах Кировского муниципального района</w:t>
            </w:r>
            <w:r w:rsidRPr="00666BA0">
              <w:rPr>
                <w:sz w:val="26"/>
                <w:szCs w:val="26"/>
              </w:rPr>
              <w:t>» на 20</w:t>
            </w:r>
            <w:r w:rsidR="00085251" w:rsidRPr="00666BA0">
              <w:rPr>
                <w:sz w:val="26"/>
                <w:szCs w:val="26"/>
              </w:rPr>
              <w:t>2</w:t>
            </w:r>
            <w:r w:rsidR="00666BA0">
              <w:rPr>
                <w:sz w:val="26"/>
                <w:szCs w:val="26"/>
              </w:rPr>
              <w:t>4</w:t>
            </w:r>
            <w:r w:rsidR="004D0047">
              <w:rPr>
                <w:sz w:val="26"/>
                <w:szCs w:val="26"/>
              </w:rPr>
              <w:t>-2026</w:t>
            </w:r>
            <w:r w:rsidR="003F5BFD" w:rsidRPr="00666BA0">
              <w:rPr>
                <w:sz w:val="26"/>
                <w:szCs w:val="26"/>
              </w:rPr>
              <w:t xml:space="preserve"> г</w:t>
            </w:r>
            <w:r w:rsidR="004D0047">
              <w:rPr>
                <w:sz w:val="26"/>
                <w:szCs w:val="26"/>
              </w:rPr>
              <w:t>г</w:t>
            </w:r>
            <w:r w:rsidRPr="00666BA0">
              <w:rPr>
                <w:sz w:val="26"/>
                <w:szCs w:val="26"/>
              </w:rPr>
              <w:t>.</w:t>
            </w:r>
            <w:bookmarkEnd w:id="0"/>
          </w:p>
        </w:tc>
      </w:tr>
      <w:tr w:rsidR="002B35F9" w:rsidRPr="00972E93" w14:paraId="795EDEA6"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3A9EC8CE" w14:textId="77777777" w:rsidR="002B35F9" w:rsidRPr="00972E93" w:rsidRDefault="002B35F9"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14:paraId="339BC199" w14:textId="651A1516" w:rsidR="00D767D2" w:rsidRPr="000A302E" w:rsidRDefault="002B35F9" w:rsidP="00D767D2">
            <w:pPr>
              <w:jc w:val="both"/>
              <w:rPr>
                <w:sz w:val="26"/>
                <w:szCs w:val="26"/>
              </w:rPr>
            </w:pPr>
            <w:r w:rsidRPr="003F5BFD">
              <w:rPr>
                <w:sz w:val="26"/>
                <w:szCs w:val="26"/>
              </w:rPr>
              <w:t xml:space="preserve">      </w:t>
            </w:r>
          </w:p>
        </w:tc>
      </w:tr>
      <w:tr w:rsidR="002B35F9" w:rsidRPr="00972E93" w14:paraId="596C9F9B"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47907EDD" w14:textId="77777777" w:rsidR="002B35F9" w:rsidRPr="00972E93" w:rsidRDefault="002B35F9" w:rsidP="00E52AC2">
            <w:pPr>
              <w:rPr>
                <w:sz w:val="26"/>
                <w:szCs w:val="26"/>
              </w:rPr>
            </w:pPr>
            <w:r>
              <w:rPr>
                <w:sz w:val="26"/>
                <w:szCs w:val="26"/>
              </w:rPr>
              <w:t>Основание разработки Программы</w:t>
            </w:r>
          </w:p>
        </w:tc>
        <w:tc>
          <w:tcPr>
            <w:tcW w:w="6659" w:type="dxa"/>
            <w:tcBorders>
              <w:top w:val="single" w:sz="6" w:space="0" w:color="auto"/>
              <w:left w:val="single" w:sz="6" w:space="0" w:color="auto"/>
              <w:bottom w:val="single" w:sz="6" w:space="0" w:color="auto"/>
              <w:right w:val="single" w:sz="6" w:space="0" w:color="auto"/>
            </w:tcBorders>
          </w:tcPr>
          <w:p w14:paraId="0D5FC82B" w14:textId="77777777" w:rsidR="002B35F9" w:rsidRDefault="002B35F9" w:rsidP="00972E93">
            <w:pPr>
              <w:rPr>
                <w:sz w:val="26"/>
                <w:szCs w:val="26"/>
              </w:rPr>
            </w:pPr>
            <w:r>
              <w:rPr>
                <w:sz w:val="26"/>
                <w:szCs w:val="26"/>
              </w:rPr>
              <w:t>1.Бюджетный кодекс РФ;</w:t>
            </w:r>
          </w:p>
          <w:p w14:paraId="2E8ED1F8" w14:textId="77777777" w:rsidR="002B35F9" w:rsidRPr="008E71D0" w:rsidRDefault="002B35F9" w:rsidP="004D0047">
            <w:pPr>
              <w:jc w:val="both"/>
              <w:rPr>
                <w:sz w:val="26"/>
                <w:szCs w:val="26"/>
              </w:rPr>
            </w:pPr>
            <w:r>
              <w:rPr>
                <w:sz w:val="26"/>
                <w:szCs w:val="26"/>
              </w:rPr>
              <w:t xml:space="preserve">2. Федеральный закон от 06.10.2003 №131 –ФЗ «Об общих принципах организации местного самоуправления в </w:t>
            </w:r>
            <w:r w:rsidRPr="008E71D0">
              <w:rPr>
                <w:sz w:val="26"/>
                <w:szCs w:val="26"/>
              </w:rPr>
              <w:t>Российской Федерации»;</w:t>
            </w:r>
          </w:p>
          <w:p w14:paraId="3819E159" w14:textId="19593126" w:rsidR="002B35F9" w:rsidRPr="008E71D0" w:rsidRDefault="002B35F9" w:rsidP="008E71D0">
            <w:pPr>
              <w:pStyle w:val="1"/>
              <w:shd w:val="clear" w:color="auto" w:fill="FFFFFF"/>
              <w:jc w:val="both"/>
              <w:rPr>
                <w:sz w:val="26"/>
                <w:szCs w:val="26"/>
              </w:rPr>
            </w:pPr>
            <w:r w:rsidRPr="008E71D0">
              <w:rPr>
                <w:b w:val="0"/>
                <w:bCs/>
                <w:sz w:val="26"/>
                <w:szCs w:val="26"/>
              </w:rPr>
              <w:t xml:space="preserve">3.Федеральный закон от </w:t>
            </w:r>
            <w:r w:rsidR="004D0047" w:rsidRPr="008E71D0">
              <w:rPr>
                <w:b w:val="0"/>
                <w:bCs/>
                <w:sz w:val="26"/>
                <w:szCs w:val="26"/>
              </w:rPr>
              <w:t>13</w:t>
            </w:r>
            <w:r w:rsidRPr="008E71D0">
              <w:rPr>
                <w:b w:val="0"/>
                <w:bCs/>
                <w:sz w:val="26"/>
                <w:szCs w:val="26"/>
              </w:rPr>
              <w:t>.</w:t>
            </w:r>
            <w:r w:rsidR="004D0047" w:rsidRPr="008E71D0">
              <w:rPr>
                <w:b w:val="0"/>
                <w:bCs/>
                <w:sz w:val="26"/>
                <w:szCs w:val="26"/>
              </w:rPr>
              <w:t>07</w:t>
            </w:r>
            <w:r w:rsidRPr="008E71D0">
              <w:rPr>
                <w:b w:val="0"/>
                <w:bCs/>
                <w:sz w:val="26"/>
                <w:szCs w:val="26"/>
              </w:rPr>
              <w:t>.20</w:t>
            </w:r>
            <w:r w:rsidR="004D0047" w:rsidRPr="008E71D0">
              <w:rPr>
                <w:b w:val="0"/>
                <w:bCs/>
                <w:sz w:val="26"/>
                <w:szCs w:val="26"/>
              </w:rPr>
              <w:t>15</w:t>
            </w:r>
            <w:r w:rsidRPr="008E71D0">
              <w:rPr>
                <w:b w:val="0"/>
                <w:bCs/>
                <w:sz w:val="26"/>
                <w:szCs w:val="26"/>
              </w:rPr>
              <w:t xml:space="preserve"> №2</w:t>
            </w:r>
            <w:r w:rsidR="004D0047" w:rsidRPr="008E71D0">
              <w:rPr>
                <w:b w:val="0"/>
                <w:bCs/>
                <w:sz w:val="26"/>
                <w:szCs w:val="26"/>
              </w:rPr>
              <w:t>20</w:t>
            </w:r>
            <w:r w:rsidRPr="008E71D0">
              <w:rPr>
                <w:b w:val="0"/>
                <w:bCs/>
                <w:sz w:val="26"/>
                <w:szCs w:val="26"/>
              </w:rPr>
              <w:t>-ФЗ «</w:t>
            </w:r>
            <w:r w:rsidR="004D0047" w:rsidRPr="008E71D0">
              <w:rPr>
                <w:b w:val="0"/>
                <w:bCs/>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8E71D0">
              <w:rPr>
                <w:b w:val="0"/>
                <w:bCs/>
                <w:sz w:val="26"/>
                <w:szCs w:val="26"/>
              </w:rPr>
              <w:t>»;</w:t>
            </w:r>
          </w:p>
          <w:p w14:paraId="17DF5BCA" w14:textId="5E68F1E1" w:rsidR="008E71D0" w:rsidRDefault="004D0047" w:rsidP="008E71D0">
            <w:pPr>
              <w:pStyle w:val="2"/>
              <w:shd w:val="clear" w:color="auto" w:fill="FFFFFF"/>
              <w:spacing w:before="0" w:after="0"/>
              <w:jc w:val="both"/>
              <w:textAlignment w:val="baseline"/>
              <w:rPr>
                <w:rFonts w:ascii="Times New Roman" w:hAnsi="Times New Roman"/>
                <w:b w:val="0"/>
                <w:bCs w:val="0"/>
                <w:i w:val="0"/>
                <w:iCs w:val="0"/>
                <w:sz w:val="26"/>
                <w:szCs w:val="26"/>
              </w:rPr>
            </w:pPr>
            <w:r>
              <w:rPr>
                <w:rFonts w:ascii="Times New Roman" w:hAnsi="Times New Roman"/>
                <w:b w:val="0"/>
                <w:bCs w:val="0"/>
                <w:i w:val="0"/>
                <w:iCs w:val="0"/>
                <w:sz w:val="26"/>
                <w:szCs w:val="26"/>
              </w:rPr>
              <w:t>4. Закон Приморского края от 23.12.2022 № 268-КЗ «</w:t>
            </w:r>
            <w:r w:rsidR="008E71D0">
              <w:rPr>
                <w:rFonts w:ascii="Times New Roman" w:hAnsi="Times New Roman"/>
                <w:b w:val="0"/>
                <w:bCs w:val="0"/>
                <w:i w:val="0"/>
                <w:iCs w:val="0"/>
                <w:sz w:val="26"/>
                <w:szCs w:val="26"/>
              </w:rPr>
              <w:t>Об организации транспортного обслуживания населения в Приморском крае»;</w:t>
            </w:r>
          </w:p>
          <w:p w14:paraId="51F0B6E1" w14:textId="70B548F2" w:rsidR="008E71D0" w:rsidRPr="008E71D0" w:rsidRDefault="008E71D0" w:rsidP="008E71D0">
            <w:pPr>
              <w:jc w:val="both"/>
              <w:rPr>
                <w:sz w:val="26"/>
                <w:szCs w:val="26"/>
                <w:shd w:val="clear" w:color="auto" w:fill="FFFFFF"/>
              </w:rPr>
            </w:pPr>
            <w:r w:rsidRPr="008E71D0">
              <w:rPr>
                <w:sz w:val="26"/>
                <w:szCs w:val="26"/>
              </w:rPr>
              <w:t xml:space="preserve">5. </w:t>
            </w:r>
            <w:r w:rsidRPr="008E71D0">
              <w:rPr>
                <w:sz w:val="26"/>
                <w:szCs w:val="26"/>
                <w:shd w:val="clear" w:color="auto" w:fill="FFFFFF"/>
              </w:rPr>
              <w:t>Закон Приморского края от 01.11.2018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14:paraId="40FD18B2" w14:textId="5CDBA597" w:rsidR="008E71D0" w:rsidRDefault="008E71D0" w:rsidP="008E71D0">
            <w:pPr>
              <w:pStyle w:val="2"/>
              <w:shd w:val="clear" w:color="auto" w:fill="FFFFFF"/>
              <w:spacing w:before="0" w:after="0"/>
              <w:jc w:val="both"/>
              <w:textAlignment w:val="baseline"/>
              <w:rPr>
                <w:rFonts w:ascii="Times New Roman" w:hAnsi="Times New Roman"/>
                <w:b w:val="0"/>
                <w:bCs w:val="0"/>
                <w:i w:val="0"/>
                <w:iCs w:val="0"/>
                <w:sz w:val="26"/>
                <w:szCs w:val="26"/>
              </w:rPr>
            </w:pPr>
            <w:r>
              <w:rPr>
                <w:rFonts w:ascii="Times New Roman" w:hAnsi="Times New Roman"/>
                <w:b w:val="0"/>
                <w:bCs w:val="0"/>
                <w:i w:val="0"/>
                <w:iCs w:val="0"/>
                <w:sz w:val="26"/>
                <w:szCs w:val="26"/>
                <w:shd w:val="clear" w:color="auto" w:fill="FFFFFF"/>
              </w:rPr>
              <w:t>6. Постановление администрации Приморского края от 27.12.2019 № 919-па «</w:t>
            </w:r>
            <w:r>
              <w:rPr>
                <w:rFonts w:ascii="Times New Roman" w:hAnsi="Times New Roman"/>
                <w:b w:val="0"/>
                <w:bCs w:val="0"/>
                <w:i w:val="0"/>
                <w:iCs w:val="0"/>
                <w:sz w:val="26"/>
                <w:szCs w:val="26"/>
              </w:rPr>
              <w:t>Об утверждении государственной программы Приморского края "Развитие транспортного комплекса Приморского края»;</w:t>
            </w:r>
          </w:p>
          <w:p w14:paraId="689A2FC1" w14:textId="62956DC9" w:rsidR="008E71D0" w:rsidRPr="008E71D0" w:rsidRDefault="008E71D0" w:rsidP="008E71D0">
            <w:pPr>
              <w:jc w:val="both"/>
              <w:rPr>
                <w:sz w:val="26"/>
                <w:szCs w:val="26"/>
              </w:rPr>
            </w:pPr>
            <w:r w:rsidRPr="008E71D0">
              <w:rPr>
                <w:sz w:val="26"/>
                <w:szCs w:val="26"/>
              </w:rPr>
              <w:t>7. Решение Думы Кировского муниципального района от 31.03.2016 № 25-НПА</w:t>
            </w:r>
            <w:r w:rsidRPr="008E71D0">
              <w:rPr>
                <w:bCs/>
                <w:sz w:val="26"/>
                <w:szCs w:val="26"/>
              </w:rPr>
              <w:t xml:space="preserve"> «Об </w:t>
            </w:r>
            <w:proofErr w:type="gramStart"/>
            <w:r w:rsidRPr="008E71D0">
              <w:rPr>
                <w:bCs/>
                <w:sz w:val="26"/>
                <w:szCs w:val="26"/>
              </w:rPr>
              <w:t xml:space="preserve">утверждении  </w:t>
            </w:r>
            <w:r w:rsidRPr="008E71D0">
              <w:rPr>
                <w:sz w:val="26"/>
                <w:szCs w:val="26"/>
              </w:rPr>
              <w:t>Положения</w:t>
            </w:r>
            <w:proofErr w:type="gramEnd"/>
            <w:r w:rsidRPr="008E71D0">
              <w:rPr>
                <w:sz w:val="26"/>
                <w:szCs w:val="26"/>
              </w:rPr>
              <w:t xml:space="preserve">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w:t>
            </w:r>
          </w:p>
          <w:p w14:paraId="53E6ED65" w14:textId="6ED10529" w:rsidR="004D0047" w:rsidRPr="008E71D0" w:rsidRDefault="004D0047" w:rsidP="008E71D0">
            <w:pPr>
              <w:jc w:val="both"/>
              <w:rPr>
                <w:sz w:val="26"/>
                <w:szCs w:val="26"/>
              </w:rPr>
            </w:pPr>
            <w:r w:rsidRPr="008E71D0">
              <w:rPr>
                <w:sz w:val="26"/>
                <w:szCs w:val="26"/>
              </w:rPr>
              <w:t xml:space="preserve"> </w:t>
            </w:r>
          </w:p>
          <w:p w14:paraId="78AB29B9" w14:textId="25864075" w:rsidR="002B35F9" w:rsidRPr="00972E93" w:rsidRDefault="002B35F9" w:rsidP="00FA1251">
            <w:pPr>
              <w:jc w:val="both"/>
              <w:rPr>
                <w:sz w:val="26"/>
                <w:szCs w:val="26"/>
              </w:rPr>
            </w:pPr>
          </w:p>
        </w:tc>
      </w:tr>
      <w:tr w:rsidR="002B35F9" w:rsidRPr="00972E93" w14:paraId="10A4C8CA"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3733F1D3" w14:textId="77777777" w:rsidR="002B35F9" w:rsidRDefault="002B35F9" w:rsidP="00E52AC2">
            <w:pPr>
              <w:rPr>
                <w:sz w:val="26"/>
                <w:szCs w:val="26"/>
              </w:rPr>
            </w:pPr>
            <w:r w:rsidRPr="00972E93">
              <w:rPr>
                <w:sz w:val="26"/>
                <w:szCs w:val="26"/>
              </w:rPr>
              <w:lastRenderedPageBreak/>
              <w:t xml:space="preserve">Ответственный исполнитель </w:t>
            </w:r>
            <w:r>
              <w:rPr>
                <w:sz w:val="26"/>
                <w:szCs w:val="26"/>
              </w:rPr>
              <w:t>Программы</w:t>
            </w:r>
          </w:p>
        </w:tc>
        <w:tc>
          <w:tcPr>
            <w:tcW w:w="6659" w:type="dxa"/>
            <w:tcBorders>
              <w:top w:val="single" w:sz="6" w:space="0" w:color="auto"/>
              <w:left w:val="single" w:sz="6" w:space="0" w:color="auto"/>
              <w:bottom w:val="single" w:sz="6" w:space="0" w:color="auto"/>
              <w:right w:val="single" w:sz="6" w:space="0" w:color="auto"/>
            </w:tcBorders>
          </w:tcPr>
          <w:p w14:paraId="5ED0F06F" w14:textId="77777777" w:rsidR="002B35F9" w:rsidRDefault="002B35F9" w:rsidP="00C60345">
            <w:pPr>
              <w:jc w:val="both"/>
              <w:rPr>
                <w:sz w:val="26"/>
                <w:szCs w:val="26"/>
              </w:rPr>
            </w:pPr>
            <w:r>
              <w:rPr>
                <w:sz w:val="26"/>
                <w:szCs w:val="26"/>
              </w:rPr>
              <w:t xml:space="preserve">Отдел жизнеобеспечения администрации Кировского муниципального района </w:t>
            </w:r>
          </w:p>
        </w:tc>
      </w:tr>
      <w:tr w:rsidR="002B35F9" w:rsidRPr="00972E93" w14:paraId="221A417B"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664B21F1" w14:textId="77777777" w:rsidR="002B35F9" w:rsidRPr="00972E93" w:rsidRDefault="002B35F9" w:rsidP="00972E93">
            <w:pPr>
              <w:rPr>
                <w:sz w:val="26"/>
                <w:szCs w:val="26"/>
              </w:rPr>
            </w:pPr>
            <w:r w:rsidRPr="00972E93">
              <w:rPr>
                <w:sz w:val="26"/>
                <w:szCs w:val="26"/>
              </w:rPr>
              <w:t>Цели Программы</w:t>
            </w:r>
          </w:p>
          <w:p w14:paraId="6B620625" w14:textId="77777777" w:rsidR="002B35F9" w:rsidRPr="00972E93" w:rsidRDefault="002B35F9"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14:paraId="58F74B8D" w14:textId="5316C168" w:rsidR="002B35F9" w:rsidRPr="00972E93" w:rsidRDefault="00195665" w:rsidP="00195665">
            <w:pPr>
              <w:jc w:val="both"/>
              <w:rPr>
                <w:sz w:val="26"/>
                <w:szCs w:val="26"/>
              </w:rPr>
            </w:pPr>
            <w:r>
              <w:rPr>
                <w:sz w:val="26"/>
                <w:szCs w:val="26"/>
              </w:rPr>
              <w:t>Улучшение качества транспортного обслуживания населения</w:t>
            </w:r>
          </w:p>
        </w:tc>
      </w:tr>
      <w:tr w:rsidR="002B35F9" w:rsidRPr="00972E93" w14:paraId="52E60319"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644EDCAE" w14:textId="77777777" w:rsidR="002B35F9" w:rsidRPr="00972E93" w:rsidRDefault="002B35F9"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14:paraId="38B3558E" w14:textId="206C0BB2" w:rsidR="00A17E2E" w:rsidRPr="00972E93" w:rsidRDefault="00195665" w:rsidP="00A17E2E">
            <w:pPr>
              <w:jc w:val="both"/>
              <w:rPr>
                <w:sz w:val="26"/>
                <w:szCs w:val="26"/>
              </w:rPr>
            </w:pPr>
            <w:r>
              <w:rPr>
                <w:sz w:val="26"/>
                <w:szCs w:val="26"/>
              </w:rPr>
              <w:t>О</w:t>
            </w:r>
            <w:r w:rsidRPr="00F12CC6">
              <w:rPr>
                <w:sz w:val="26"/>
                <w:szCs w:val="26"/>
              </w:rPr>
              <w:t xml:space="preserve">беспечение населения района регулярным автобусным сообщением между поселениями в </w:t>
            </w:r>
            <w:proofErr w:type="gramStart"/>
            <w:r w:rsidRPr="00F12CC6">
              <w:rPr>
                <w:sz w:val="26"/>
                <w:szCs w:val="26"/>
              </w:rPr>
              <w:t>границах  Кировского</w:t>
            </w:r>
            <w:proofErr w:type="gramEnd"/>
            <w:r w:rsidRPr="00F12CC6">
              <w:rPr>
                <w:sz w:val="26"/>
                <w:szCs w:val="26"/>
              </w:rPr>
              <w:t xml:space="preserve">  муниципального района, сохранение социально значимых </w:t>
            </w:r>
            <w:proofErr w:type="spellStart"/>
            <w:r>
              <w:rPr>
                <w:sz w:val="26"/>
                <w:szCs w:val="26"/>
              </w:rPr>
              <w:t>межселенческих</w:t>
            </w:r>
            <w:proofErr w:type="spellEnd"/>
            <w:r>
              <w:rPr>
                <w:sz w:val="26"/>
                <w:szCs w:val="26"/>
              </w:rPr>
              <w:t xml:space="preserve"> </w:t>
            </w:r>
            <w:r w:rsidRPr="00F12CC6">
              <w:rPr>
                <w:sz w:val="26"/>
                <w:szCs w:val="26"/>
              </w:rPr>
              <w:t>автобусных маршрутов</w:t>
            </w:r>
          </w:p>
        </w:tc>
      </w:tr>
      <w:tr w:rsidR="00195665" w:rsidRPr="00972E93" w14:paraId="65DBC977"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57629C21" w14:textId="13255883" w:rsidR="00195665" w:rsidRPr="00972E93" w:rsidRDefault="00195665" w:rsidP="00972E93">
            <w:pPr>
              <w:rPr>
                <w:sz w:val="26"/>
                <w:szCs w:val="26"/>
              </w:rPr>
            </w:pPr>
            <w:r>
              <w:rPr>
                <w:sz w:val="26"/>
                <w:szCs w:val="26"/>
              </w:rPr>
              <w:t>Мероприятия</w:t>
            </w:r>
          </w:p>
        </w:tc>
        <w:tc>
          <w:tcPr>
            <w:tcW w:w="6659" w:type="dxa"/>
            <w:tcBorders>
              <w:top w:val="single" w:sz="6" w:space="0" w:color="auto"/>
              <w:left w:val="single" w:sz="6" w:space="0" w:color="auto"/>
              <w:bottom w:val="single" w:sz="6" w:space="0" w:color="auto"/>
              <w:right w:val="single" w:sz="6" w:space="0" w:color="auto"/>
            </w:tcBorders>
          </w:tcPr>
          <w:p w14:paraId="4881F129" w14:textId="77777777" w:rsidR="00195665" w:rsidRDefault="00195665" w:rsidP="00A17E2E">
            <w:pPr>
              <w:jc w:val="both"/>
              <w:rPr>
                <w:sz w:val="26"/>
                <w:szCs w:val="26"/>
              </w:rPr>
            </w:pPr>
            <w:r>
              <w:rPr>
                <w:sz w:val="26"/>
                <w:szCs w:val="26"/>
              </w:rPr>
              <w:t>- предоставление субсидий юридическим лицам, индивидуальным предпринимателям, осуществляющим перевозки пассажиров и багажа на территории Кировского муниципального района,</w:t>
            </w:r>
          </w:p>
          <w:p w14:paraId="7D0C8F20" w14:textId="7D4AB620" w:rsidR="00195665" w:rsidRDefault="00195665" w:rsidP="00A17E2E">
            <w:pPr>
              <w:jc w:val="both"/>
              <w:rPr>
                <w:sz w:val="26"/>
                <w:szCs w:val="26"/>
              </w:rPr>
            </w:pPr>
            <w:r>
              <w:rPr>
                <w:sz w:val="26"/>
                <w:szCs w:val="26"/>
              </w:rPr>
              <w:t>- установление регулируемых тарифов</w:t>
            </w:r>
            <w:r w:rsidR="00E3263E">
              <w:rPr>
                <w:sz w:val="26"/>
                <w:szCs w:val="26"/>
              </w:rPr>
              <w:t xml:space="preserve"> на пассажирские перевозки пассажиров и багажа по муниципальным маршрутам на территории Кировского муниципального района.</w:t>
            </w:r>
          </w:p>
        </w:tc>
      </w:tr>
      <w:tr w:rsidR="00CF7ED5" w:rsidRPr="00972E93" w14:paraId="33E0948B"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57030130" w14:textId="27C52A62" w:rsidR="00CF7ED5" w:rsidRDefault="00CF7ED5" w:rsidP="00972E93">
            <w:pPr>
              <w:rPr>
                <w:sz w:val="26"/>
                <w:szCs w:val="26"/>
              </w:rPr>
            </w:pPr>
            <w:r>
              <w:rPr>
                <w:sz w:val="26"/>
                <w:szCs w:val="26"/>
              </w:rPr>
              <w:t>Целевые индикаторы, показатели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14:paraId="27B3013E" w14:textId="77777777" w:rsidR="00CF7ED5" w:rsidRDefault="00CF7ED5" w:rsidP="00CF7ED5">
            <w:pPr>
              <w:numPr>
                <w:ilvl w:val="0"/>
                <w:numId w:val="9"/>
              </w:numPr>
              <w:ind w:left="319" w:hanging="284"/>
              <w:jc w:val="both"/>
              <w:rPr>
                <w:sz w:val="26"/>
                <w:szCs w:val="26"/>
              </w:rPr>
            </w:pPr>
            <w:r>
              <w:rPr>
                <w:sz w:val="26"/>
                <w:szCs w:val="26"/>
              </w:rPr>
              <w:t>Удовлетворенность населения Кировского муниципального района качеством транспортного обслуживания к 2026 году до 70%;</w:t>
            </w:r>
          </w:p>
          <w:p w14:paraId="29516D73" w14:textId="2A70C335" w:rsidR="00CF7ED5" w:rsidRDefault="00CF7ED5" w:rsidP="00CF7ED5">
            <w:pPr>
              <w:numPr>
                <w:ilvl w:val="0"/>
                <w:numId w:val="9"/>
              </w:numPr>
              <w:ind w:left="319" w:hanging="284"/>
              <w:jc w:val="both"/>
              <w:rPr>
                <w:sz w:val="26"/>
                <w:szCs w:val="26"/>
              </w:rPr>
            </w:pPr>
            <w:r>
              <w:rPr>
                <w:sz w:val="26"/>
                <w:szCs w:val="26"/>
              </w:rPr>
              <w:t>Регулярность движения (количество рейсов, фактически выполненных по маршрутному расписанию, в общем количестве рейсов, предусмотренных маршрутным расписанием)</w:t>
            </w:r>
          </w:p>
        </w:tc>
      </w:tr>
      <w:tr w:rsidR="002B35F9" w:rsidRPr="00972E93" w14:paraId="6016418D" w14:textId="77777777"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14:paraId="5D11C01B" w14:textId="796CA075" w:rsidR="002B35F9" w:rsidRPr="00972E93" w:rsidRDefault="002B35F9" w:rsidP="00972E93">
            <w:pPr>
              <w:rPr>
                <w:sz w:val="26"/>
                <w:szCs w:val="26"/>
              </w:rPr>
            </w:pPr>
            <w:r>
              <w:rPr>
                <w:sz w:val="26"/>
                <w:szCs w:val="26"/>
              </w:rPr>
              <w:t>Ожидаемые результаты реализации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14:paraId="30093625" w14:textId="77777777" w:rsidR="00613682" w:rsidRDefault="00613682" w:rsidP="00613682">
            <w:pPr>
              <w:ind w:firstLine="35"/>
              <w:jc w:val="both"/>
              <w:rPr>
                <w:sz w:val="26"/>
                <w:szCs w:val="26"/>
              </w:rPr>
            </w:pPr>
            <w:r>
              <w:rPr>
                <w:sz w:val="26"/>
                <w:szCs w:val="26"/>
              </w:rPr>
              <w:t xml:space="preserve">- </w:t>
            </w:r>
            <w:r w:rsidRPr="002112C6">
              <w:rPr>
                <w:sz w:val="26"/>
                <w:szCs w:val="26"/>
              </w:rPr>
              <w:t xml:space="preserve">обеспечить сохранность существующей </w:t>
            </w:r>
            <w:r>
              <w:rPr>
                <w:sz w:val="26"/>
                <w:szCs w:val="26"/>
              </w:rPr>
              <w:t>маршрутной</w:t>
            </w:r>
            <w:r w:rsidRPr="00D52C87">
              <w:rPr>
                <w:sz w:val="26"/>
                <w:szCs w:val="26"/>
              </w:rPr>
              <w:t xml:space="preserve"> сети, </w:t>
            </w:r>
          </w:p>
          <w:p w14:paraId="0D03A67A" w14:textId="6C6EE7B4" w:rsidR="002B35F9" w:rsidRPr="00972E93" w:rsidRDefault="00613682" w:rsidP="00613682">
            <w:pPr>
              <w:jc w:val="both"/>
              <w:rPr>
                <w:sz w:val="26"/>
                <w:szCs w:val="26"/>
              </w:rPr>
            </w:pPr>
            <w:r>
              <w:rPr>
                <w:sz w:val="26"/>
                <w:szCs w:val="26"/>
              </w:rPr>
              <w:t>- обеспечить маршрутную сеть, охватывающую все населенные пункты Кировского муниципального района</w:t>
            </w:r>
          </w:p>
        </w:tc>
      </w:tr>
      <w:tr w:rsidR="002B35F9" w:rsidRPr="00972E93" w14:paraId="189D9648" w14:textId="77777777"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14:paraId="50DDB702" w14:textId="77777777" w:rsidR="002B35F9" w:rsidRPr="00972E93" w:rsidRDefault="002B35F9"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14:paraId="64C29A12" w14:textId="499597D2" w:rsidR="002B35F9" w:rsidRPr="00972E93" w:rsidRDefault="002B35F9" w:rsidP="00085251">
            <w:pPr>
              <w:rPr>
                <w:sz w:val="26"/>
                <w:szCs w:val="26"/>
              </w:rPr>
            </w:pPr>
            <w:r>
              <w:rPr>
                <w:sz w:val="26"/>
                <w:szCs w:val="26"/>
              </w:rPr>
              <w:t>20</w:t>
            </w:r>
            <w:r w:rsidR="00085251">
              <w:rPr>
                <w:sz w:val="26"/>
                <w:szCs w:val="26"/>
              </w:rPr>
              <w:t>2</w:t>
            </w:r>
            <w:r w:rsidR="006236E6">
              <w:rPr>
                <w:sz w:val="26"/>
                <w:szCs w:val="26"/>
              </w:rPr>
              <w:t>4</w:t>
            </w:r>
            <w:r w:rsidRPr="00972E93">
              <w:rPr>
                <w:sz w:val="26"/>
                <w:szCs w:val="26"/>
              </w:rPr>
              <w:t xml:space="preserve"> </w:t>
            </w:r>
            <w:r w:rsidR="00E3263E">
              <w:rPr>
                <w:sz w:val="26"/>
                <w:szCs w:val="26"/>
              </w:rPr>
              <w:t xml:space="preserve">– 2026 </w:t>
            </w:r>
            <w:proofErr w:type="spellStart"/>
            <w:r w:rsidRPr="00972E93">
              <w:rPr>
                <w:sz w:val="26"/>
                <w:szCs w:val="26"/>
              </w:rPr>
              <w:t>г</w:t>
            </w:r>
            <w:r w:rsidR="00E3263E">
              <w:rPr>
                <w:sz w:val="26"/>
                <w:szCs w:val="26"/>
              </w:rPr>
              <w:t>г</w:t>
            </w:r>
            <w:proofErr w:type="spellEnd"/>
            <w:r w:rsidRPr="00972E93">
              <w:rPr>
                <w:sz w:val="26"/>
                <w:szCs w:val="26"/>
              </w:rPr>
              <w:t xml:space="preserve"> </w:t>
            </w:r>
          </w:p>
        </w:tc>
      </w:tr>
      <w:tr w:rsidR="002B35F9" w:rsidRPr="00972E93" w14:paraId="1C84A2AD" w14:textId="77777777"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14:paraId="709B17A7" w14:textId="77777777" w:rsidR="002B35F9" w:rsidRPr="00972E93" w:rsidRDefault="002B35F9"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14:paraId="08E75729" w14:textId="0232BF79" w:rsidR="002B35F9" w:rsidRPr="00AB2918" w:rsidRDefault="002B35F9" w:rsidP="00565E8F">
            <w:pPr>
              <w:jc w:val="both"/>
              <w:rPr>
                <w:sz w:val="26"/>
                <w:szCs w:val="26"/>
              </w:rPr>
            </w:pPr>
            <w:r w:rsidRPr="00972E93">
              <w:rPr>
                <w:sz w:val="26"/>
                <w:szCs w:val="26"/>
              </w:rPr>
              <w:t xml:space="preserve">Общий объем финансирования Программы </w:t>
            </w:r>
            <w:proofErr w:type="gramStart"/>
            <w:r w:rsidRPr="00AB2918">
              <w:rPr>
                <w:sz w:val="26"/>
                <w:szCs w:val="26"/>
              </w:rPr>
              <w:t xml:space="preserve">составляет:  </w:t>
            </w:r>
            <w:r w:rsidR="00E3263E">
              <w:rPr>
                <w:b/>
                <w:u w:val="single"/>
              </w:rPr>
              <w:t>13106</w:t>
            </w:r>
            <w:proofErr w:type="gramEnd"/>
            <w:r w:rsidR="006236E6" w:rsidRPr="006236E6">
              <w:rPr>
                <w:b/>
                <w:u w:val="single"/>
              </w:rPr>
              <w:t>,</w:t>
            </w:r>
            <w:r w:rsidR="00E3263E">
              <w:rPr>
                <w:b/>
                <w:u w:val="single"/>
              </w:rPr>
              <w:t>61023</w:t>
            </w:r>
            <w:r w:rsidR="006236E6" w:rsidRPr="006236E6">
              <w:rPr>
                <w:b/>
                <w:u w:val="single"/>
              </w:rPr>
              <w:t xml:space="preserve"> </w:t>
            </w:r>
            <w:r w:rsidRPr="006236E6">
              <w:rPr>
                <w:b/>
                <w:sz w:val="26"/>
                <w:szCs w:val="26"/>
                <w:u w:val="single"/>
              </w:rPr>
              <w:t>тыс</w:t>
            </w:r>
            <w:r w:rsidRPr="00AB2918">
              <w:rPr>
                <w:b/>
                <w:sz w:val="26"/>
                <w:szCs w:val="26"/>
                <w:u w:val="single"/>
              </w:rPr>
              <w:t>. рублей,</w:t>
            </w:r>
            <w:r w:rsidRPr="00AB2918">
              <w:rPr>
                <w:sz w:val="26"/>
                <w:szCs w:val="26"/>
              </w:rPr>
              <w:t xml:space="preserve"> </w:t>
            </w:r>
            <w:r w:rsidRPr="00CA23BB">
              <w:rPr>
                <w:sz w:val="26"/>
                <w:szCs w:val="26"/>
              </w:rPr>
              <w:t>*</w:t>
            </w:r>
          </w:p>
          <w:p w14:paraId="2E076C2E" w14:textId="6E9EF4C6" w:rsidR="002B35F9" w:rsidRPr="00AB2918" w:rsidRDefault="002B35F9" w:rsidP="00CF7ED5">
            <w:pPr>
              <w:rPr>
                <w:sz w:val="26"/>
                <w:szCs w:val="26"/>
              </w:rPr>
            </w:pPr>
            <w:r w:rsidRPr="00AB2918">
              <w:rPr>
                <w:sz w:val="26"/>
                <w:szCs w:val="26"/>
              </w:rPr>
              <w:t>в том числе</w:t>
            </w:r>
            <w:r w:rsidR="00E3263E">
              <w:rPr>
                <w:sz w:val="26"/>
                <w:szCs w:val="26"/>
              </w:rPr>
              <w:t xml:space="preserve"> по периодам действия программы</w:t>
            </w:r>
            <w:r w:rsidRPr="00AB2918">
              <w:rPr>
                <w:sz w:val="26"/>
                <w:szCs w:val="26"/>
              </w:rPr>
              <w:t>:</w:t>
            </w:r>
          </w:p>
          <w:p w14:paraId="6CA9917C" w14:textId="7F30DA00" w:rsidR="00560F73" w:rsidRDefault="00E3263E" w:rsidP="00CF7ED5">
            <w:pPr>
              <w:widowControl w:val="0"/>
              <w:autoSpaceDE w:val="0"/>
              <w:autoSpaceDN w:val="0"/>
              <w:adjustRightInd w:val="0"/>
              <w:rPr>
                <w:sz w:val="26"/>
                <w:szCs w:val="26"/>
              </w:rPr>
            </w:pPr>
            <w:r>
              <w:rPr>
                <w:sz w:val="26"/>
                <w:szCs w:val="26"/>
              </w:rPr>
              <w:t>2024</w:t>
            </w:r>
            <w:r w:rsidR="00CF7ED5">
              <w:rPr>
                <w:sz w:val="26"/>
                <w:szCs w:val="26"/>
              </w:rPr>
              <w:t xml:space="preserve"> – 9099,83623 тыс. рублей;</w:t>
            </w:r>
          </w:p>
          <w:p w14:paraId="6FDBB4EA" w14:textId="6708C3FB" w:rsidR="00CF7ED5" w:rsidRDefault="00CF7ED5" w:rsidP="00CF7ED5">
            <w:pPr>
              <w:widowControl w:val="0"/>
              <w:autoSpaceDE w:val="0"/>
              <w:autoSpaceDN w:val="0"/>
              <w:adjustRightInd w:val="0"/>
              <w:rPr>
                <w:sz w:val="26"/>
                <w:szCs w:val="26"/>
              </w:rPr>
            </w:pPr>
            <w:r>
              <w:rPr>
                <w:sz w:val="26"/>
                <w:szCs w:val="26"/>
              </w:rPr>
              <w:t>2025 – 2003,387 тыс. рублей;</w:t>
            </w:r>
          </w:p>
          <w:p w14:paraId="59575AA3" w14:textId="5A7B332E" w:rsidR="00CF7ED5" w:rsidRDefault="00CF7ED5" w:rsidP="00CF7ED5">
            <w:pPr>
              <w:widowControl w:val="0"/>
              <w:autoSpaceDE w:val="0"/>
              <w:autoSpaceDN w:val="0"/>
              <w:adjustRightInd w:val="0"/>
              <w:rPr>
                <w:sz w:val="26"/>
                <w:szCs w:val="26"/>
              </w:rPr>
            </w:pPr>
            <w:r>
              <w:rPr>
                <w:sz w:val="26"/>
                <w:szCs w:val="26"/>
              </w:rPr>
              <w:t>2026 – 2003,387 тыс. рублей.</w:t>
            </w:r>
          </w:p>
          <w:p w14:paraId="32204F08" w14:textId="0451C65E" w:rsidR="002B35F9" w:rsidRPr="00972E93" w:rsidRDefault="002B35F9" w:rsidP="00560F73">
            <w:pPr>
              <w:widowControl w:val="0"/>
              <w:autoSpaceDE w:val="0"/>
              <w:autoSpaceDN w:val="0"/>
              <w:adjustRightInd w:val="0"/>
              <w:spacing w:line="360" w:lineRule="auto"/>
              <w:ind w:firstLine="540"/>
              <w:jc w:val="both"/>
              <w:rPr>
                <w:sz w:val="26"/>
                <w:szCs w:val="26"/>
              </w:rPr>
            </w:pPr>
          </w:p>
        </w:tc>
      </w:tr>
    </w:tbl>
    <w:p w14:paraId="58E65521" w14:textId="77777777" w:rsidR="002B35F9" w:rsidRPr="00972E93" w:rsidRDefault="002B35F9" w:rsidP="00972E93">
      <w:pPr>
        <w:jc w:val="both"/>
        <w:rPr>
          <w:sz w:val="26"/>
          <w:szCs w:val="26"/>
        </w:rPr>
      </w:pPr>
      <w:r w:rsidRPr="00CA23BB">
        <w:rPr>
          <w:sz w:val="26"/>
          <w:szCs w:val="26"/>
        </w:rPr>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14:paraId="175CB5F9" w14:textId="77777777" w:rsidR="002B35F9" w:rsidRDefault="002B35F9" w:rsidP="0007172D">
      <w:pPr>
        <w:autoSpaceDE w:val="0"/>
        <w:autoSpaceDN w:val="0"/>
        <w:adjustRightInd w:val="0"/>
        <w:jc w:val="center"/>
        <w:outlineLvl w:val="1"/>
        <w:rPr>
          <w:b/>
          <w:sz w:val="26"/>
          <w:szCs w:val="26"/>
        </w:rPr>
      </w:pPr>
    </w:p>
    <w:p w14:paraId="5ABDC2E9" w14:textId="77777777" w:rsidR="002B35F9" w:rsidRDefault="002B35F9" w:rsidP="00565050">
      <w:pPr>
        <w:ind w:left="360"/>
        <w:jc w:val="center"/>
        <w:rPr>
          <w:b/>
          <w:sz w:val="26"/>
          <w:szCs w:val="26"/>
        </w:rPr>
      </w:pPr>
    </w:p>
    <w:p w14:paraId="3CEB39FD" w14:textId="77777777" w:rsidR="002B35F9" w:rsidRDefault="002B35F9" w:rsidP="00565050">
      <w:pPr>
        <w:ind w:left="360"/>
        <w:jc w:val="center"/>
        <w:rPr>
          <w:b/>
          <w:sz w:val="26"/>
          <w:szCs w:val="26"/>
        </w:rPr>
      </w:pPr>
    </w:p>
    <w:p w14:paraId="271C747B" w14:textId="77777777" w:rsidR="002B35F9" w:rsidRPr="000A302E" w:rsidRDefault="002B35F9"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lastRenderedPageBreak/>
        <w:t xml:space="preserve">Раздел 1 Общая характеристика сферы реализации программы </w:t>
      </w:r>
    </w:p>
    <w:p w14:paraId="09AD56CC" w14:textId="77777777" w:rsidR="002B35F9" w:rsidRPr="000A302E" w:rsidRDefault="002B35F9" w:rsidP="00565050">
      <w:pPr>
        <w:ind w:left="360"/>
        <w:jc w:val="center"/>
        <w:rPr>
          <w:b/>
          <w:sz w:val="26"/>
          <w:szCs w:val="26"/>
        </w:rPr>
      </w:pPr>
      <w:r w:rsidRPr="000A302E">
        <w:rPr>
          <w:b/>
          <w:sz w:val="26"/>
          <w:szCs w:val="26"/>
        </w:rPr>
        <w:t>и прогноз ее развития.</w:t>
      </w:r>
    </w:p>
    <w:p w14:paraId="59E787DB" w14:textId="77777777" w:rsidR="002B35F9" w:rsidRPr="00CA46A4" w:rsidRDefault="002B35F9" w:rsidP="00BE6CA8">
      <w:pPr>
        <w:tabs>
          <w:tab w:val="left" w:pos="720"/>
        </w:tabs>
        <w:autoSpaceDE w:val="0"/>
        <w:autoSpaceDN w:val="0"/>
        <w:adjustRightInd w:val="0"/>
        <w:spacing w:line="360" w:lineRule="auto"/>
        <w:ind w:firstLine="540"/>
        <w:jc w:val="both"/>
        <w:rPr>
          <w:sz w:val="16"/>
          <w:szCs w:val="16"/>
        </w:rPr>
      </w:pPr>
    </w:p>
    <w:p w14:paraId="2253BBCB" w14:textId="2ADB3ECD" w:rsidR="002B35F9" w:rsidRPr="006236E6" w:rsidRDefault="002B35F9" w:rsidP="00C20E33">
      <w:pPr>
        <w:autoSpaceDE w:val="0"/>
        <w:autoSpaceDN w:val="0"/>
        <w:adjustRightInd w:val="0"/>
        <w:ind w:firstLine="720"/>
        <w:jc w:val="both"/>
        <w:rPr>
          <w:sz w:val="26"/>
          <w:szCs w:val="26"/>
        </w:rPr>
      </w:pPr>
      <w:r w:rsidRPr="006236E6">
        <w:rPr>
          <w:sz w:val="26"/>
          <w:szCs w:val="26"/>
        </w:rPr>
        <w:t>Разработка и реализация муниципальной программы «</w:t>
      </w:r>
      <w:r w:rsidR="006236E6" w:rsidRPr="006236E6">
        <w:rPr>
          <w:sz w:val="26"/>
          <w:szCs w:val="26"/>
        </w:rPr>
        <w:t>Организация транспортного обслуживания населения между поселениями в границах Кировского муниципального района</w:t>
      </w:r>
      <w:r w:rsidRPr="006236E6">
        <w:rPr>
          <w:sz w:val="26"/>
          <w:szCs w:val="26"/>
        </w:rPr>
        <w:t>» на 20</w:t>
      </w:r>
      <w:r w:rsidR="00085251" w:rsidRPr="006236E6">
        <w:rPr>
          <w:sz w:val="26"/>
          <w:szCs w:val="26"/>
        </w:rPr>
        <w:t>2</w:t>
      </w:r>
      <w:r w:rsidR="006236E6">
        <w:rPr>
          <w:sz w:val="26"/>
          <w:szCs w:val="26"/>
        </w:rPr>
        <w:t>4</w:t>
      </w:r>
      <w:r w:rsidR="00CF7ED5">
        <w:rPr>
          <w:sz w:val="26"/>
          <w:szCs w:val="26"/>
        </w:rPr>
        <w:t>-2026</w:t>
      </w:r>
      <w:r w:rsidR="006236E6">
        <w:rPr>
          <w:sz w:val="26"/>
          <w:szCs w:val="26"/>
        </w:rPr>
        <w:t xml:space="preserve"> </w:t>
      </w:r>
      <w:proofErr w:type="spellStart"/>
      <w:r w:rsidR="006236E6">
        <w:rPr>
          <w:sz w:val="26"/>
          <w:szCs w:val="26"/>
        </w:rPr>
        <w:t>г</w:t>
      </w:r>
      <w:r w:rsidR="00CF7ED5">
        <w:rPr>
          <w:sz w:val="26"/>
          <w:szCs w:val="26"/>
        </w:rPr>
        <w:t>г</w:t>
      </w:r>
      <w:proofErr w:type="spellEnd"/>
      <w:r w:rsidRPr="006236E6">
        <w:rPr>
          <w:sz w:val="26"/>
          <w:szCs w:val="26"/>
        </w:rPr>
        <w:t xml:space="preserve"> (далее – Программа) осуществляется в соответствии с частью 6 статьи 15 Федерального закона от 6 октября 2003 года № 131-ФЗ «Об общих принципах организации местного самоуправления в Российской Федерации».</w:t>
      </w:r>
    </w:p>
    <w:p w14:paraId="0A4B9E42" w14:textId="77777777" w:rsidR="005617C2" w:rsidRPr="001A0ACE" w:rsidRDefault="005617C2" w:rsidP="005617C2">
      <w:pPr>
        <w:autoSpaceDE w:val="0"/>
        <w:autoSpaceDN w:val="0"/>
        <w:adjustRightInd w:val="0"/>
        <w:ind w:firstLine="540"/>
        <w:jc w:val="both"/>
        <w:rPr>
          <w:color w:val="000000"/>
          <w:sz w:val="26"/>
          <w:szCs w:val="26"/>
        </w:rPr>
      </w:pPr>
      <w:r w:rsidRPr="006E1994">
        <w:rPr>
          <w:color w:val="000000"/>
          <w:sz w:val="26"/>
          <w:szCs w:val="26"/>
        </w:rPr>
        <w:t>Доступность транспортных услуг относится к числу важнейших параметров, определяющих качество жизни населения. Поэтому для органов местного самоуправления</w:t>
      </w:r>
      <w:r>
        <w:rPr>
          <w:color w:val="000000"/>
          <w:sz w:val="26"/>
          <w:szCs w:val="26"/>
        </w:rPr>
        <w:t xml:space="preserve"> организация безопасного, регулярного транспортного сообщения</w:t>
      </w:r>
      <w:r w:rsidRPr="006E1994">
        <w:rPr>
          <w:color w:val="000000"/>
          <w:sz w:val="26"/>
          <w:szCs w:val="26"/>
        </w:rPr>
        <w:t xml:space="preserve"> означает повышение социальной и трудовой активности</w:t>
      </w:r>
      <w:r>
        <w:rPr>
          <w:color w:val="000000"/>
          <w:sz w:val="26"/>
          <w:szCs w:val="26"/>
        </w:rPr>
        <w:t xml:space="preserve"> жителей</w:t>
      </w:r>
      <w:r w:rsidRPr="006E1994">
        <w:rPr>
          <w:color w:val="000000"/>
          <w:sz w:val="26"/>
          <w:szCs w:val="26"/>
        </w:rPr>
        <w:t xml:space="preserve">, </w:t>
      </w:r>
      <w:r>
        <w:rPr>
          <w:color w:val="000000"/>
          <w:sz w:val="26"/>
          <w:szCs w:val="26"/>
        </w:rPr>
        <w:t>что</w:t>
      </w:r>
      <w:r w:rsidRPr="006E1994">
        <w:rPr>
          <w:color w:val="000000"/>
          <w:sz w:val="26"/>
          <w:szCs w:val="26"/>
        </w:rPr>
        <w:t xml:space="preserve"> также непосредственно влияет на темпы реализации приоритетных проектов в области сельского хозяйства, здравоохранения, образования, решения жилищных проблем.</w:t>
      </w:r>
    </w:p>
    <w:p w14:paraId="01582F6B" w14:textId="49D07E8B" w:rsidR="002B35F9" w:rsidRDefault="009041CB" w:rsidP="004F7AE5">
      <w:pPr>
        <w:ind w:firstLine="708"/>
        <w:jc w:val="both"/>
        <w:rPr>
          <w:sz w:val="26"/>
          <w:szCs w:val="26"/>
        </w:rPr>
      </w:pPr>
      <w:r>
        <w:rPr>
          <w:rFonts w:cs="Arial"/>
          <w:color w:val="2D2D2D"/>
          <w:spacing w:val="2"/>
          <w:sz w:val="26"/>
          <w:szCs w:val="26"/>
          <w:shd w:val="clear" w:color="auto" w:fill="FFFFFF"/>
        </w:rPr>
        <w:t xml:space="preserve">Маршрутная сеть по </w:t>
      </w:r>
      <w:proofErr w:type="spellStart"/>
      <w:r>
        <w:rPr>
          <w:rFonts w:cs="Arial"/>
          <w:color w:val="2D2D2D"/>
          <w:spacing w:val="2"/>
          <w:sz w:val="26"/>
          <w:szCs w:val="26"/>
          <w:shd w:val="clear" w:color="auto" w:fill="FFFFFF"/>
        </w:rPr>
        <w:t>межселенческим</w:t>
      </w:r>
      <w:proofErr w:type="spellEnd"/>
      <w:r>
        <w:rPr>
          <w:rFonts w:cs="Arial"/>
          <w:color w:val="2D2D2D"/>
          <w:spacing w:val="2"/>
          <w:sz w:val="26"/>
          <w:szCs w:val="26"/>
          <w:shd w:val="clear" w:color="auto" w:fill="FFFFFF"/>
        </w:rPr>
        <w:t xml:space="preserve"> маршрутам еженедельно охватывает протяженность автомобильных дорог на 1898 км</w:t>
      </w:r>
      <w:r w:rsidR="002B35F9">
        <w:rPr>
          <w:sz w:val="26"/>
          <w:szCs w:val="26"/>
        </w:rPr>
        <w:t xml:space="preserve">. </w:t>
      </w:r>
      <w:r>
        <w:rPr>
          <w:sz w:val="26"/>
          <w:szCs w:val="26"/>
        </w:rPr>
        <w:t xml:space="preserve">Маршруты имеют 5 направлений: Кировский – Антоновка, Кировский – Горные Ключи, Кировский – </w:t>
      </w:r>
      <w:proofErr w:type="spellStart"/>
      <w:r>
        <w:rPr>
          <w:sz w:val="26"/>
          <w:szCs w:val="26"/>
        </w:rPr>
        <w:t>Марьяновка</w:t>
      </w:r>
      <w:proofErr w:type="spellEnd"/>
      <w:r>
        <w:rPr>
          <w:sz w:val="26"/>
          <w:szCs w:val="26"/>
        </w:rPr>
        <w:t xml:space="preserve">, Кировский – </w:t>
      </w:r>
      <w:proofErr w:type="spellStart"/>
      <w:r>
        <w:rPr>
          <w:sz w:val="26"/>
          <w:szCs w:val="26"/>
        </w:rPr>
        <w:t>Хвищанка</w:t>
      </w:r>
      <w:proofErr w:type="spellEnd"/>
      <w:r>
        <w:rPr>
          <w:sz w:val="26"/>
          <w:szCs w:val="26"/>
        </w:rPr>
        <w:t xml:space="preserve">, Кировский </w:t>
      </w:r>
      <w:r w:rsidR="009B5840">
        <w:rPr>
          <w:sz w:val="26"/>
          <w:szCs w:val="26"/>
        </w:rPr>
        <w:t>–</w:t>
      </w:r>
      <w:r>
        <w:rPr>
          <w:sz w:val="26"/>
          <w:szCs w:val="26"/>
        </w:rPr>
        <w:t xml:space="preserve"> Горный</w:t>
      </w:r>
      <w:r w:rsidR="009B5840">
        <w:rPr>
          <w:sz w:val="26"/>
          <w:szCs w:val="26"/>
        </w:rPr>
        <w:t xml:space="preserve"> с заездом в ближайшие населенные пункты. Однако на сегодняшний день остаются два населенных пункта: с. Еленовка, с. Подгорное (территориальность Кировского городского поселения) без пассажирского автобусного сообщения.</w:t>
      </w:r>
    </w:p>
    <w:p w14:paraId="5BEB2181" w14:textId="0CC084BD" w:rsidR="009B5840" w:rsidRDefault="009B5840" w:rsidP="004F7AE5">
      <w:pPr>
        <w:ind w:firstLine="708"/>
        <w:jc w:val="both"/>
        <w:rPr>
          <w:sz w:val="26"/>
          <w:szCs w:val="26"/>
        </w:rPr>
      </w:pPr>
      <w:r>
        <w:rPr>
          <w:sz w:val="26"/>
          <w:szCs w:val="26"/>
        </w:rPr>
        <w:t xml:space="preserve">Анализ прошлых лет показывает, что рейсы по маршрутам осуществляются не регулярно по причинам отсутствия перевозчиков, а при их наличии, </w:t>
      </w:r>
      <w:r w:rsidR="007D4862">
        <w:rPr>
          <w:sz w:val="26"/>
          <w:szCs w:val="26"/>
        </w:rPr>
        <w:t xml:space="preserve">связанных </w:t>
      </w:r>
      <w:r>
        <w:rPr>
          <w:sz w:val="26"/>
          <w:szCs w:val="26"/>
        </w:rPr>
        <w:t>с отсутствием водителей</w:t>
      </w:r>
      <w:r w:rsidR="007D4862">
        <w:rPr>
          <w:sz w:val="26"/>
          <w:szCs w:val="26"/>
        </w:rPr>
        <w:t xml:space="preserve"> и недостаточным количеством транспорта у перевозчиков.</w:t>
      </w:r>
    </w:p>
    <w:p w14:paraId="052BF633" w14:textId="778B4E30" w:rsidR="002B35F9" w:rsidRPr="006161ED" w:rsidRDefault="002B35F9" w:rsidP="00C57355">
      <w:pPr>
        <w:autoSpaceDE w:val="0"/>
        <w:autoSpaceDN w:val="0"/>
        <w:adjustRightInd w:val="0"/>
        <w:ind w:firstLine="720"/>
        <w:jc w:val="both"/>
        <w:rPr>
          <w:bCs/>
          <w:sz w:val="26"/>
          <w:szCs w:val="26"/>
        </w:rPr>
      </w:pPr>
      <w:r w:rsidRPr="006161ED">
        <w:rPr>
          <w:bCs/>
          <w:sz w:val="26"/>
          <w:szCs w:val="26"/>
        </w:rPr>
        <w:t xml:space="preserve">Анализ проблем, связанных с неудовлетворительным </w:t>
      </w:r>
      <w:r w:rsidR="009041CB">
        <w:rPr>
          <w:bCs/>
          <w:sz w:val="26"/>
          <w:szCs w:val="26"/>
        </w:rPr>
        <w:t>положением дел в сфере пассажирских перевозок</w:t>
      </w:r>
      <w:r w:rsidRPr="006161ED">
        <w:rPr>
          <w:bCs/>
          <w:sz w:val="26"/>
          <w:szCs w:val="26"/>
        </w:rPr>
        <w:t>, показывает необходимость комплексного подхода к их решению, что предполагает использование программно-целевого метода.</w:t>
      </w:r>
    </w:p>
    <w:p w14:paraId="0290C777" w14:textId="6899FF78" w:rsidR="002B35F9" w:rsidRDefault="002B35F9" w:rsidP="00C57355">
      <w:pPr>
        <w:autoSpaceDE w:val="0"/>
        <w:autoSpaceDN w:val="0"/>
        <w:adjustRightInd w:val="0"/>
        <w:ind w:firstLine="720"/>
        <w:jc w:val="both"/>
        <w:rPr>
          <w:bCs/>
          <w:sz w:val="26"/>
          <w:szCs w:val="26"/>
        </w:rPr>
      </w:pPr>
      <w:r>
        <w:rPr>
          <w:bCs/>
          <w:sz w:val="26"/>
          <w:szCs w:val="26"/>
        </w:rPr>
        <w:t xml:space="preserve">Целесообразность разработки муниципальной программы, реализующей программно-целевой метод решения </w:t>
      </w:r>
      <w:r w:rsidR="007D4862">
        <w:rPr>
          <w:bCs/>
          <w:sz w:val="26"/>
          <w:szCs w:val="26"/>
        </w:rPr>
        <w:t xml:space="preserve">указанных </w:t>
      </w:r>
      <w:r>
        <w:rPr>
          <w:bCs/>
          <w:sz w:val="26"/>
          <w:szCs w:val="26"/>
        </w:rPr>
        <w:t>проблем, определяется следующими факторами:</w:t>
      </w:r>
    </w:p>
    <w:p w14:paraId="0740D7E8" w14:textId="5A1BB09F" w:rsidR="002B35F9" w:rsidRDefault="002B35F9" w:rsidP="00C57355">
      <w:pPr>
        <w:autoSpaceDE w:val="0"/>
        <w:autoSpaceDN w:val="0"/>
        <w:adjustRightInd w:val="0"/>
        <w:ind w:firstLine="720"/>
        <w:jc w:val="both"/>
        <w:rPr>
          <w:bCs/>
          <w:sz w:val="26"/>
          <w:szCs w:val="26"/>
        </w:rPr>
      </w:pPr>
      <w:r>
        <w:rPr>
          <w:bCs/>
          <w:sz w:val="26"/>
          <w:szCs w:val="26"/>
        </w:rPr>
        <w:t>- наличие сложно решаемых и разнообразных по характеру проблем в сфере</w:t>
      </w:r>
      <w:r w:rsidR="007D4862">
        <w:rPr>
          <w:bCs/>
          <w:sz w:val="26"/>
          <w:szCs w:val="26"/>
        </w:rPr>
        <w:t xml:space="preserve"> организации пассажирских перевозок</w:t>
      </w:r>
      <w:r>
        <w:rPr>
          <w:bCs/>
          <w:sz w:val="26"/>
          <w:szCs w:val="26"/>
        </w:rPr>
        <w:t>,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14:paraId="5DA7912F" w14:textId="77777777" w:rsidR="002B35F9" w:rsidRDefault="002B35F9" w:rsidP="00C57355">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14:paraId="0079A7DD" w14:textId="77777777" w:rsidR="002B35F9" w:rsidRDefault="002B35F9" w:rsidP="00C57355">
      <w:pPr>
        <w:autoSpaceDE w:val="0"/>
        <w:autoSpaceDN w:val="0"/>
        <w:adjustRightInd w:val="0"/>
        <w:ind w:firstLine="720"/>
        <w:jc w:val="both"/>
        <w:rPr>
          <w:bCs/>
          <w:sz w:val="26"/>
          <w:szCs w:val="26"/>
        </w:rPr>
      </w:pPr>
      <w:r>
        <w:rPr>
          <w:bCs/>
          <w:sz w:val="26"/>
          <w:szCs w:val="26"/>
        </w:rPr>
        <w:t xml:space="preserve">- необходимость реализации комплекса </w:t>
      </w:r>
      <w:proofErr w:type="gramStart"/>
      <w:r>
        <w:rPr>
          <w:bCs/>
          <w:sz w:val="26"/>
          <w:szCs w:val="26"/>
        </w:rPr>
        <w:t>взаимоувязанных  мероприятий</w:t>
      </w:r>
      <w:proofErr w:type="gramEnd"/>
      <w:r>
        <w:rPr>
          <w:bCs/>
          <w:sz w:val="26"/>
          <w:szCs w:val="26"/>
        </w:rPr>
        <w:t xml:space="preserve"> по повышению результативности бюджетных, финансовых и материальных вложений.</w:t>
      </w:r>
    </w:p>
    <w:p w14:paraId="56296DC6" w14:textId="77777777" w:rsidR="002B35F9" w:rsidRPr="00CA46A4" w:rsidRDefault="002B35F9" w:rsidP="0007172D">
      <w:pPr>
        <w:autoSpaceDE w:val="0"/>
        <w:autoSpaceDN w:val="0"/>
        <w:adjustRightInd w:val="0"/>
        <w:ind w:firstLine="720"/>
        <w:jc w:val="both"/>
        <w:rPr>
          <w:bCs/>
          <w:sz w:val="16"/>
          <w:szCs w:val="16"/>
        </w:rPr>
      </w:pPr>
    </w:p>
    <w:p w14:paraId="0E653062" w14:textId="77777777" w:rsidR="002B35F9" w:rsidRPr="00284F99" w:rsidRDefault="002B35F9"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14:paraId="5AFDCA4F" w14:textId="77777777" w:rsidR="002B35F9" w:rsidRPr="00CA46A4" w:rsidRDefault="002B35F9" w:rsidP="0007172D">
      <w:pPr>
        <w:ind w:firstLine="720"/>
        <w:jc w:val="both"/>
        <w:rPr>
          <w:sz w:val="16"/>
          <w:szCs w:val="16"/>
        </w:rPr>
      </w:pPr>
    </w:p>
    <w:p w14:paraId="55472711" w14:textId="2E8ACB96" w:rsidR="002B35F9" w:rsidRDefault="002B35F9" w:rsidP="00C57355">
      <w:pPr>
        <w:ind w:firstLine="720"/>
        <w:jc w:val="both"/>
        <w:rPr>
          <w:sz w:val="26"/>
          <w:szCs w:val="26"/>
        </w:rPr>
      </w:pPr>
      <w:r>
        <w:rPr>
          <w:sz w:val="26"/>
          <w:szCs w:val="26"/>
        </w:rPr>
        <w:t>2.1.</w:t>
      </w:r>
      <w:r w:rsidR="00CF7ED5">
        <w:rPr>
          <w:sz w:val="26"/>
          <w:szCs w:val="26"/>
        </w:rPr>
        <w:t xml:space="preserve"> </w:t>
      </w:r>
      <w:r>
        <w:rPr>
          <w:sz w:val="26"/>
          <w:szCs w:val="26"/>
        </w:rPr>
        <w:t>Основными целями Программы является:</w:t>
      </w:r>
    </w:p>
    <w:p w14:paraId="25B2A65F" w14:textId="1CF999B7" w:rsidR="002B35F9" w:rsidRPr="00BE5331" w:rsidRDefault="002B35F9" w:rsidP="00C57355">
      <w:pPr>
        <w:ind w:firstLine="720"/>
        <w:jc w:val="both"/>
        <w:rPr>
          <w:sz w:val="26"/>
          <w:szCs w:val="26"/>
        </w:rPr>
      </w:pPr>
      <w:r w:rsidRPr="00BE5331">
        <w:rPr>
          <w:sz w:val="26"/>
          <w:szCs w:val="26"/>
        </w:rPr>
        <w:t xml:space="preserve">- </w:t>
      </w:r>
      <w:r w:rsidR="00CF7ED5">
        <w:rPr>
          <w:sz w:val="26"/>
          <w:szCs w:val="26"/>
        </w:rPr>
        <w:t>улучшение качества транспортного обслуживания населения</w:t>
      </w:r>
      <w:r w:rsidR="00BA500E">
        <w:rPr>
          <w:sz w:val="26"/>
          <w:szCs w:val="26"/>
        </w:rPr>
        <w:t>.</w:t>
      </w:r>
    </w:p>
    <w:p w14:paraId="51A55344" w14:textId="77777777" w:rsidR="002B35F9" w:rsidRDefault="002B35F9"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14:paraId="4E783FDA" w14:textId="2C7C4353" w:rsidR="002B35F9" w:rsidRDefault="002B35F9" w:rsidP="00C57355">
      <w:pPr>
        <w:ind w:firstLine="720"/>
        <w:jc w:val="both"/>
        <w:rPr>
          <w:sz w:val="26"/>
          <w:szCs w:val="26"/>
        </w:rPr>
      </w:pPr>
      <w:r>
        <w:rPr>
          <w:sz w:val="26"/>
          <w:szCs w:val="26"/>
        </w:rPr>
        <w:t>2.2.1</w:t>
      </w:r>
      <w:r w:rsidRPr="009A0509">
        <w:rPr>
          <w:sz w:val="26"/>
          <w:szCs w:val="26"/>
        </w:rPr>
        <w:t xml:space="preserve"> </w:t>
      </w:r>
      <w:r w:rsidR="00E935FF">
        <w:rPr>
          <w:sz w:val="26"/>
          <w:szCs w:val="26"/>
        </w:rPr>
        <w:t>о</w:t>
      </w:r>
      <w:r w:rsidR="00E935FF" w:rsidRPr="00F12CC6">
        <w:rPr>
          <w:sz w:val="26"/>
          <w:szCs w:val="26"/>
        </w:rPr>
        <w:t>беспеч</w:t>
      </w:r>
      <w:r w:rsidR="00E935FF">
        <w:rPr>
          <w:sz w:val="26"/>
          <w:szCs w:val="26"/>
        </w:rPr>
        <w:t>ить</w:t>
      </w:r>
      <w:r w:rsidR="00E935FF" w:rsidRPr="00F12CC6">
        <w:rPr>
          <w:sz w:val="26"/>
          <w:szCs w:val="26"/>
        </w:rPr>
        <w:t xml:space="preserve"> населени</w:t>
      </w:r>
      <w:r w:rsidR="00E935FF">
        <w:rPr>
          <w:sz w:val="26"/>
          <w:szCs w:val="26"/>
        </w:rPr>
        <w:t>е</w:t>
      </w:r>
      <w:r w:rsidR="00E935FF" w:rsidRPr="00F12CC6">
        <w:rPr>
          <w:sz w:val="26"/>
          <w:szCs w:val="26"/>
        </w:rPr>
        <w:t xml:space="preserve"> района регулярным автобусным сообщением между поселениями в </w:t>
      </w:r>
      <w:proofErr w:type="gramStart"/>
      <w:r w:rsidR="00E935FF" w:rsidRPr="00F12CC6">
        <w:rPr>
          <w:sz w:val="26"/>
          <w:szCs w:val="26"/>
        </w:rPr>
        <w:t>границах  Кировского</w:t>
      </w:r>
      <w:proofErr w:type="gramEnd"/>
      <w:r w:rsidR="00E935FF" w:rsidRPr="00F12CC6">
        <w:rPr>
          <w:sz w:val="26"/>
          <w:szCs w:val="26"/>
        </w:rPr>
        <w:t xml:space="preserve">  муниципального района</w:t>
      </w:r>
      <w:r>
        <w:rPr>
          <w:sz w:val="26"/>
          <w:szCs w:val="26"/>
        </w:rPr>
        <w:t>;</w:t>
      </w:r>
    </w:p>
    <w:p w14:paraId="76367A77" w14:textId="256841C3" w:rsidR="002B35F9" w:rsidRDefault="002B35F9" w:rsidP="00C57355">
      <w:pPr>
        <w:ind w:firstLine="720"/>
        <w:jc w:val="both"/>
        <w:rPr>
          <w:sz w:val="26"/>
          <w:szCs w:val="26"/>
        </w:rPr>
      </w:pPr>
      <w:r>
        <w:rPr>
          <w:sz w:val="26"/>
          <w:szCs w:val="26"/>
        </w:rPr>
        <w:t>2.2.2</w:t>
      </w:r>
      <w:r w:rsidRPr="001A0ACE">
        <w:rPr>
          <w:sz w:val="26"/>
          <w:szCs w:val="26"/>
        </w:rPr>
        <w:t xml:space="preserve"> </w:t>
      </w:r>
      <w:r w:rsidR="00E935FF" w:rsidRPr="00F12CC6">
        <w:rPr>
          <w:sz w:val="26"/>
          <w:szCs w:val="26"/>
        </w:rPr>
        <w:t>сохра</w:t>
      </w:r>
      <w:r w:rsidR="00E935FF">
        <w:rPr>
          <w:sz w:val="26"/>
          <w:szCs w:val="26"/>
        </w:rPr>
        <w:t>нить</w:t>
      </w:r>
      <w:r w:rsidR="00E935FF" w:rsidRPr="00F12CC6">
        <w:rPr>
          <w:sz w:val="26"/>
          <w:szCs w:val="26"/>
        </w:rPr>
        <w:t xml:space="preserve"> социально значимы</w:t>
      </w:r>
      <w:r w:rsidR="00E935FF">
        <w:rPr>
          <w:sz w:val="26"/>
          <w:szCs w:val="26"/>
        </w:rPr>
        <w:t>е</w:t>
      </w:r>
      <w:r w:rsidR="00E935FF" w:rsidRPr="00F12CC6">
        <w:rPr>
          <w:sz w:val="26"/>
          <w:szCs w:val="26"/>
        </w:rPr>
        <w:t xml:space="preserve"> </w:t>
      </w:r>
      <w:proofErr w:type="spellStart"/>
      <w:r w:rsidR="00E935FF">
        <w:rPr>
          <w:sz w:val="26"/>
          <w:szCs w:val="26"/>
        </w:rPr>
        <w:t>межселенческие</w:t>
      </w:r>
      <w:proofErr w:type="spellEnd"/>
      <w:r w:rsidR="00E935FF">
        <w:rPr>
          <w:sz w:val="26"/>
          <w:szCs w:val="26"/>
        </w:rPr>
        <w:t xml:space="preserve"> </w:t>
      </w:r>
      <w:r w:rsidR="00E935FF" w:rsidRPr="00F12CC6">
        <w:rPr>
          <w:sz w:val="26"/>
          <w:szCs w:val="26"/>
        </w:rPr>
        <w:t>автобусны</w:t>
      </w:r>
      <w:r w:rsidR="00E935FF">
        <w:rPr>
          <w:sz w:val="26"/>
          <w:szCs w:val="26"/>
        </w:rPr>
        <w:t>е</w:t>
      </w:r>
      <w:r w:rsidR="00E935FF" w:rsidRPr="00F12CC6">
        <w:rPr>
          <w:sz w:val="26"/>
          <w:szCs w:val="26"/>
        </w:rPr>
        <w:t xml:space="preserve"> маршрут</w:t>
      </w:r>
      <w:r w:rsidR="00E935FF">
        <w:rPr>
          <w:sz w:val="26"/>
          <w:szCs w:val="26"/>
        </w:rPr>
        <w:t>ы</w:t>
      </w:r>
      <w:r>
        <w:rPr>
          <w:sz w:val="26"/>
          <w:szCs w:val="26"/>
        </w:rPr>
        <w:t>.</w:t>
      </w:r>
    </w:p>
    <w:p w14:paraId="23051321" w14:textId="77777777" w:rsidR="002B35F9" w:rsidRPr="00CA46A4" w:rsidRDefault="002B35F9" w:rsidP="00FA5DFA">
      <w:pPr>
        <w:autoSpaceDE w:val="0"/>
        <w:autoSpaceDN w:val="0"/>
        <w:adjustRightInd w:val="0"/>
        <w:jc w:val="center"/>
        <w:outlineLvl w:val="1"/>
        <w:rPr>
          <w:b/>
          <w:sz w:val="16"/>
          <w:szCs w:val="16"/>
        </w:rPr>
      </w:pPr>
    </w:p>
    <w:p w14:paraId="14BBA20C" w14:textId="47EE77E7" w:rsidR="002B35F9" w:rsidRPr="000A302E" w:rsidRDefault="002B35F9" w:rsidP="000A302E">
      <w:pPr>
        <w:autoSpaceDE w:val="0"/>
        <w:autoSpaceDN w:val="0"/>
        <w:adjustRightInd w:val="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и показатели эффективности.</w:t>
      </w:r>
    </w:p>
    <w:p w14:paraId="42C9D1D2" w14:textId="40461920" w:rsidR="002B35F9" w:rsidRDefault="002B35F9" w:rsidP="00C57355">
      <w:pPr>
        <w:ind w:firstLine="720"/>
        <w:jc w:val="both"/>
        <w:rPr>
          <w:sz w:val="26"/>
          <w:szCs w:val="26"/>
        </w:rPr>
      </w:pPr>
      <w:r>
        <w:rPr>
          <w:sz w:val="26"/>
          <w:szCs w:val="26"/>
        </w:rPr>
        <w:lastRenderedPageBreak/>
        <w:t>Реализация мероприятий, предусмотренных Программой, позволит получить конечные результаты:</w:t>
      </w:r>
    </w:p>
    <w:p w14:paraId="1C2F2D83" w14:textId="77777777" w:rsidR="007D4862" w:rsidRDefault="007D4862" w:rsidP="00300044">
      <w:pPr>
        <w:ind w:firstLine="720"/>
        <w:jc w:val="both"/>
        <w:rPr>
          <w:sz w:val="26"/>
          <w:szCs w:val="26"/>
        </w:rPr>
      </w:pPr>
      <w:r>
        <w:rPr>
          <w:sz w:val="26"/>
          <w:szCs w:val="26"/>
        </w:rPr>
        <w:t xml:space="preserve">- </w:t>
      </w:r>
      <w:r w:rsidR="002B35F9" w:rsidRPr="002112C6">
        <w:rPr>
          <w:sz w:val="26"/>
          <w:szCs w:val="26"/>
        </w:rPr>
        <w:t xml:space="preserve">обеспечить сохранность существующей </w:t>
      </w:r>
      <w:r>
        <w:rPr>
          <w:sz w:val="26"/>
          <w:szCs w:val="26"/>
        </w:rPr>
        <w:t>маршрутной</w:t>
      </w:r>
      <w:r w:rsidR="002B35F9" w:rsidRPr="00D52C87">
        <w:rPr>
          <w:sz w:val="26"/>
          <w:szCs w:val="26"/>
        </w:rPr>
        <w:t xml:space="preserve"> сети, </w:t>
      </w:r>
    </w:p>
    <w:p w14:paraId="53832C65" w14:textId="5BCFADC6" w:rsidR="002B35F9" w:rsidRPr="00C3591B" w:rsidRDefault="007D4862" w:rsidP="00300044">
      <w:pPr>
        <w:ind w:firstLine="720"/>
        <w:jc w:val="both"/>
        <w:rPr>
          <w:sz w:val="26"/>
          <w:szCs w:val="26"/>
        </w:rPr>
      </w:pPr>
      <w:r>
        <w:rPr>
          <w:sz w:val="26"/>
          <w:szCs w:val="26"/>
        </w:rPr>
        <w:t>- обеспечить маршрутную сеть, охватывающую все населенные пункты Кировского муниципального района</w:t>
      </w:r>
      <w:r w:rsidR="002B35F9" w:rsidRPr="00C3591B">
        <w:rPr>
          <w:sz w:val="26"/>
          <w:szCs w:val="26"/>
        </w:rPr>
        <w:t>.</w:t>
      </w:r>
    </w:p>
    <w:p w14:paraId="6A4B06FD" w14:textId="77777777" w:rsidR="002B35F9" w:rsidRPr="00E07D55" w:rsidRDefault="002B35F9" w:rsidP="00E07D55">
      <w:pPr>
        <w:ind w:firstLine="720"/>
        <w:jc w:val="center"/>
        <w:rPr>
          <w:b/>
          <w:sz w:val="26"/>
          <w:szCs w:val="26"/>
        </w:rPr>
      </w:pPr>
      <w:r>
        <w:rPr>
          <w:b/>
          <w:sz w:val="26"/>
          <w:szCs w:val="26"/>
        </w:rPr>
        <w:t>Раздел 4. Сроки и этапы реализации Программы.</w:t>
      </w:r>
    </w:p>
    <w:p w14:paraId="5B58121E" w14:textId="77777777" w:rsidR="002B35F9" w:rsidRPr="00CA46A4" w:rsidRDefault="002B35F9" w:rsidP="00C57355">
      <w:pPr>
        <w:ind w:firstLine="720"/>
        <w:jc w:val="both"/>
        <w:rPr>
          <w:sz w:val="16"/>
          <w:szCs w:val="16"/>
        </w:rPr>
      </w:pPr>
    </w:p>
    <w:p w14:paraId="5CBBEC8D" w14:textId="169CFD55" w:rsidR="002B35F9" w:rsidRDefault="002B35F9" w:rsidP="00C57355">
      <w:pPr>
        <w:ind w:firstLine="720"/>
        <w:jc w:val="both"/>
        <w:rPr>
          <w:sz w:val="26"/>
          <w:szCs w:val="26"/>
        </w:rPr>
      </w:pPr>
      <w:r>
        <w:rPr>
          <w:sz w:val="26"/>
          <w:szCs w:val="26"/>
        </w:rPr>
        <w:t>Мероприятия программы реализуются в период: 20</w:t>
      </w:r>
      <w:r w:rsidR="000260C2">
        <w:rPr>
          <w:sz w:val="26"/>
          <w:szCs w:val="26"/>
        </w:rPr>
        <w:t>2</w:t>
      </w:r>
      <w:r w:rsidR="007D4862">
        <w:rPr>
          <w:sz w:val="26"/>
          <w:szCs w:val="26"/>
        </w:rPr>
        <w:t>4</w:t>
      </w:r>
      <w:r w:rsidR="00E935FF">
        <w:rPr>
          <w:sz w:val="26"/>
          <w:szCs w:val="26"/>
        </w:rPr>
        <w:t>-2026</w:t>
      </w:r>
      <w:r>
        <w:rPr>
          <w:sz w:val="26"/>
          <w:szCs w:val="26"/>
        </w:rPr>
        <w:t xml:space="preserve"> годы.</w:t>
      </w:r>
    </w:p>
    <w:p w14:paraId="306ECD64" w14:textId="77777777" w:rsidR="002B35F9" w:rsidRPr="00CA46A4" w:rsidRDefault="002B35F9" w:rsidP="002B513E">
      <w:pPr>
        <w:spacing w:line="360" w:lineRule="auto"/>
        <w:rPr>
          <w:sz w:val="16"/>
          <w:szCs w:val="16"/>
        </w:rPr>
      </w:pPr>
    </w:p>
    <w:p w14:paraId="25CA4BF2" w14:textId="77777777" w:rsidR="002B35F9" w:rsidRPr="000A302E" w:rsidRDefault="002B35F9" w:rsidP="000A302E">
      <w:pPr>
        <w:ind w:firstLine="720"/>
        <w:jc w:val="center"/>
        <w:rPr>
          <w:b/>
          <w:sz w:val="26"/>
          <w:szCs w:val="26"/>
        </w:rPr>
      </w:pPr>
      <w:r>
        <w:rPr>
          <w:b/>
          <w:sz w:val="26"/>
          <w:szCs w:val="26"/>
        </w:rPr>
        <w:t>Раздел 5. Перечень основных мероприятий Программы.</w:t>
      </w:r>
    </w:p>
    <w:p w14:paraId="5CD05BDA" w14:textId="1FAF766E" w:rsidR="002B35F9" w:rsidRDefault="002B35F9" w:rsidP="00C57355">
      <w:pPr>
        <w:ind w:firstLine="720"/>
        <w:jc w:val="both"/>
        <w:rPr>
          <w:sz w:val="26"/>
          <w:szCs w:val="26"/>
        </w:rPr>
      </w:pPr>
      <w:r w:rsidRPr="0068215E">
        <w:rPr>
          <w:sz w:val="26"/>
          <w:szCs w:val="26"/>
        </w:rPr>
        <w:t xml:space="preserve">В целях комплексного выполнения системы мер, направленных на </w:t>
      </w:r>
      <w:r w:rsidR="00613682">
        <w:rPr>
          <w:sz w:val="26"/>
          <w:szCs w:val="26"/>
        </w:rPr>
        <w:t>о</w:t>
      </w:r>
      <w:r w:rsidR="00613682" w:rsidRPr="00666BA0">
        <w:rPr>
          <w:sz w:val="26"/>
          <w:szCs w:val="26"/>
        </w:rPr>
        <w:t>рганизаци</w:t>
      </w:r>
      <w:r w:rsidR="00613682">
        <w:rPr>
          <w:sz w:val="26"/>
          <w:szCs w:val="26"/>
        </w:rPr>
        <w:t>ю</w:t>
      </w:r>
      <w:r w:rsidR="00613682" w:rsidRPr="00666BA0">
        <w:rPr>
          <w:sz w:val="26"/>
          <w:szCs w:val="26"/>
        </w:rPr>
        <w:t xml:space="preserve">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w:t>
      </w:r>
      <w:r>
        <w:rPr>
          <w:sz w:val="26"/>
          <w:szCs w:val="26"/>
        </w:rPr>
        <w:t xml:space="preserve">, разработан перечень мероприятий Программы. </w:t>
      </w:r>
    </w:p>
    <w:p w14:paraId="4060AB56" w14:textId="401761E7" w:rsidR="002B35F9" w:rsidRDefault="002B35F9"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w:t>
      </w:r>
      <w:r w:rsidR="00613682">
        <w:rPr>
          <w:sz w:val="26"/>
          <w:szCs w:val="26"/>
        </w:rPr>
        <w:t>и</w:t>
      </w:r>
      <w:r>
        <w:rPr>
          <w:sz w:val="26"/>
          <w:szCs w:val="26"/>
        </w:rPr>
        <w:t xml:space="preserve"> №</w:t>
      </w:r>
      <w:r w:rsidR="00BA500E">
        <w:rPr>
          <w:sz w:val="26"/>
          <w:szCs w:val="26"/>
        </w:rPr>
        <w:t xml:space="preserve"> </w:t>
      </w:r>
      <w:r w:rsidR="00E935FF">
        <w:rPr>
          <w:sz w:val="26"/>
          <w:szCs w:val="26"/>
        </w:rPr>
        <w:t>2</w:t>
      </w:r>
      <w:r w:rsidR="00613682">
        <w:rPr>
          <w:sz w:val="26"/>
          <w:szCs w:val="26"/>
        </w:rPr>
        <w:t xml:space="preserve"> </w:t>
      </w:r>
      <w:r>
        <w:rPr>
          <w:sz w:val="26"/>
          <w:szCs w:val="26"/>
        </w:rPr>
        <w:t>к настоящей Программе.</w:t>
      </w:r>
    </w:p>
    <w:p w14:paraId="5799E6B8" w14:textId="77777777" w:rsidR="002B35F9" w:rsidRPr="00CA46A4" w:rsidRDefault="002B35F9" w:rsidP="0068215E">
      <w:pPr>
        <w:ind w:firstLine="720"/>
        <w:jc w:val="both"/>
        <w:rPr>
          <w:sz w:val="16"/>
          <w:szCs w:val="16"/>
        </w:rPr>
      </w:pPr>
    </w:p>
    <w:p w14:paraId="463510F0" w14:textId="77777777" w:rsidR="002B35F9" w:rsidRPr="000A302E" w:rsidRDefault="002B35F9" w:rsidP="000A302E">
      <w:pPr>
        <w:ind w:firstLine="720"/>
        <w:jc w:val="center"/>
        <w:rPr>
          <w:b/>
          <w:sz w:val="26"/>
          <w:szCs w:val="26"/>
        </w:rPr>
      </w:pPr>
      <w:r>
        <w:rPr>
          <w:b/>
          <w:sz w:val="26"/>
          <w:szCs w:val="26"/>
        </w:rPr>
        <w:t>Раздел 6. Механизм реализации Программы.</w:t>
      </w:r>
    </w:p>
    <w:p w14:paraId="7CD796D5" w14:textId="77777777" w:rsidR="002B35F9" w:rsidRPr="00E77180" w:rsidRDefault="002B35F9"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75C26CCD" w14:textId="77777777" w:rsidR="002B35F9" w:rsidRDefault="002B35F9" w:rsidP="006D46C4">
      <w:pPr>
        <w:autoSpaceDE w:val="0"/>
        <w:autoSpaceDN w:val="0"/>
        <w:adjustRightInd w:val="0"/>
        <w:ind w:firstLine="709"/>
        <w:jc w:val="both"/>
        <w:rPr>
          <w:bCs/>
          <w:sz w:val="26"/>
          <w:szCs w:val="26"/>
        </w:rPr>
      </w:pPr>
      <w:r>
        <w:rPr>
          <w:bCs/>
          <w:sz w:val="26"/>
          <w:szCs w:val="26"/>
        </w:rPr>
        <w:t xml:space="preserve">Реализация программных мероприятий осуществляется в соответствии с контрактами (договорами), заключенными на </w:t>
      </w:r>
      <w:proofErr w:type="gramStart"/>
      <w:r>
        <w:rPr>
          <w:bCs/>
          <w:sz w:val="26"/>
          <w:szCs w:val="26"/>
        </w:rPr>
        <w:t>основании  Федерального</w:t>
      </w:r>
      <w:proofErr w:type="gramEnd"/>
      <w:r>
        <w:rPr>
          <w:bCs/>
          <w:sz w:val="26"/>
          <w:szCs w:val="26"/>
        </w:rPr>
        <w:t xml:space="preserve">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14:paraId="3ED4E564" w14:textId="77777777" w:rsidR="002B35F9" w:rsidRDefault="002B35F9" w:rsidP="00BF6BD6">
      <w:pPr>
        <w:autoSpaceDE w:val="0"/>
        <w:autoSpaceDN w:val="0"/>
        <w:adjustRightInd w:val="0"/>
        <w:ind w:firstLine="709"/>
        <w:jc w:val="both"/>
        <w:rPr>
          <w:bCs/>
          <w:sz w:val="26"/>
          <w:szCs w:val="26"/>
        </w:rPr>
      </w:pPr>
      <w:r>
        <w:rPr>
          <w:bCs/>
          <w:sz w:val="26"/>
          <w:szCs w:val="26"/>
        </w:rPr>
        <w:t xml:space="preserve">В ходе реализации муниципальной программы отдел жизнеобеспечения администрации Кировского муниципального </w:t>
      </w:r>
      <w:proofErr w:type="gramStart"/>
      <w:r>
        <w:rPr>
          <w:bCs/>
          <w:sz w:val="26"/>
          <w:szCs w:val="26"/>
        </w:rPr>
        <w:t>района  как</w:t>
      </w:r>
      <w:proofErr w:type="gramEnd"/>
      <w:r>
        <w:rPr>
          <w:bCs/>
          <w:sz w:val="26"/>
          <w:szCs w:val="26"/>
        </w:rPr>
        <w:t xml:space="preserve">  ответственный исполнитель Программы:</w:t>
      </w:r>
    </w:p>
    <w:p w14:paraId="0870FCFB" w14:textId="77777777" w:rsidR="002B35F9" w:rsidRDefault="002B35F9" w:rsidP="006D46C4">
      <w:pPr>
        <w:autoSpaceDE w:val="0"/>
        <w:autoSpaceDN w:val="0"/>
        <w:adjustRightInd w:val="0"/>
        <w:ind w:firstLine="709"/>
        <w:jc w:val="both"/>
        <w:rPr>
          <w:bCs/>
          <w:sz w:val="26"/>
          <w:szCs w:val="26"/>
        </w:rPr>
      </w:pPr>
      <w:r>
        <w:rPr>
          <w:bCs/>
          <w:sz w:val="26"/>
          <w:szCs w:val="26"/>
        </w:rPr>
        <w:t xml:space="preserve">- </w:t>
      </w:r>
      <w:proofErr w:type="gramStart"/>
      <w:r>
        <w:rPr>
          <w:bCs/>
          <w:sz w:val="26"/>
          <w:szCs w:val="26"/>
        </w:rPr>
        <w:t>координирует  мероприятия</w:t>
      </w:r>
      <w:proofErr w:type="gramEnd"/>
      <w:r>
        <w:rPr>
          <w:bCs/>
          <w:sz w:val="26"/>
          <w:szCs w:val="26"/>
        </w:rPr>
        <w:t>, направленные на реализацию муниципальной программы;</w:t>
      </w:r>
    </w:p>
    <w:p w14:paraId="71A5DFE1" w14:textId="77777777" w:rsidR="002B35F9" w:rsidRDefault="002B35F9" w:rsidP="006D46C4">
      <w:pPr>
        <w:autoSpaceDE w:val="0"/>
        <w:autoSpaceDN w:val="0"/>
        <w:adjustRightInd w:val="0"/>
        <w:ind w:firstLine="709"/>
        <w:jc w:val="both"/>
        <w:rPr>
          <w:bCs/>
          <w:sz w:val="26"/>
          <w:szCs w:val="26"/>
        </w:rPr>
      </w:pPr>
      <w:r>
        <w:rPr>
          <w:bCs/>
          <w:sz w:val="26"/>
          <w:szCs w:val="26"/>
        </w:rPr>
        <w:t>- разрабатывает муниципальные правовые акты администрации Кировского муниципального района, необходимые для реализации мероприятий муниципальной программы;</w:t>
      </w:r>
    </w:p>
    <w:p w14:paraId="038AAB82" w14:textId="78164A28" w:rsidR="002B35F9" w:rsidRDefault="002B35F9" w:rsidP="006D46C4">
      <w:pPr>
        <w:autoSpaceDE w:val="0"/>
        <w:autoSpaceDN w:val="0"/>
        <w:adjustRightInd w:val="0"/>
        <w:ind w:firstLine="709"/>
        <w:jc w:val="both"/>
        <w:rPr>
          <w:bCs/>
          <w:sz w:val="26"/>
          <w:szCs w:val="26"/>
        </w:rPr>
      </w:pPr>
      <w:r>
        <w:rPr>
          <w:bCs/>
          <w:sz w:val="26"/>
          <w:szCs w:val="26"/>
        </w:rPr>
        <w:t xml:space="preserve">- реализует программные мероприятия, заключая договоры (контракты) в </w:t>
      </w:r>
      <w:proofErr w:type="gramStart"/>
      <w:r>
        <w:rPr>
          <w:bCs/>
          <w:sz w:val="26"/>
          <w:szCs w:val="26"/>
        </w:rPr>
        <w:t>соответствии  с</w:t>
      </w:r>
      <w:proofErr w:type="gramEnd"/>
      <w:r>
        <w:rPr>
          <w:bCs/>
          <w:sz w:val="26"/>
          <w:szCs w:val="26"/>
        </w:rPr>
        <w:t xml:space="preserve"> Федеральным законом Российской Федерации от 05.04.2013г. №44-ФЗ «О контрактной системе в сфере  закупок, работ, услуг для обеспечения госуда</w:t>
      </w:r>
      <w:r w:rsidR="00BA500E">
        <w:rPr>
          <w:bCs/>
          <w:sz w:val="26"/>
          <w:szCs w:val="26"/>
        </w:rPr>
        <w:t>рственных и муниципальных нужд»</w:t>
      </w:r>
      <w:r w:rsidR="00E935FF">
        <w:rPr>
          <w:bCs/>
          <w:sz w:val="26"/>
          <w:szCs w:val="26"/>
        </w:rPr>
        <w:t>.</w:t>
      </w:r>
    </w:p>
    <w:p w14:paraId="7BEDEB7D" w14:textId="77777777" w:rsidR="002B35F9" w:rsidRPr="00CA46A4" w:rsidRDefault="002B35F9" w:rsidP="00A8277B">
      <w:pPr>
        <w:jc w:val="both"/>
        <w:rPr>
          <w:sz w:val="16"/>
          <w:szCs w:val="16"/>
        </w:rPr>
      </w:pPr>
      <w:r>
        <w:tab/>
      </w:r>
    </w:p>
    <w:p w14:paraId="71700A6D" w14:textId="77777777" w:rsidR="002B35F9" w:rsidRDefault="002B35F9"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proofErr w:type="gramStart"/>
      <w:r>
        <w:rPr>
          <w:b/>
          <w:sz w:val="26"/>
          <w:szCs w:val="26"/>
        </w:rPr>
        <w:t>Финансовое  обеспечение</w:t>
      </w:r>
      <w:proofErr w:type="gramEnd"/>
      <w:r>
        <w:rPr>
          <w:b/>
          <w:sz w:val="26"/>
          <w:szCs w:val="26"/>
        </w:rPr>
        <w:t xml:space="preserve"> Программы</w:t>
      </w:r>
    </w:p>
    <w:p w14:paraId="724CE6B7" w14:textId="77777777" w:rsidR="002B35F9" w:rsidRPr="00C74442" w:rsidRDefault="002B35F9" w:rsidP="000A302E">
      <w:pPr>
        <w:ind w:firstLine="708"/>
        <w:jc w:val="both"/>
        <w:rPr>
          <w:bCs/>
          <w:sz w:val="26"/>
          <w:szCs w:val="26"/>
        </w:rPr>
      </w:pPr>
      <w:r w:rsidRPr="00C74442">
        <w:rPr>
          <w:bCs/>
          <w:sz w:val="26"/>
          <w:szCs w:val="26"/>
        </w:rPr>
        <w:t>7.1. Источником финансирования Программы являются:</w:t>
      </w:r>
    </w:p>
    <w:p w14:paraId="0B3BE2B6" w14:textId="3E3946C9" w:rsidR="002B35F9" w:rsidRDefault="002B35F9" w:rsidP="00613682">
      <w:pPr>
        <w:jc w:val="both"/>
        <w:rPr>
          <w:bCs/>
          <w:sz w:val="26"/>
          <w:szCs w:val="26"/>
        </w:rPr>
      </w:pPr>
      <w:r w:rsidRPr="00C74442">
        <w:rPr>
          <w:bCs/>
          <w:sz w:val="26"/>
          <w:szCs w:val="26"/>
        </w:rPr>
        <w:t xml:space="preserve">-  средства </w:t>
      </w:r>
      <w:r w:rsidR="00613682">
        <w:rPr>
          <w:bCs/>
          <w:sz w:val="26"/>
          <w:szCs w:val="26"/>
        </w:rPr>
        <w:t>бюджета</w:t>
      </w:r>
      <w:r w:rsidRPr="00C74442">
        <w:rPr>
          <w:bCs/>
          <w:sz w:val="26"/>
          <w:szCs w:val="26"/>
        </w:rPr>
        <w:t xml:space="preserve"> Кировского муниципального района;</w:t>
      </w:r>
    </w:p>
    <w:p w14:paraId="36A1EA38" w14:textId="5C803020" w:rsidR="00613682" w:rsidRPr="00C74442" w:rsidRDefault="00613682" w:rsidP="00613682">
      <w:pPr>
        <w:jc w:val="both"/>
        <w:rPr>
          <w:bCs/>
          <w:sz w:val="26"/>
          <w:szCs w:val="26"/>
        </w:rPr>
      </w:pPr>
      <w:r>
        <w:rPr>
          <w:bCs/>
          <w:sz w:val="26"/>
          <w:szCs w:val="26"/>
        </w:rPr>
        <w:t>- средства бюджета Приморского края.</w:t>
      </w:r>
    </w:p>
    <w:p w14:paraId="7E4136AD" w14:textId="77777777" w:rsidR="00E935FF" w:rsidRPr="00AB2918" w:rsidRDefault="002B35F9" w:rsidP="00E935FF">
      <w:pPr>
        <w:jc w:val="both"/>
        <w:rPr>
          <w:sz w:val="26"/>
          <w:szCs w:val="26"/>
        </w:rPr>
      </w:pPr>
      <w:r w:rsidRPr="00C74442">
        <w:rPr>
          <w:bCs/>
          <w:sz w:val="26"/>
          <w:szCs w:val="26"/>
        </w:rPr>
        <w:t>7.2.</w:t>
      </w:r>
      <w:r w:rsidR="00613682">
        <w:rPr>
          <w:bCs/>
          <w:sz w:val="26"/>
          <w:szCs w:val="26"/>
        </w:rPr>
        <w:t xml:space="preserve"> </w:t>
      </w:r>
      <w:r w:rsidRPr="00C74442">
        <w:rPr>
          <w:bCs/>
          <w:sz w:val="26"/>
          <w:szCs w:val="26"/>
        </w:rPr>
        <w:t>Объемы финансирования</w:t>
      </w:r>
      <w:r w:rsidRPr="000220DC">
        <w:rPr>
          <w:bCs/>
          <w:sz w:val="26"/>
          <w:szCs w:val="26"/>
        </w:rPr>
        <w:t xml:space="preserve"> мероприятий Программы за счет средств бюджета </w:t>
      </w:r>
      <w:r>
        <w:rPr>
          <w:bCs/>
          <w:sz w:val="26"/>
          <w:szCs w:val="26"/>
        </w:rPr>
        <w:t>Киро</w:t>
      </w:r>
      <w:r w:rsidRPr="000220DC">
        <w:rPr>
          <w:bCs/>
          <w:sz w:val="26"/>
          <w:szCs w:val="26"/>
        </w:rPr>
        <w:t>вского муниципального района</w:t>
      </w:r>
      <w:r>
        <w:rPr>
          <w:bCs/>
          <w:sz w:val="26"/>
          <w:szCs w:val="26"/>
        </w:rPr>
        <w:t xml:space="preserve"> </w:t>
      </w:r>
      <w:proofErr w:type="gramStart"/>
      <w:r>
        <w:rPr>
          <w:bCs/>
          <w:sz w:val="26"/>
          <w:szCs w:val="26"/>
        </w:rPr>
        <w:t>составляет:</w:t>
      </w:r>
      <w:r w:rsidR="00613682" w:rsidRPr="00AB2918">
        <w:rPr>
          <w:sz w:val="26"/>
          <w:szCs w:val="26"/>
        </w:rPr>
        <w:t xml:space="preserve">  </w:t>
      </w:r>
      <w:r w:rsidR="00E935FF">
        <w:rPr>
          <w:b/>
          <w:u w:val="single"/>
        </w:rPr>
        <w:t>13106</w:t>
      </w:r>
      <w:proofErr w:type="gramEnd"/>
      <w:r w:rsidR="00E935FF" w:rsidRPr="006236E6">
        <w:rPr>
          <w:b/>
          <w:u w:val="single"/>
        </w:rPr>
        <w:t>,</w:t>
      </w:r>
      <w:r w:rsidR="00E935FF">
        <w:rPr>
          <w:b/>
          <w:u w:val="single"/>
        </w:rPr>
        <w:t>61023</w:t>
      </w:r>
      <w:r w:rsidR="00E935FF" w:rsidRPr="006236E6">
        <w:rPr>
          <w:b/>
          <w:u w:val="single"/>
        </w:rPr>
        <w:t xml:space="preserve"> </w:t>
      </w:r>
      <w:r w:rsidR="00E935FF" w:rsidRPr="006236E6">
        <w:rPr>
          <w:b/>
          <w:sz w:val="26"/>
          <w:szCs w:val="26"/>
          <w:u w:val="single"/>
        </w:rPr>
        <w:t>тыс</w:t>
      </w:r>
      <w:r w:rsidR="00E935FF" w:rsidRPr="00AB2918">
        <w:rPr>
          <w:b/>
          <w:sz w:val="26"/>
          <w:szCs w:val="26"/>
          <w:u w:val="single"/>
        </w:rPr>
        <w:t>. рублей,</w:t>
      </w:r>
      <w:r w:rsidR="00E935FF" w:rsidRPr="00AB2918">
        <w:rPr>
          <w:sz w:val="26"/>
          <w:szCs w:val="26"/>
        </w:rPr>
        <w:t xml:space="preserve"> </w:t>
      </w:r>
      <w:r w:rsidR="00E935FF" w:rsidRPr="00CA23BB">
        <w:rPr>
          <w:sz w:val="26"/>
          <w:szCs w:val="26"/>
        </w:rPr>
        <w:t>*</w:t>
      </w:r>
    </w:p>
    <w:p w14:paraId="26DB7DA4" w14:textId="77777777" w:rsidR="00E935FF" w:rsidRPr="00AB2918" w:rsidRDefault="00E935FF" w:rsidP="00E935FF">
      <w:pPr>
        <w:rPr>
          <w:sz w:val="26"/>
          <w:szCs w:val="26"/>
        </w:rPr>
      </w:pPr>
      <w:r w:rsidRPr="00AB2918">
        <w:rPr>
          <w:sz w:val="26"/>
          <w:szCs w:val="26"/>
        </w:rPr>
        <w:t>в том числе</w:t>
      </w:r>
      <w:r>
        <w:rPr>
          <w:sz w:val="26"/>
          <w:szCs w:val="26"/>
        </w:rPr>
        <w:t xml:space="preserve"> по периодам действия программы</w:t>
      </w:r>
      <w:r w:rsidRPr="00AB2918">
        <w:rPr>
          <w:sz w:val="26"/>
          <w:szCs w:val="26"/>
        </w:rPr>
        <w:t>:</w:t>
      </w:r>
    </w:p>
    <w:p w14:paraId="4D6FBA8B" w14:textId="77777777" w:rsidR="00E935FF" w:rsidRDefault="00E935FF" w:rsidP="00E935FF">
      <w:pPr>
        <w:widowControl w:val="0"/>
        <w:autoSpaceDE w:val="0"/>
        <w:autoSpaceDN w:val="0"/>
        <w:adjustRightInd w:val="0"/>
        <w:rPr>
          <w:sz w:val="26"/>
          <w:szCs w:val="26"/>
        </w:rPr>
      </w:pPr>
      <w:r>
        <w:rPr>
          <w:sz w:val="26"/>
          <w:szCs w:val="26"/>
        </w:rPr>
        <w:t xml:space="preserve">2024 – </w:t>
      </w:r>
      <w:r w:rsidRPr="00E935FF">
        <w:rPr>
          <w:b/>
          <w:bCs/>
          <w:sz w:val="26"/>
          <w:szCs w:val="26"/>
        </w:rPr>
        <w:t>9099,83623</w:t>
      </w:r>
      <w:r>
        <w:rPr>
          <w:sz w:val="26"/>
          <w:szCs w:val="26"/>
        </w:rPr>
        <w:t xml:space="preserve"> тыс. рублей;</w:t>
      </w:r>
    </w:p>
    <w:p w14:paraId="525448A7" w14:textId="77777777" w:rsidR="00E935FF" w:rsidRDefault="00E935FF" w:rsidP="00E935FF">
      <w:pPr>
        <w:widowControl w:val="0"/>
        <w:autoSpaceDE w:val="0"/>
        <w:autoSpaceDN w:val="0"/>
        <w:adjustRightInd w:val="0"/>
        <w:rPr>
          <w:sz w:val="26"/>
          <w:szCs w:val="26"/>
        </w:rPr>
      </w:pPr>
      <w:r>
        <w:rPr>
          <w:sz w:val="26"/>
          <w:szCs w:val="26"/>
        </w:rPr>
        <w:t xml:space="preserve">2025 – </w:t>
      </w:r>
      <w:r w:rsidRPr="00E935FF">
        <w:rPr>
          <w:b/>
          <w:bCs/>
          <w:sz w:val="26"/>
          <w:szCs w:val="26"/>
        </w:rPr>
        <w:t>2003,387</w:t>
      </w:r>
      <w:r>
        <w:rPr>
          <w:sz w:val="26"/>
          <w:szCs w:val="26"/>
        </w:rPr>
        <w:t xml:space="preserve"> тыс. рублей;</w:t>
      </w:r>
    </w:p>
    <w:p w14:paraId="06740690" w14:textId="77777777" w:rsidR="00E935FF" w:rsidRDefault="00E935FF" w:rsidP="00E935FF">
      <w:pPr>
        <w:widowControl w:val="0"/>
        <w:autoSpaceDE w:val="0"/>
        <w:autoSpaceDN w:val="0"/>
        <w:adjustRightInd w:val="0"/>
        <w:rPr>
          <w:sz w:val="26"/>
          <w:szCs w:val="26"/>
        </w:rPr>
      </w:pPr>
      <w:r>
        <w:rPr>
          <w:sz w:val="26"/>
          <w:szCs w:val="26"/>
        </w:rPr>
        <w:t xml:space="preserve">2026 – </w:t>
      </w:r>
      <w:r w:rsidRPr="00E935FF">
        <w:rPr>
          <w:b/>
          <w:bCs/>
          <w:sz w:val="26"/>
          <w:szCs w:val="26"/>
        </w:rPr>
        <w:t>2003,387</w:t>
      </w:r>
      <w:r>
        <w:rPr>
          <w:sz w:val="26"/>
          <w:szCs w:val="26"/>
        </w:rPr>
        <w:t xml:space="preserve"> тыс. рублей.</w:t>
      </w:r>
    </w:p>
    <w:p w14:paraId="5882BF72" w14:textId="42048701" w:rsidR="00E935FF" w:rsidRDefault="00E935FF" w:rsidP="00E935FF">
      <w:pPr>
        <w:widowControl w:val="0"/>
        <w:autoSpaceDE w:val="0"/>
        <w:autoSpaceDN w:val="0"/>
        <w:adjustRightInd w:val="0"/>
        <w:rPr>
          <w:sz w:val="26"/>
          <w:szCs w:val="26"/>
        </w:rPr>
      </w:pPr>
      <w:r>
        <w:rPr>
          <w:sz w:val="26"/>
          <w:szCs w:val="26"/>
        </w:rPr>
        <w:lastRenderedPageBreak/>
        <w:tab/>
        <w:t xml:space="preserve">Прогнозная сумма средств краевого бюджета, привлекаемых на реализацию целей программы, составляет </w:t>
      </w:r>
      <w:r w:rsidRPr="00E935FF">
        <w:rPr>
          <w:b/>
          <w:bCs/>
          <w:sz w:val="26"/>
          <w:szCs w:val="26"/>
        </w:rPr>
        <w:t>7 287,32038</w:t>
      </w:r>
      <w:r>
        <w:rPr>
          <w:sz w:val="26"/>
          <w:szCs w:val="26"/>
        </w:rPr>
        <w:t xml:space="preserve"> тыс. рублей:</w:t>
      </w:r>
    </w:p>
    <w:p w14:paraId="7FEB83BF" w14:textId="488A99D2" w:rsidR="00E935FF" w:rsidRDefault="00E935FF" w:rsidP="00E935FF">
      <w:pPr>
        <w:widowControl w:val="0"/>
        <w:autoSpaceDE w:val="0"/>
        <w:autoSpaceDN w:val="0"/>
        <w:adjustRightInd w:val="0"/>
        <w:rPr>
          <w:sz w:val="26"/>
          <w:szCs w:val="26"/>
        </w:rPr>
      </w:pPr>
      <w:r>
        <w:rPr>
          <w:sz w:val="26"/>
          <w:szCs w:val="26"/>
        </w:rPr>
        <w:t xml:space="preserve">2024 год – </w:t>
      </w:r>
      <w:r w:rsidRPr="00E935FF">
        <w:rPr>
          <w:b/>
          <w:bCs/>
          <w:sz w:val="26"/>
          <w:szCs w:val="26"/>
        </w:rPr>
        <w:t>7 280,54638</w:t>
      </w:r>
      <w:r>
        <w:rPr>
          <w:sz w:val="26"/>
          <w:szCs w:val="26"/>
        </w:rPr>
        <w:t xml:space="preserve"> тыс. рублей,</w:t>
      </w:r>
    </w:p>
    <w:p w14:paraId="7C2779C7" w14:textId="4FD40774" w:rsidR="00E935FF" w:rsidRDefault="00E935FF" w:rsidP="00E935FF">
      <w:pPr>
        <w:widowControl w:val="0"/>
        <w:autoSpaceDE w:val="0"/>
        <w:autoSpaceDN w:val="0"/>
        <w:adjustRightInd w:val="0"/>
        <w:rPr>
          <w:sz w:val="26"/>
          <w:szCs w:val="26"/>
        </w:rPr>
      </w:pPr>
      <w:r>
        <w:rPr>
          <w:sz w:val="26"/>
          <w:szCs w:val="26"/>
        </w:rPr>
        <w:t xml:space="preserve">2025 год – </w:t>
      </w:r>
      <w:r w:rsidRPr="00E935FF">
        <w:rPr>
          <w:b/>
          <w:bCs/>
          <w:sz w:val="26"/>
          <w:szCs w:val="26"/>
        </w:rPr>
        <w:t>3,387</w:t>
      </w:r>
      <w:r>
        <w:rPr>
          <w:sz w:val="26"/>
          <w:szCs w:val="26"/>
        </w:rPr>
        <w:t xml:space="preserve"> тыс. рублей,</w:t>
      </w:r>
    </w:p>
    <w:p w14:paraId="636EA784" w14:textId="78DE3BDD" w:rsidR="00E935FF" w:rsidRDefault="00E935FF" w:rsidP="00E935FF">
      <w:pPr>
        <w:widowControl w:val="0"/>
        <w:autoSpaceDE w:val="0"/>
        <w:autoSpaceDN w:val="0"/>
        <w:adjustRightInd w:val="0"/>
        <w:rPr>
          <w:sz w:val="26"/>
          <w:szCs w:val="26"/>
        </w:rPr>
      </w:pPr>
      <w:r>
        <w:rPr>
          <w:sz w:val="26"/>
          <w:szCs w:val="26"/>
        </w:rPr>
        <w:t xml:space="preserve">2026 год – </w:t>
      </w:r>
      <w:r w:rsidRPr="00E935FF">
        <w:rPr>
          <w:b/>
          <w:bCs/>
          <w:sz w:val="26"/>
          <w:szCs w:val="26"/>
        </w:rPr>
        <w:t>3,387</w:t>
      </w:r>
      <w:r>
        <w:rPr>
          <w:sz w:val="26"/>
          <w:szCs w:val="26"/>
        </w:rPr>
        <w:t xml:space="preserve"> тыс. рублей.</w:t>
      </w:r>
    </w:p>
    <w:p w14:paraId="1ABB2C8C" w14:textId="2C2C7843" w:rsidR="002B35F9" w:rsidRPr="000220DC" w:rsidRDefault="002B35F9" w:rsidP="00E935FF">
      <w:pPr>
        <w:ind w:firstLine="708"/>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14:paraId="19A8CA08" w14:textId="77777777" w:rsidR="002B35F9" w:rsidRPr="00CA46A4" w:rsidRDefault="002B35F9" w:rsidP="0007172D">
      <w:pPr>
        <w:autoSpaceDE w:val="0"/>
        <w:autoSpaceDN w:val="0"/>
        <w:adjustRightInd w:val="0"/>
        <w:jc w:val="center"/>
        <w:outlineLvl w:val="1"/>
        <w:rPr>
          <w:b/>
          <w:sz w:val="16"/>
          <w:szCs w:val="16"/>
        </w:rPr>
      </w:pPr>
    </w:p>
    <w:p w14:paraId="7B5B6035" w14:textId="77777777" w:rsidR="002B35F9" w:rsidRPr="000A302E" w:rsidRDefault="002B35F9" w:rsidP="000A302E">
      <w:pPr>
        <w:ind w:firstLine="570"/>
        <w:jc w:val="center"/>
        <w:rPr>
          <w:b/>
          <w:sz w:val="26"/>
          <w:szCs w:val="26"/>
        </w:rPr>
      </w:pPr>
      <w:r>
        <w:rPr>
          <w:b/>
          <w:sz w:val="26"/>
          <w:szCs w:val="26"/>
        </w:rPr>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14:paraId="7B86C025" w14:textId="77777777" w:rsidR="002B35F9" w:rsidRPr="00930A8E" w:rsidRDefault="002B35F9" w:rsidP="006D46C4">
      <w:pPr>
        <w:suppressAutoHyphens/>
        <w:ind w:firstLine="705"/>
        <w:jc w:val="both"/>
        <w:rPr>
          <w:rStyle w:val="aa"/>
          <w:i w:val="0"/>
          <w:sz w:val="26"/>
          <w:szCs w:val="26"/>
        </w:rPr>
      </w:pPr>
      <w:r>
        <w:rPr>
          <w:sz w:val="26"/>
          <w:szCs w:val="26"/>
        </w:rPr>
        <w:t>8</w:t>
      </w:r>
      <w:r w:rsidRPr="00A550B6">
        <w:rPr>
          <w:sz w:val="26"/>
          <w:szCs w:val="26"/>
        </w:rPr>
        <w:t xml:space="preserve">.1. </w:t>
      </w:r>
      <w:r w:rsidRPr="00A550B6">
        <w:rPr>
          <w:rStyle w:val="aa"/>
          <w:i w:val="0"/>
          <w:sz w:val="26"/>
          <w:szCs w:val="26"/>
        </w:rPr>
        <w:t xml:space="preserve">Контроль за исполнением Программы осуществляет </w:t>
      </w:r>
      <w:r>
        <w:rPr>
          <w:rStyle w:val="aa"/>
          <w:i w:val="0"/>
          <w:sz w:val="26"/>
          <w:szCs w:val="26"/>
        </w:rPr>
        <w:t xml:space="preserve">Руководитель </w:t>
      </w:r>
      <w:r w:rsidRPr="00A550B6">
        <w:rPr>
          <w:rStyle w:val="aa"/>
          <w:i w:val="0"/>
          <w:sz w:val="26"/>
          <w:szCs w:val="26"/>
        </w:rPr>
        <w:t xml:space="preserve">Программы в лице </w:t>
      </w:r>
      <w:r>
        <w:rPr>
          <w:rStyle w:val="aa"/>
          <w:i w:val="0"/>
          <w:sz w:val="26"/>
          <w:szCs w:val="26"/>
        </w:rPr>
        <w:t xml:space="preserve">первого </w:t>
      </w:r>
      <w:r w:rsidRPr="00A550B6">
        <w:rPr>
          <w:rStyle w:val="aa"/>
          <w:i w:val="0"/>
          <w:sz w:val="26"/>
          <w:szCs w:val="26"/>
        </w:rPr>
        <w:t>з</w:t>
      </w:r>
      <w:r>
        <w:rPr>
          <w:rStyle w:val="aa"/>
          <w:i w:val="0"/>
          <w:sz w:val="26"/>
          <w:szCs w:val="26"/>
        </w:rPr>
        <w:t>аместителя главы администрации Кировс</w:t>
      </w:r>
      <w:r w:rsidRPr="00A550B6">
        <w:rPr>
          <w:rStyle w:val="aa"/>
          <w:i w:val="0"/>
          <w:sz w:val="26"/>
          <w:szCs w:val="26"/>
        </w:rPr>
        <w:t xml:space="preserve">кого муниципального </w:t>
      </w:r>
      <w:r>
        <w:rPr>
          <w:rStyle w:val="aa"/>
          <w:i w:val="0"/>
          <w:sz w:val="26"/>
          <w:szCs w:val="26"/>
        </w:rPr>
        <w:t>района.</w:t>
      </w:r>
    </w:p>
    <w:p w14:paraId="7B86450C" w14:textId="77777777" w:rsidR="002B35F9" w:rsidRPr="00CD670F" w:rsidRDefault="002B35F9" w:rsidP="00CD670F">
      <w:pPr>
        <w:tabs>
          <w:tab w:val="num" w:pos="284"/>
        </w:tabs>
        <w:ind w:firstLine="709"/>
        <w:jc w:val="both"/>
        <w:rPr>
          <w:color w:val="000000"/>
          <w:sz w:val="26"/>
          <w:szCs w:val="26"/>
        </w:rPr>
      </w:pPr>
      <w:r w:rsidRPr="00930A8E">
        <w:rPr>
          <w:rStyle w:val="aa"/>
          <w:i w:val="0"/>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 xml:space="preserve">жизнеобеспечения </w:t>
      </w:r>
      <w:r>
        <w:rPr>
          <w:color w:val="000000"/>
          <w:sz w:val="26"/>
          <w:szCs w:val="26"/>
        </w:rPr>
        <w:t>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 xml:space="preserve"> О</w:t>
      </w:r>
      <w:r w:rsidRPr="00930A8E">
        <w:rPr>
          <w:sz w:val="26"/>
          <w:szCs w:val="26"/>
        </w:rPr>
        <w:t>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Кировского</w:t>
      </w:r>
      <w:r w:rsidRPr="00930A8E">
        <w:rPr>
          <w:color w:val="000000"/>
          <w:sz w:val="26"/>
          <w:szCs w:val="26"/>
        </w:rPr>
        <w:t xml:space="preserve"> муниципального района:</w:t>
      </w:r>
      <w:r w:rsidRPr="00930A8E">
        <w:rPr>
          <w:sz w:val="26"/>
          <w:szCs w:val="26"/>
        </w:rPr>
        <w:t xml:space="preserve"> </w:t>
      </w:r>
    </w:p>
    <w:p w14:paraId="39083BFE" w14:textId="70AE07C7" w:rsidR="002B35F9" w:rsidRPr="00930A8E" w:rsidRDefault="002B35F9" w:rsidP="00E30440">
      <w:pPr>
        <w:tabs>
          <w:tab w:val="num" w:pos="284"/>
        </w:tabs>
        <w:ind w:firstLine="709"/>
        <w:jc w:val="both"/>
        <w:rPr>
          <w:sz w:val="26"/>
          <w:szCs w:val="26"/>
        </w:rPr>
      </w:pPr>
      <w:r w:rsidRPr="00930A8E">
        <w:rPr>
          <w:sz w:val="26"/>
          <w:szCs w:val="26"/>
        </w:rPr>
        <w:t>8.2.</w:t>
      </w:r>
      <w:r w:rsidR="00E935FF">
        <w:rPr>
          <w:sz w:val="26"/>
          <w:szCs w:val="26"/>
        </w:rPr>
        <w:t>1</w:t>
      </w:r>
      <w:r w:rsidRPr="00930A8E">
        <w:rPr>
          <w:sz w:val="26"/>
          <w:szCs w:val="26"/>
        </w:rPr>
        <w:t>.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w:t>
      </w:r>
    </w:p>
    <w:p w14:paraId="0BF255BF" w14:textId="10F215AA" w:rsidR="002B35F9" w:rsidRPr="00930A8E" w:rsidRDefault="002B35F9" w:rsidP="00E30440">
      <w:pPr>
        <w:tabs>
          <w:tab w:val="num" w:pos="284"/>
        </w:tabs>
        <w:ind w:firstLine="709"/>
        <w:jc w:val="both"/>
        <w:rPr>
          <w:sz w:val="26"/>
          <w:szCs w:val="26"/>
        </w:rPr>
      </w:pPr>
      <w:r w:rsidRPr="00930A8E">
        <w:rPr>
          <w:sz w:val="26"/>
          <w:szCs w:val="26"/>
        </w:rPr>
        <w:t>8.2.</w:t>
      </w:r>
      <w:r w:rsidR="00E935FF">
        <w:rPr>
          <w:sz w:val="26"/>
          <w:szCs w:val="26"/>
        </w:rPr>
        <w:t>2</w:t>
      </w:r>
      <w:r w:rsidRPr="00930A8E">
        <w:rPr>
          <w:sz w:val="26"/>
          <w:szCs w:val="26"/>
        </w:rPr>
        <w:t>. При завершении реализации Программы отдел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w:t>
      </w:r>
      <w:r w:rsidR="00613682">
        <w:rPr>
          <w:sz w:val="26"/>
          <w:szCs w:val="26"/>
        </w:rPr>
        <w:t xml:space="preserve"> </w:t>
      </w:r>
      <w:r>
        <w:rPr>
          <w:sz w:val="26"/>
          <w:szCs w:val="26"/>
        </w:rPr>
        <w:t>122</w:t>
      </w:r>
      <w:r w:rsidRPr="00930A8E">
        <w:rPr>
          <w:sz w:val="26"/>
          <w:szCs w:val="26"/>
        </w:rPr>
        <w:t xml:space="preserve"> и сведения об оценке эффективности реализации Программы.</w:t>
      </w:r>
    </w:p>
    <w:p w14:paraId="6AD02506" w14:textId="77777777" w:rsidR="002B35F9" w:rsidRPr="00CA46A4" w:rsidRDefault="002B35F9" w:rsidP="000503A0">
      <w:pPr>
        <w:tabs>
          <w:tab w:val="num" w:pos="284"/>
          <w:tab w:val="left" w:pos="2745"/>
        </w:tabs>
        <w:ind w:firstLine="709"/>
        <w:jc w:val="both"/>
        <w:rPr>
          <w:sz w:val="16"/>
          <w:szCs w:val="16"/>
        </w:rPr>
      </w:pPr>
    </w:p>
    <w:p w14:paraId="4537FE18" w14:textId="77777777" w:rsidR="00AB2DCD" w:rsidRPr="000A302E" w:rsidRDefault="00AB2DCD" w:rsidP="00AB2DCD">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14:paraId="101BC7EC" w14:textId="77777777" w:rsidR="00AB2DCD" w:rsidRPr="00CD670F" w:rsidRDefault="00AB2DCD" w:rsidP="00AB2DCD">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9.1. Для оценки эффективности реализации Программы применяются основные целевые индикаторы, указанные в паспорте Программы.</w:t>
      </w:r>
    </w:p>
    <w:p w14:paraId="14D15D1D" w14:textId="77777777" w:rsidR="00AB2DCD" w:rsidRPr="00CD670F" w:rsidRDefault="00AB2DCD" w:rsidP="00AB2DCD">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3EEDD3BD" w14:textId="77777777" w:rsidR="00AB2DCD" w:rsidRPr="00CD670F" w:rsidRDefault="00AB2DCD" w:rsidP="00AB2DCD">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Сведения об оценке эффективности реализации Программы за отчетный финансовый год предоставляются по формам, согласно приложению № 3 к настоящей Программе.</w:t>
      </w:r>
    </w:p>
    <w:p w14:paraId="44E0C7F6" w14:textId="550A744C" w:rsidR="00AB2DCD" w:rsidRPr="00CD670F" w:rsidRDefault="00AB2DCD" w:rsidP="00AB2DCD">
      <w:pPr>
        <w:ind w:firstLine="708"/>
        <w:jc w:val="both"/>
        <w:rPr>
          <w:sz w:val="26"/>
          <w:szCs w:val="26"/>
        </w:rPr>
      </w:pPr>
      <w:r w:rsidRPr="00CD670F">
        <w:rPr>
          <w:sz w:val="26"/>
          <w:szCs w:val="26"/>
        </w:rPr>
        <w:t xml:space="preserve">9.2. Реализация Программы в полном объеме позволит повысить </w:t>
      </w:r>
      <w:r>
        <w:rPr>
          <w:sz w:val="26"/>
          <w:szCs w:val="26"/>
        </w:rPr>
        <w:t>удовлетворенность населения Кировского муниципального района качеством транспортного обслуживания и регулярность движения пассажирского транспорта</w:t>
      </w:r>
      <w:r w:rsidRPr="00CD670F">
        <w:rPr>
          <w:sz w:val="26"/>
          <w:szCs w:val="26"/>
        </w:rPr>
        <w:t>.</w:t>
      </w:r>
    </w:p>
    <w:p w14:paraId="22CE3CA2" w14:textId="77777777" w:rsidR="002B35F9" w:rsidRDefault="002B35F9" w:rsidP="006565DB">
      <w:pPr>
        <w:ind w:firstLine="708"/>
        <w:jc w:val="both"/>
      </w:pPr>
    </w:p>
    <w:p w14:paraId="20100A3F" w14:textId="0D943F28" w:rsidR="00AB2DCD" w:rsidRDefault="00AB2DCD" w:rsidP="006565DB">
      <w:pPr>
        <w:ind w:firstLine="708"/>
        <w:jc w:val="both"/>
        <w:sectPr w:rsidR="00AB2DCD" w:rsidSect="003F5BFD">
          <w:footerReference w:type="even" r:id="rId8"/>
          <w:footerReference w:type="default" r:id="rId9"/>
          <w:pgSz w:w="11906" w:h="16838"/>
          <w:pgMar w:top="737" w:right="566" w:bottom="737" w:left="1134" w:header="709" w:footer="709" w:gutter="0"/>
          <w:cols w:space="708"/>
          <w:docGrid w:linePitch="360"/>
        </w:sectPr>
      </w:pPr>
    </w:p>
    <w:p w14:paraId="2265E2C3" w14:textId="3D2B084F" w:rsidR="002B35F9" w:rsidRDefault="002B35F9" w:rsidP="001D4F98">
      <w:pPr>
        <w:widowControl w:val="0"/>
        <w:autoSpaceDE w:val="0"/>
        <w:autoSpaceDN w:val="0"/>
        <w:adjustRightInd w:val="0"/>
        <w:jc w:val="right"/>
        <w:rPr>
          <w:sz w:val="26"/>
          <w:szCs w:val="26"/>
        </w:rPr>
      </w:pPr>
    </w:p>
    <w:tbl>
      <w:tblPr>
        <w:tblpPr w:leftFromText="180" w:rightFromText="180" w:vertAnchor="text" w:horzAnchor="page" w:tblpX="5554" w:tblpY="-795"/>
        <w:tblW w:w="0" w:type="auto"/>
        <w:tblLook w:val="01E0" w:firstRow="1" w:lastRow="1" w:firstColumn="1" w:lastColumn="1" w:noHBand="0" w:noVBand="0"/>
      </w:tblPr>
      <w:tblGrid>
        <w:gridCol w:w="4952"/>
        <w:gridCol w:w="5776"/>
      </w:tblGrid>
      <w:tr w:rsidR="00DD44F3" w:rsidRPr="000B54C5" w14:paraId="760EACDC" w14:textId="77777777" w:rsidTr="00AB2DCD">
        <w:trPr>
          <w:trHeight w:val="704"/>
        </w:trPr>
        <w:tc>
          <w:tcPr>
            <w:tcW w:w="4952" w:type="dxa"/>
          </w:tcPr>
          <w:p w14:paraId="3F49B2EC" w14:textId="77777777" w:rsidR="00DD44F3" w:rsidRPr="000B54C5" w:rsidRDefault="00DD44F3" w:rsidP="006D6711">
            <w:pPr>
              <w:widowControl w:val="0"/>
              <w:autoSpaceDE w:val="0"/>
              <w:autoSpaceDN w:val="0"/>
              <w:adjustRightInd w:val="0"/>
              <w:jc w:val="right"/>
              <w:outlineLvl w:val="2"/>
              <w:rPr>
                <w:sz w:val="26"/>
                <w:szCs w:val="26"/>
              </w:rPr>
            </w:pPr>
          </w:p>
        </w:tc>
        <w:tc>
          <w:tcPr>
            <w:tcW w:w="5776" w:type="dxa"/>
          </w:tcPr>
          <w:p w14:paraId="085D1581" w14:textId="77777777" w:rsidR="00DD44F3" w:rsidRPr="000B54C5" w:rsidRDefault="00DD44F3" w:rsidP="006D6711">
            <w:pPr>
              <w:widowControl w:val="0"/>
              <w:autoSpaceDE w:val="0"/>
              <w:autoSpaceDN w:val="0"/>
              <w:adjustRightInd w:val="0"/>
              <w:jc w:val="right"/>
              <w:outlineLvl w:val="2"/>
              <w:rPr>
                <w:sz w:val="26"/>
                <w:szCs w:val="26"/>
              </w:rPr>
            </w:pPr>
          </w:p>
        </w:tc>
      </w:tr>
    </w:tbl>
    <w:p w14:paraId="2C0A5A33" w14:textId="77777777" w:rsidR="00DD44F3" w:rsidRDefault="00DD44F3" w:rsidP="00DD44F3">
      <w:pPr>
        <w:pStyle w:val="ConsPlusNormal"/>
        <w:jc w:val="center"/>
      </w:pPr>
    </w:p>
    <w:p w14:paraId="7BD0D086" w14:textId="77777777" w:rsidR="00AB2DCD" w:rsidRDefault="00AB2DCD" w:rsidP="00AB2DCD">
      <w:pPr>
        <w:widowControl w:val="0"/>
        <w:autoSpaceDE w:val="0"/>
        <w:autoSpaceDN w:val="0"/>
        <w:adjustRightInd w:val="0"/>
        <w:jc w:val="right"/>
        <w:rPr>
          <w:sz w:val="26"/>
          <w:szCs w:val="26"/>
        </w:rPr>
      </w:pPr>
      <w:r w:rsidRPr="00F66A72">
        <w:rPr>
          <w:sz w:val="26"/>
          <w:szCs w:val="26"/>
        </w:rPr>
        <w:t xml:space="preserve">приложение № 1 </w:t>
      </w:r>
    </w:p>
    <w:p w14:paraId="14DC9E4B" w14:textId="77777777" w:rsidR="00AB2DCD" w:rsidRDefault="00AB2DCD" w:rsidP="00AB2DCD">
      <w:pPr>
        <w:widowControl w:val="0"/>
        <w:autoSpaceDE w:val="0"/>
        <w:autoSpaceDN w:val="0"/>
        <w:adjustRightInd w:val="0"/>
        <w:jc w:val="right"/>
        <w:rPr>
          <w:sz w:val="26"/>
          <w:szCs w:val="26"/>
        </w:rPr>
      </w:pPr>
      <w:r>
        <w:t>к муниципальной программе</w:t>
      </w:r>
    </w:p>
    <w:p w14:paraId="6EB14F3A" w14:textId="77777777" w:rsidR="00AB2DCD" w:rsidRDefault="00AB2DCD" w:rsidP="00AB2DCD">
      <w:pPr>
        <w:widowControl w:val="0"/>
        <w:autoSpaceDE w:val="0"/>
        <w:autoSpaceDN w:val="0"/>
        <w:adjustRightInd w:val="0"/>
        <w:jc w:val="center"/>
      </w:pPr>
    </w:p>
    <w:p w14:paraId="233955D0" w14:textId="77777777" w:rsidR="00AB2DCD" w:rsidRPr="00AA6CB6" w:rsidRDefault="00AB2DCD" w:rsidP="00AB2DCD">
      <w:pPr>
        <w:widowControl w:val="0"/>
        <w:autoSpaceDE w:val="0"/>
        <w:autoSpaceDN w:val="0"/>
        <w:adjustRightInd w:val="0"/>
        <w:jc w:val="center"/>
      </w:pPr>
      <w:r w:rsidRPr="00AA6CB6">
        <w:t>СВЕДЕНИЯ</w:t>
      </w:r>
    </w:p>
    <w:p w14:paraId="699DDC36" w14:textId="77777777" w:rsidR="00AB2DCD" w:rsidRDefault="00AB2DCD" w:rsidP="00AB2DCD">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14:paraId="6815E0AD" w14:textId="5C789663" w:rsidR="00AB2DCD" w:rsidRPr="00AB2DCD" w:rsidRDefault="00AB2DCD" w:rsidP="00AB2DCD">
      <w:pPr>
        <w:widowControl w:val="0"/>
        <w:pBdr>
          <w:bottom w:val="single" w:sz="12" w:space="1" w:color="auto"/>
        </w:pBdr>
        <w:autoSpaceDE w:val="0"/>
        <w:autoSpaceDN w:val="0"/>
        <w:adjustRightInd w:val="0"/>
        <w:jc w:val="center"/>
        <w:rPr>
          <w:b/>
          <w:sz w:val="26"/>
          <w:szCs w:val="26"/>
        </w:rPr>
      </w:pPr>
      <w:proofErr w:type="gramStart"/>
      <w:r w:rsidRPr="00AB2DCD">
        <w:rPr>
          <w:b/>
          <w:sz w:val="26"/>
          <w:szCs w:val="26"/>
        </w:rPr>
        <w:t>Программа  «</w:t>
      </w:r>
      <w:proofErr w:type="gramEnd"/>
      <w:r w:rsidRPr="00AB2DCD">
        <w:rPr>
          <w:b/>
          <w:sz w:val="26"/>
          <w:szCs w:val="26"/>
        </w:rPr>
        <w:t>Организация транспортного обслуживания населения между поселениями в границах Кировского муниципального района» на 2024-2026 гг.</w:t>
      </w:r>
    </w:p>
    <w:p w14:paraId="2A593D9E" w14:textId="77777777" w:rsidR="00AB2DCD" w:rsidRPr="00AA6CB6" w:rsidRDefault="00AB2DCD" w:rsidP="00AB2DCD">
      <w:pPr>
        <w:widowControl w:val="0"/>
        <w:autoSpaceDE w:val="0"/>
        <w:autoSpaceDN w:val="0"/>
        <w:adjustRightInd w:val="0"/>
        <w:jc w:val="center"/>
      </w:pPr>
      <w:r w:rsidRPr="00AA6CB6">
        <w:t>(наименование муниципальной программы)</w:t>
      </w:r>
    </w:p>
    <w:tbl>
      <w:tblPr>
        <w:tblW w:w="14040" w:type="dxa"/>
        <w:tblCellSpacing w:w="5" w:type="nil"/>
        <w:tblInd w:w="75" w:type="dxa"/>
        <w:tblLayout w:type="fixed"/>
        <w:tblCellMar>
          <w:left w:w="75" w:type="dxa"/>
          <w:right w:w="75" w:type="dxa"/>
        </w:tblCellMar>
        <w:tblLook w:val="0000" w:firstRow="0" w:lastRow="0" w:firstColumn="0" w:lastColumn="0" w:noHBand="0" w:noVBand="0"/>
      </w:tblPr>
      <w:tblGrid>
        <w:gridCol w:w="480"/>
        <w:gridCol w:w="3480"/>
        <w:gridCol w:w="701"/>
        <w:gridCol w:w="3136"/>
        <w:gridCol w:w="2835"/>
        <w:gridCol w:w="3408"/>
      </w:tblGrid>
      <w:tr w:rsidR="00AB2DCD" w:rsidRPr="00352C70" w14:paraId="04E92218" w14:textId="77777777" w:rsidTr="00043662">
        <w:trPr>
          <w:trHeight w:val="351"/>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14:paraId="3C9D9809" w14:textId="77777777" w:rsidR="00AB2DCD" w:rsidRPr="000C44FF" w:rsidRDefault="00AB2DCD" w:rsidP="00043662">
            <w:pPr>
              <w:widowControl w:val="0"/>
              <w:autoSpaceDE w:val="0"/>
              <w:autoSpaceDN w:val="0"/>
              <w:adjustRightInd w:val="0"/>
              <w:jc w:val="center"/>
              <w:rPr>
                <w:b/>
              </w:rPr>
            </w:pPr>
            <w:r w:rsidRPr="000C44FF">
              <w:rPr>
                <w:b/>
              </w:rPr>
              <w:t>№</w:t>
            </w:r>
          </w:p>
          <w:p w14:paraId="04DE6F9C" w14:textId="77777777" w:rsidR="00AB2DCD" w:rsidRPr="000C44FF" w:rsidRDefault="00AB2DCD" w:rsidP="00043662">
            <w:pPr>
              <w:widowControl w:val="0"/>
              <w:autoSpaceDE w:val="0"/>
              <w:autoSpaceDN w:val="0"/>
              <w:adjustRightInd w:val="0"/>
              <w:jc w:val="center"/>
              <w:rPr>
                <w:b/>
              </w:rPr>
            </w:pPr>
            <w:r w:rsidRPr="000C44FF">
              <w:rPr>
                <w:b/>
              </w:rPr>
              <w:t>п/п</w:t>
            </w:r>
          </w:p>
        </w:tc>
        <w:tc>
          <w:tcPr>
            <w:tcW w:w="3480" w:type="dxa"/>
            <w:vMerge w:val="restart"/>
            <w:tcBorders>
              <w:top w:val="single" w:sz="8" w:space="0" w:color="auto"/>
              <w:left w:val="single" w:sz="8" w:space="0" w:color="auto"/>
              <w:bottom w:val="single" w:sz="8" w:space="0" w:color="auto"/>
              <w:right w:val="single" w:sz="8" w:space="0" w:color="auto"/>
            </w:tcBorders>
            <w:vAlign w:val="center"/>
          </w:tcPr>
          <w:p w14:paraId="646C5B15" w14:textId="77777777" w:rsidR="00AB2DCD" w:rsidRPr="000C44FF" w:rsidRDefault="00AB2DCD" w:rsidP="00043662">
            <w:pPr>
              <w:widowControl w:val="0"/>
              <w:autoSpaceDE w:val="0"/>
              <w:autoSpaceDN w:val="0"/>
              <w:adjustRightInd w:val="0"/>
              <w:jc w:val="center"/>
              <w:rPr>
                <w:b/>
              </w:rPr>
            </w:pPr>
            <w:r w:rsidRPr="000C44FF">
              <w:rPr>
                <w:b/>
              </w:rPr>
              <w:t>Целевой</w:t>
            </w:r>
          </w:p>
          <w:p w14:paraId="2BEF234D" w14:textId="77777777" w:rsidR="00AB2DCD" w:rsidRPr="000C44FF" w:rsidRDefault="00AB2DCD" w:rsidP="00043662">
            <w:pPr>
              <w:widowControl w:val="0"/>
              <w:autoSpaceDE w:val="0"/>
              <w:autoSpaceDN w:val="0"/>
              <w:adjustRightInd w:val="0"/>
              <w:jc w:val="center"/>
              <w:rPr>
                <w:b/>
              </w:rPr>
            </w:pPr>
            <w:r w:rsidRPr="000C44FF">
              <w:rPr>
                <w:b/>
              </w:rPr>
              <w:t>индикатор,</w:t>
            </w:r>
          </w:p>
          <w:p w14:paraId="1029FF51" w14:textId="77777777" w:rsidR="00AB2DCD" w:rsidRPr="000C44FF" w:rsidRDefault="00AB2DCD" w:rsidP="00043662">
            <w:pPr>
              <w:widowControl w:val="0"/>
              <w:autoSpaceDE w:val="0"/>
              <w:autoSpaceDN w:val="0"/>
              <w:adjustRightInd w:val="0"/>
              <w:jc w:val="center"/>
              <w:rPr>
                <w:b/>
              </w:rPr>
            </w:pPr>
            <w:r w:rsidRPr="000C44FF">
              <w:rPr>
                <w:b/>
              </w:rPr>
              <w:t>показатель</w:t>
            </w:r>
          </w:p>
          <w:p w14:paraId="36347EB3" w14:textId="77777777" w:rsidR="00AB2DCD" w:rsidRPr="000C44FF" w:rsidRDefault="00AB2DCD" w:rsidP="00043662">
            <w:pPr>
              <w:widowControl w:val="0"/>
              <w:autoSpaceDE w:val="0"/>
              <w:autoSpaceDN w:val="0"/>
              <w:adjustRightInd w:val="0"/>
              <w:jc w:val="center"/>
              <w:rPr>
                <w:b/>
              </w:rPr>
            </w:pPr>
            <w:r w:rsidRPr="000C44FF">
              <w:rPr>
                <w:b/>
              </w:rPr>
              <w:t>(наименование)</w:t>
            </w:r>
          </w:p>
        </w:tc>
        <w:tc>
          <w:tcPr>
            <w:tcW w:w="701" w:type="dxa"/>
            <w:vMerge w:val="restart"/>
            <w:tcBorders>
              <w:top w:val="single" w:sz="8" w:space="0" w:color="auto"/>
              <w:left w:val="single" w:sz="8" w:space="0" w:color="auto"/>
              <w:bottom w:val="single" w:sz="8" w:space="0" w:color="auto"/>
              <w:right w:val="single" w:sz="8" w:space="0" w:color="auto"/>
            </w:tcBorders>
            <w:vAlign w:val="center"/>
          </w:tcPr>
          <w:p w14:paraId="16ED5C51" w14:textId="77777777" w:rsidR="00AB2DCD" w:rsidRPr="000C44FF" w:rsidRDefault="00AB2DCD" w:rsidP="00043662">
            <w:pPr>
              <w:widowControl w:val="0"/>
              <w:autoSpaceDE w:val="0"/>
              <w:autoSpaceDN w:val="0"/>
              <w:adjustRightInd w:val="0"/>
              <w:jc w:val="center"/>
              <w:rPr>
                <w:b/>
              </w:rPr>
            </w:pPr>
            <w:r w:rsidRPr="000C44FF">
              <w:rPr>
                <w:b/>
              </w:rPr>
              <w:t>Ед. изм.</w:t>
            </w:r>
          </w:p>
        </w:tc>
        <w:tc>
          <w:tcPr>
            <w:tcW w:w="9379" w:type="dxa"/>
            <w:gridSpan w:val="3"/>
            <w:tcBorders>
              <w:top w:val="single" w:sz="8" w:space="0" w:color="auto"/>
              <w:left w:val="single" w:sz="8" w:space="0" w:color="auto"/>
              <w:bottom w:val="single" w:sz="8" w:space="0" w:color="auto"/>
              <w:right w:val="single" w:sz="8" w:space="0" w:color="auto"/>
            </w:tcBorders>
            <w:vAlign w:val="center"/>
          </w:tcPr>
          <w:p w14:paraId="2AFB4740" w14:textId="77777777" w:rsidR="00AB2DCD" w:rsidRPr="000C44FF" w:rsidRDefault="00AB2DCD" w:rsidP="00043662">
            <w:pPr>
              <w:widowControl w:val="0"/>
              <w:autoSpaceDE w:val="0"/>
              <w:autoSpaceDN w:val="0"/>
              <w:adjustRightInd w:val="0"/>
              <w:jc w:val="center"/>
              <w:rPr>
                <w:b/>
              </w:rPr>
            </w:pPr>
            <w:r w:rsidRPr="000C44FF">
              <w:rPr>
                <w:b/>
              </w:rPr>
              <w:t>Значение целевого индикатора, показателя</w:t>
            </w:r>
          </w:p>
        </w:tc>
      </w:tr>
      <w:tr w:rsidR="00BB2675" w:rsidRPr="00352C70" w14:paraId="28B13BE7" w14:textId="77777777" w:rsidTr="00BB2675">
        <w:trPr>
          <w:trHeight w:val="701"/>
          <w:tblCellSpacing w:w="5" w:type="nil"/>
        </w:trPr>
        <w:tc>
          <w:tcPr>
            <w:tcW w:w="480" w:type="dxa"/>
            <w:vMerge/>
            <w:tcBorders>
              <w:left w:val="single" w:sz="8" w:space="0" w:color="auto"/>
              <w:bottom w:val="single" w:sz="8" w:space="0" w:color="auto"/>
              <w:right w:val="single" w:sz="8" w:space="0" w:color="auto"/>
            </w:tcBorders>
            <w:vAlign w:val="center"/>
          </w:tcPr>
          <w:p w14:paraId="7ECD9CE6" w14:textId="77777777" w:rsidR="00BB2675" w:rsidRPr="000C44FF" w:rsidRDefault="00BB2675" w:rsidP="00043662">
            <w:pPr>
              <w:widowControl w:val="0"/>
              <w:autoSpaceDE w:val="0"/>
              <w:autoSpaceDN w:val="0"/>
              <w:adjustRightInd w:val="0"/>
              <w:ind w:firstLine="540"/>
              <w:jc w:val="center"/>
              <w:rPr>
                <w:b/>
              </w:rPr>
            </w:pPr>
          </w:p>
        </w:tc>
        <w:tc>
          <w:tcPr>
            <w:tcW w:w="3480" w:type="dxa"/>
            <w:vMerge/>
            <w:tcBorders>
              <w:left w:val="single" w:sz="8" w:space="0" w:color="auto"/>
              <w:bottom w:val="single" w:sz="8" w:space="0" w:color="auto"/>
              <w:right w:val="single" w:sz="8" w:space="0" w:color="auto"/>
            </w:tcBorders>
            <w:vAlign w:val="center"/>
          </w:tcPr>
          <w:p w14:paraId="31092DE0" w14:textId="77777777" w:rsidR="00BB2675" w:rsidRPr="000C44FF" w:rsidRDefault="00BB2675" w:rsidP="00043662">
            <w:pPr>
              <w:widowControl w:val="0"/>
              <w:autoSpaceDE w:val="0"/>
              <w:autoSpaceDN w:val="0"/>
              <w:adjustRightInd w:val="0"/>
              <w:ind w:firstLine="540"/>
              <w:jc w:val="center"/>
              <w:rPr>
                <w:b/>
              </w:rPr>
            </w:pPr>
          </w:p>
        </w:tc>
        <w:tc>
          <w:tcPr>
            <w:tcW w:w="701" w:type="dxa"/>
            <w:vMerge/>
            <w:tcBorders>
              <w:left w:val="single" w:sz="8" w:space="0" w:color="auto"/>
              <w:bottom w:val="single" w:sz="8" w:space="0" w:color="auto"/>
              <w:right w:val="single" w:sz="8" w:space="0" w:color="auto"/>
            </w:tcBorders>
            <w:vAlign w:val="center"/>
          </w:tcPr>
          <w:p w14:paraId="4831A9D7" w14:textId="77777777" w:rsidR="00BB2675" w:rsidRPr="000C44FF" w:rsidRDefault="00BB2675" w:rsidP="00043662">
            <w:pPr>
              <w:widowControl w:val="0"/>
              <w:autoSpaceDE w:val="0"/>
              <w:autoSpaceDN w:val="0"/>
              <w:adjustRightInd w:val="0"/>
              <w:ind w:firstLine="540"/>
              <w:jc w:val="center"/>
              <w:rPr>
                <w:b/>
              </w:rPr>
            </w:pPr>
          </w:p>
        </w:tc>
        <w:tc>
          <w:tcPr>
            <w:tcW w:w="3136" w:type="dxa"/>
            <w:tcBorders>
              <w:left w:val="single" w:sz="8" w:space="0" w:color="auto"/>
              <w:bottom w:val="single" w:sz="8" w:space="0" w:color="auto"/>
              <w:right w:val="single" w:sz="8" w:space="0" w:color="auto"/>
            </w:tcBorders>
            <w:vAlign w:val="center"/>
          </w:tcPr>
          <w:p w14:paraId="344D712D" w14:textId="77777777" w:rsidR="00BB2675" w:rsidRPr="000C44FF" w:rsidRDefault="00BB2675" w:rsidP="00043662">
            <w:pPr>
              <w:widowControl w:val="0"/>
              <w:autoSpaceDE w:val="0"/>
              <w:autoSpaceDN w:val="0"/>
              <w:adjustRightInd w:val="0"/>
              <w:jc w:val="center"/>
              <w:rPr>
                <w:b/>
              </w:rPr>
            </w:pPr>
            <w:r w:rsidRPr="000C44FF">
              <w:rPr>
                <w:b/>
              </w:rPr>
              <w:t>первый год планового периода</w:t>
            </w:r>
          </w:p>
          <w:p w14:paraId="19FB9D8C" w14:textId="2B23836A" w:rsidR="00BB2675" w:rsidRPr="000C44FF" w:rsidRDefault="00BB2675" w:rsidP="00043662">
            <w:pPr>
              <w:widowControl w:val="0"/>
              <w:autoSpaceDE w:val="0"/>
              <w:autoSpaceDN w:val="0"/>
              <w:adjustRightInd w:val="0"/>
              <w:jc w:val="center"/>
              <w:rPr>
                <w:b/>
              </w:rPr>
            </w:pPr>
            <w:r w:rsidRPr="000C44FF">
              <w:rPr>
                <w:b/>
              </w:rPr>
              <w:t>20</w:t>
            </w:r>
            <w:r>
              <w:rPr>
                <w:b/>
              </w:rPr>
              <w:t>24</w:t>
            </w:r>
          </w:p>
        </w:tc>
        <w:tc>
          <w:tcPr>
            <w:tcW w:w="2835" w:type="dxa"/>
            <w:tcBorders>
              <w:left w:val="single" w:sz="8" w:space="0" w:color="auto"/>
              <w:bottom w:val="single" w:sz="8" w:space="0" w:color="auto"/>
              <w:right w:val="single" w:sz="8" w:space="0" w:color="auto"/>
            </w:tcBorders>
            <w:vAlign w:val="center"/>
          </w:tcPr>
          <w:p w14:paraId="64D7C14C" w14:textId="77777777" w:rsidR="00BB2675" w:rsidRPr="000C44FF" w:rsidRDefault="00BB2675" w:rsidP="00043662">
            <w:pPr>
              <w:widowControl w:val="0"/>
              <w:autoSpaceDE w:val="0"/>
              <w:autoSpaceDN w:val="0"/>
              <w:adjustRightInd w:val="0"/>
              <w:jc w:val="center"/>
              <w:rPr>
                <w:b/>
              </w:rPr>
            </w:pPr>
            <w:r w:rsidRPr="000C44FF">
              <w:rPr>
                <w:b/>
              </w:rPr>
              <w:t>второй год планового периода</w:t>
            </w:r>
          </w:p>
          <w:p w14:paraId="441F7EB7" w14:textId="30D0D542" w:rsidR="00BB2675" w:rsidRPr="000C44FF" w:rsidRDefault="00BB2675" w:rsidP="00043662">
            <w:pPr>
              <w:widowControl w:val="0"/>
              <w:autoSpaceDE w:val="0"/>
              <w:autoSpaceDN w:val="0"/>
              <w:adjustRightInd w:val="0"/>
              <w:jc w:val="center"/>
              <w:rPr>
                <w:b/>
              </w:rPr>
            </w:pPr>
            <w:r w:rsidRPr="000C44FF">
              <w:rPr>
                <w:b/>
              </w:rPr>
              <w:t>20</w:t>
            </w:r>
            <w:r>
              <w:rPr>
                <w:b/>
              </w:rPr>
              <w:t>25</w:t>
            </w:r>
          </w:p>
        </w:tc>
        <w:tc>
          <w:tcPr>
            <w:tcW w:w="3408" w:type="dxa"/>
            <w:tcBorders>
              <w:left w:val="single" w:sz="8" w:space="0" w:color="auto"/>
              <w:bottom w:val="single" w:sz="8" w:space="0" w:color="auto"/>
              <w:right w:val="single" w:sz="8" w:space="0" w:color="auto"/>
            </w:tcBorders>
            <w:vAlign w:val="center"/>
          </w:tcPr>
          <w:p w14:paraId="21F20EE5" w14:textId="77777777" w:rsidR="00BB2675" w:rsidRPr="000C44FF" w:rsidRDefault="00BB2675" w:rsidP="00043662">
            <w:pPr>
              <w:widowControl w:val="0"/>
              <w:autoSpaceDE w:val="0"/>
              <w:autoSpaceDN w:val="0"/>
              <w:adjustRightInd w:val="0"/>
              <w:jc w:val="center"/>
              <w:rPr>
                <w:b/>
              </w:rPr>
            </w:pPr>
            <w:r w:rsidRPr="000C44FF">
              <w:rPr>
                <w:b/>
              </w:rPr>
              <w:t>третий год планового периода</w:t>
            </w:r>
          </w:p>
          <w:p w14:paraId="2B8F04A0" w14:textId="5E32399D" w:rsidR="00BB2675" w:rsidRPr="000C44FF" w:rsidRDefault="00BB2675" w:rsidP="00043662">
            <w:pPr>
              <w:widowControl w:val="0"/>
              <w:autoSpaceDE w:val="0"/>
              <w:autoSpaceDN w:val="0"/>
              <w:adjustRightInd w:val="0"/>
              <w:jc w:val="center"/>
              <w:rPr>
                <w:b/>
              </w:rPr>
            </w:pPr>
            <w:r w:rsidRPr="000C44FF">
              <w:rPr>
                <w:b/>
              </w:rPr>
              <w:t>202</w:t>
            </w:r>
            <w:r>
              <w:rPr>
                <w:b/>
              </w:rPr>
              <w:t>6</w:t>
            </w:r>
          </w:p>
        </w:tc>
      </w:tr>
      <w:tr w:rsidR="00BB2675" w:rsidRPr="00352C70" w14:paraId="5F4F1659" w14:textId="77777777" w:rsidTr="00BB2675">
        <w:trPr>
          <w:trHeight w:val="278"/>
          <w:tblCellSpacing w:w="5" w:type="nil"/>
        </w:trPr>
        <w:tc>
          <w:tcPr>
            <w:tcW w:w="480" w:type="dxa"/>
            <w:tcBorders>
              <w:left w:val="single" w:sz="8" w:space="0" w:color="auto"/>
              <w:bottom w:val="single" w:sz="8" w:space="0" w:color="auto"/>
              <w:right w:val="single" w:sz="8" w:space="0" w:color="auto"/>
            </w:tcBorders>
          </w:tcPr>
          <w:p w14:paraId="3253D53A" w14:textId="77777777" w:rsidR="00BB2675" w:rsidRPr="00352C70" w:rsidRDefault="00BB2675" w:rsidP="00043662">
            <w:pPr>
              <w:widowControl w:val="0"/>
              <w:autoSpaceDE w:val="0"/>
              <w:autoSpaceDN w:val="0"/>
              <w:adjustRightInd w:val="0"/>
              <w:jc w:val="center"/>
            </w:pPr>
            <w:r w:rsidRPr="00352C70">
              <w:t>1</w:t>
            </w:r>
          </w:p>
        </w:tc>
        <w:tc>
          <w:tcPr>
            <w:tcW w:w="3480" w:type="dxa"/>
            <w:tcBorders>
              <w:left w:val="single" w:sz="8" w:space="0" w:color="auto"/>
              <w:bottom w:val="single" w:sz="8" w:space="0" w:color="auto"/>
              <w:right w:val="single" w:sz="8" w:space="0" w:color="auto"/>
            </w:tcBorders>
          </w:tcPr>
          <w:p w14:paraId="5527D069" w14:textId="77777777" w:rsidR="00BB2675" w:rsidRPr="00352C70" w:rsidRDefault="00BB2675" w:rsidP="00043662">
            <w:pPr>
              <w:widowControl w:val="0"/>
              <w:autoSpaceDE w:val="0"/>
              <w:autoSpaceDN w:val="0"/>
              <w:adjustRightInd w:val="0"/>
              <w:jc w:val="center"/>
            </w:pPr>
            <w:r w:rsidRPr="00352C70">
              <w:t>2</w:t>
            </w:r>
          </w:p>
        </w:tc>
        <w:tc>
          <w:tcPr>
            <w:tcW w:w="701" w:type="dxa"/>
            <w:tcBorders>
              <w:left w:val="single" w:sz="8" w:space="0" w:color="auto"/>
              <w:bottom w:val="single" w:sz="8" w:space="0" w:color="auto"/>
              <w:right w:val="single" w:sz="8" w:space="0" w:color="auto"/>
            </w:tcBorders>
          </w:tcPr>
          <w:p w14:paraId="73732AC7" w14:textId="77777777" w:rsidR="00BB2675" w:rsidRPr="00352C70" w:rsidRDefault="00BB2675" w:rsidP="00043662">
            <w:pPr>
              <w:widowControl w:val="0"/>
              <w:autoSpaceDE w:val="0"/>
              <w:autoSpaceDN w:val="0"/>
              <w:adjustRightInd w:val="0"/>
              <w:jc w:val="center"/>
            </w:pPr>
            <w:r w:rsidRPr="00352C70">
              <w:t>3</w:t>
            </w:r>
          </w:p>
        </w:tc>
        <w:tc>
          <w:tcPr>
            <w:tcW w:w="3136" w:type="dxa"/>
            <w:tcBorders>
              <w:left w:val="single" w:sz="8" w:space="0" w:color="auto"/>
              <w:bottom w:val="single" w:sz="8" w:space="0" w:color="auto"/>
              <w:right w:val="single" w:sz="8" w:space="0" w:color="auto"/>
            </w:tcBorders>
          </w:tcPr>
          <w:p w14:paraId="243CFDF2" w14:textId="77777777" w:rsidR="00BB2675" w:rsidRDefault="00BB2675" w:rsidP="00043662">
            <w:pPr>
              <w:widowControl w:val="0"/>
              <w:autoSpaceDE w:val="0"/>
              <w:autoSpaceDN w:val="0"/>
              <w:adjustRightInd w:val="0"/>
              <w:jc w:val="center"/>
            </w:pPr>
          </w:p>
        </w:tc>
        <w:tc>
          <w:tcPr>
            <w:tcW w:w="2835" w:type="dxa"/>
            <w:tcBorders>
              <w:left w:val="single" w:sz="8" w:space="0" w:color="auto"/>
              <w:bottom w:val="single" w:sz="8" w:space="0" w:color="auto"/>
              <w:right w:val="single" w:sz="8" w:space="0" w:color="auto"/>
            </w:tcBorders>
          </w:tcPr>
          <w:p w14:paraId="52E6E4E2" w14:textId="77777777" w:rsidR="00BB2675" w:rsidRPr="00352C70" w:rsidRDefault="00BB2675" w:rsidP="00043662">
            <w:pPr>
              <w:widowControl w:val="0"/>
              <w:autoSpaceDE w:val="0"/>
              <w:autoSpaceDN w:val="0"/>
              <w:adjustRightInd w:val="0"/>
              <w:jc w:val="center"/>
            </w:pPr>
            <w:r>
              <w:t>4</w:t>
            </w:r>
          </w:p>
        </w:tc>
        <w:tc>
          <w:tcPr>
            <w:tcW w:w="3408" w:type="dxa"/>
            <w:tcBorders>
              <w:left w:val="single" w:sz="8" w:space="0" w:color="auto"/>
              <w:bottom w:val="single" w:sz="8" w:space="0" w:color="auto"/>
              <w:right w:val="single" w:sz="8" w:space="0" w:color="auto"/>
            </w:tcBorders>
          </w:tcPr>
          <w:p w14:paraId="3C4C89CB" w14:textId="1655CF04" w:rsidR="00BB2675" w:rsidRPr="00352C70" w:rsidRDefault="00BB2675" w:rsidP="00043662">
            <w:pPr>
              <w:widowControl w:val="0"/>
              <w:autoSpaceDE w:val="0"/>
              <w:autoSpaceDN w:val="0"/>
              <w:adjustRightInd w:val="0"/>
              <w:jc w:val="center"/>
            </w:pPr>
            <w:r>
              <w:t>5</w:t>
            </w:r>
          </w:p>
        </w:tc>
      </w:tr>
      <w:tr w:rsidR="00AB2DCD" w:rsidRPr="00352C70" w14:paraId="7ACD8B7A" w14:textId="77777777" w:rsidTr="00043662">
        <w:trPr>
          <w:trHeight w:val="278"/>
          <w:tblCellSpacing w:w="5" w:type="nil"/>
        </w:trPr>
        <w:tc>
          <w:tcPr>
            <w:tcW w:w="14040" w:type="dxa"/>
            <w:gridSpan w:val="6"/>
            <w:tcBorders>
              <w:left w:val="single" w:sz="8" w:space="0" w:color="auto"/>
              <w:bottom w:val="single" w:sz="8" w:space="0" w:color="auto"/>
              <w:right w:val="single" w:sz="8" w:space="0" w:color="auto"/>
            </w:tcBorders>
          </w:tcPr>
          <w:p w14:paraId="781939DB" w14:textId="77777777" w:rsidR="00AB2DCD" w:rsidRPr="000C44FF" w:rsidRDefault="00AB2DCD" w:rsidP="00043662">
            <w:pPr>
              <w:widowControl w:val="0"/>
              <w:autoSpaceDE w:val="0"/>
              <w:autoSpaceDN w:val="0"/>
              <w:adjustRightInd w:val="0"/>
              <w:jc w:val="center"/>
              <w:rPr>
                <w:b/>
                <w:sz w:val="28"/>
                <w:szCs w:val="28"/>
              </w:rPr>
            </w:pPr>
            <w:r w:rsidRPr="000C44FF">
              <w:rPr>
                <w:b/>
                <w:sz w:val="28"/>
                <w:szCs w:val="28"/>
              </w:rPr>
              <w:t>1. Ожидаемые результаты</w:t>
            </w:r>
          </w:p>
        </w:tc>
      </w:tr>
      <w:tr w:rsidR="00BB2675" w:rsidRPr="00352C70" w14:paraId="4211A410" w14:textId="77777777" w:rsidTr="00BB2675">
        <w:trPr>
          <w:trHeight w:val="2203"/>
          <w:tblCellSpacing w:w="5" w:type="nil"/>
        </w:trPr>
        <w:tc>
          <w:tcPr>
            <w:tcW w:w="480" w:type="dxa"/>
            <w:tcBorders>
              <w:top w:val="single" w:sz="8" w:space="0" w:color="auto"/>
              <w:left w:val="single" w:sz="8" w:space="0" w:color="auto"/>
              <w:bottom w:val="single" w:sz="4" w:space="0" w:color="auto"/>
              <w:right w:val="single" w:sz="8" w:space="0" w:color="auto"/>
            </w:tcBorders>
            <w:vAlign w:val="center"/>
          </w:tcPr>
          <w:p w14:paraId="3A6CD084" w14:textId="77777777" w:rsidR="00BB2675" w:rsidRPr="00352C70" w:rsidRDefault="00BB2675" w:rsidP="00043662">
            <w:pPr>
              <w:widowControl w:val="0"/>
              <w:autoSpaceDE w:val="0"/>
              <w:autoSpaceDN w:val="0"/>
              <w:adjustRightInd w:val="0"/>
            </w:pPr>
            <w:r>
              <w:t>1.1</w:t>
            </w:r>
          </w:p>
        </w:tc>
        <w:tc>
          <w:tcPr>
            <w:tcW w:w="3480" w:type="dxa"/>
            <w:tcBorders>
              <w:top w:val="single" w:sz="8" w:space="0" w:color="auto"/>
              <w:left w:val="single" w:sz="8" w:space="0" w:color="auto"/>
              <w:bottom w:val="single" w:sz="4" w:space="0" w:color="auto"/>
              <w:right w:val="single" w:sz="8" w:space="0" w:color="auto"/>
            </w:tcBorders>
            <w:vAlign w:val="center"/>
          </w:tcPr>
          <w:p w14:paraId="7B8821E7" w14:textId="54FC7D5A" w:rsidR="00BB2675" w:rsidRPr="00352C70" w:rsidRDefault="009C174B" w:rsidP="00043662">
            <w:pPr>
              <w:widowControl w:val="0"/>
              <w:autoSpaceDE w:val="0"/>
              <w:autoSpaceDN w:val="0"/>
              <w:adjustRightInd w:val="0"/>
            </w:pPr>
            <w:r>
              <w:rPr>
                <w:sz w:val="26"/>
                <w:szCs w:val="26"/>
              </w:rPr>
              <w:t>Удовлетворенность населения Кировского муниципального района качеством транспортного обслуживания</w:t>
            </w:r>
          </w:p>
        </w:tc>
        <w:tc>
          <w:tcPr>
            <w:tcW w:w="701" w:type="dxa"/>
            <w:tcBorders>
              <w:top w:val="single" w:sz="8" w:space="0" w:color="auto"/>
              <w:left w:val="single" w:sz="8" w:space="0" w:color="auto"/>
              <w:bottom w:val="single" w:sz="4" w:space="0" w:color="auto"/>
              <w:right w:val="single" w:sz="8" w:space="0" w:color="auto"/>
            </w:tcBorders>
            <w:vAlign w:val="center"/>
          </w:tcPr>
          <w:p w14:paraId="3089A5D6" w14:textId="77777777" w:rsidR="00BB2675" w:rsidRPr="00352C70" w:rsidRDefault="00BB2675" w:rsidP="00043662">
            <w:pPr>
              <w:widowControl w:val="0"/>
              <w:autoSpaceDE w:val="0"/>
              <w:autoSpaceDN w:val="0"/>
              <w:adjustRightInd w:val="0"/>
              <w:jc w:val="center"/>
            </w:pPr>
            <w:r>
              <w:t>%</w:t>
            </w:r>
          </w:p>
        </w:tc>
        <w:tc>
          <w:tcPr>
            <w:tcW w:w="3136" w:type="dxa"/>
            <w:tcBorders>
              <w:top w:val="single" w:sz="8" w:space="0" w:color="auto"/>
              <w:left w:val="single" w:sz="8" w:space="0" w:color="auto"/>
              <w:bottom w:val="single" w:sz="4" w:space="0" w:color="auto"/>
              <w:right w:val="single" w:sz="8" w:space="0" w:color="auto"/>
            </w:tcBorders>
            <w:vAlign w:val="center"/>
          </w:tcPr>
          <w:p w14:paraId="2BABD397" w14:textId="29C62320" w:rsidR="00BB2675" w:rsidRDefault="009C174B" w:rsidP="00043662">
            <w:pPr>
              <w:widowControl w:val="0"/>
              <w:autoSpaceDE w:val="0"/>
              <w:autoSpaceDN w:val="0"/>
              <w:adjustRightInd w:val="0"/>
              <w:jc w:val="center"/>
              <w:rPr>
                <w:sz w:val="28"/>
                <w:szCs w:val="28"/>
              </w:rPr>
            </w:pPr>
            <w:r>
              <w:rPr>
                <w:sz w:val="28"/>
                <w:szCs w:val="28"/>
              </w:rPr>
              <w:t>50</w:t>
            </w:r>
          </w:p>
        </w:tc>
        <w:tc>
          <w:tcPr>
            <w:tcW w:w="2835" w:type="dxa"/>
            <w:tcBorders>
              <w:top w:val="single" w:sz="8" w:space="0" w:color="auto"/>
              <w:left w:val="single" w:sz="8" w:space="0" w:color="auto"/>
              <w:bottom w:val="single" w:sz="4" w:space="0" w:color="auto"/>
              <w:right w:val="single" w:sz="8" w:space="0" w:color="auto"/>
            </w:tcBorders>
            <w:vAlign w:val="center"/>
          </w:tcPr>
          <w:p w14:paraId="79E12151" w14:textId="3FBBDAEC" w:rsidR="00BB2675" w:rsidRPr="00D44480" w:rsidRDefault="009C174B" w:rsidP="00043662">
            <w:pPr>
              <w:widowControl w:val="0"/>
              <w:autoSpaceDE w:val="0"/>
              <w:autoSpaceDN w:val="0"/>
              <w:adjustRightInd w:val="0"/>
              <w:jc w:val="center"/>
              <w:rPr>
                <w:sz w:val="28"/>
                <w:szCs w:val="28"/>
              </w:rPr>
            </w:pPr>
            <w:r>
              <w:rPr>
                <w:sz w:val="28"/>
                <w:szCs w:val="28"/>
              </w:rPr>
              <w:t>60</w:t>
            </w:r>
          </w:p>
        </w:tc>
        <w:tc>
          <w:tcPr>
            <w:tcW w:w="3408" w:type="dxa"/>
            <w:tcBorders>
              <w:top w:val="single" w:sz="8" w:space="0" w:color="auto"/>
              <w:left w:val="single" w:sz="8" w:space="0" w:color="auto"/>
              <w:bottom w:val="single" w:sz="4" w:space="0" w:color="auto"/>
              <w:right w:val="single" w:sz="8" w:space="0" w:color="auto"/>
            </w:tcBorders>
            <w:vAlign w:val="center"/>
          </w:tcPr>
          <w:p w14:paraId="272142EF" w14:textId="023B955B" w:rsidR="00BB2675" w:rsidRPr="00D32117" w:rsidRDefault="009C174B" w:rsidP="00043662">
            <w:pPr>
              <w:widowControl w:val="0"/>
              <w:autoSpaceDE w:val="0"/>
              <w:autoSpaceDN w:val="0"/>
              <w:adjustRightInd w:val="0"/>
              <w:jc w:val="center"/>
              <w:rPr>
                <w:sz w:val="28"/>
                <w:szCs w:val="28"/>
              </w:rPr>
            </w:pPr>
            <w:r>
              <w:rPr>
                <w:sz w:val="28"/>
                <w:szCs w:val="28"/>
              </w:rPr>
              <w:t>70</w:t>
            </w:r>
          </w:p>
        </w:tc>
      </w:tr>
      <w:tr w:rsidR="00BB2675" w:rsidRPr="00352C70" w14:paraId="3F111F40" w14:textId="77777777" w:rsidTr="00BB2675">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14:paraId="39CFE077" w14:textId="77777777" w:rsidR="00BB2675" w:rsidRDefault="00BB2675" w:rsidP="00043662">
            <w:pPr>
              <w:widowControl w:val="0"/>
              <w:autoSpaceDE w:val="0"/>
              <w:autoSpaceDN w:val="0"/>
              <w:adjustRightInd w:val="0"/>
            </w:pPr>
            <w:r>
              <w:t>1.2</w:t>
            </w:r>
          </w:p>
        </w:tc>
        <w:tc>
          <w:tcPr>
            <w:tcW w:w="3480" w:type="dxa"/>
            <w:tcBorders>
              <w:top w:val="single" w:sz="4" w:space="0" w:color="auto"/>
              <w:left w:val="single" w:sz="8" w:space="0" w:color="auto"/>
              <w:bottom w:val="single" w:sz="4" w:space="0" w:color="auto"/>
              <w:right w:val="single" w:sz="8" w:space="0" w:color="auto"/>
            </w:tcBorders>
            <w:vAlign w:val="center"/>
          </w:tcPr>
          <w:p w14:paraId="76E30939" w14:textId="42BD133B" w:rsidR="00BB2675" w:rsidRDefault="009C174B" w:rsidP="00043662">
            <w:pPr>
              <w:widowControl w:val="0"/>
              <w:autoSpaceDE w:val="0"/>
              <w:autoSpaceDN w:val="0"/>
              <w:adjustRightInd w:val="0"/>
              <w:rPr>
                <w:sz w:val="26"/>
                <w:szCs w:val="26"/>
              </w:rPr>
            </w:pPr>
            <w:r>
              <w:rPr>
                <w:sz w:val="26"/>
                <w:szCs w:val="26"/>
              </w:rPr>
              <w:t>Регулярность движения (количество рейсов, фактически выполненных по маршрутному расписанию, в общем количестве рейсов, предусмотренных маршрутным расписанием)</w:t>
            </w:r>
          </w:p>
        </w:tc>
        <w:tc>
          <w:tcPr>
            <w:tcW w:w="701" w:type="dxa"/>
            <w:tcBorders>
              <w:top w:val="single" w:sz="4" w:space="0" w:color="auto"/>
              <w:left w:val="single" w:sz="8" w:space="0" w:color="auto"/>
              <w:bottom w:val="single" w:sz="4" w:space="0" w:color="auto"/>
              <w:right w:val="single" w:sz="8" w:space="0" w:color="auto"/>
            </w:tcBorders>
            <w:vAlign w:val="center"/>
          </w:tcPr>
          <w:p w14:paraId="7EE5C14B" w14:textId="77777777" w:rsidR="00BB2675" w:rsidRDefault="00BB2675" w:rsidP="00043662">
            <w:pPr>
              <w:widowControl w:val="0"/>
              <w:autoSpaceDE w:val="0"/>
              <w:autoSpaceDN w:val="0"/>
              <w:adjustRightInd w:val="0"/>
              <w:jc w:val="center"/>
            </w:pPr>
            <w:r>
              <w:t>%</w:t>
            </w:r>
          </w:p>
        </w:tc>
        <w:tc>
          <w:tcPr>
            <w:tcW w:w="3136" w:type="dxa"/>
            <w:tcBorders>
              <w:top w:val="single" w:sz="4" w:space="0" w:color="auto"/>
              <w:left w:val="single" w:sz="8" w:space="0" w:color="auto"/>
              <w:bottom w:val="single" w:sz="4" w:space="0" w:color="auto"/>
              <w:right w:val="single" w:sz="8" w:space="0" w:color="auto"/>
            </w:tcBorders>
            <w:vAlign w:val="center"/>
          </w:tcPr>
          <w:p w14:paraId="4F356889" w14:textId="3BF2D03A" w:rsidR="00BB2675" w:rsidRPr="00614658" w:rsidRDefault="009C174B" w:rsidP="00043662">
            <w:pPr>
              <w:widowControl w:val="0"/>
              <w:autoSpaceDE w:val="0"/>
              <w:autoSpaceDN w:val="0"/>
              <w:adjustRightInd w:val="0"/>
              <w:jc w:val="center"/>
              <w:rPr>
                <w:sz w:val="28"/>
                <w:szCs w:val="28"/>
              </w:rPr>
            </w:pPr>
            <w:r>
              <w:rPr>
                <w:sz w:val="28"/>
                <w:szCs w:val="28"/>
              </w:rPr>
              <w:t>60</w:t>
            </w:r>
          </w:p>
        </w:tc>
        <w:tc>
          <w:tcPr>
            <w:tcW w:w="2835" w:type="dxa"/>
            <w:tcBorders>
              <w:top w:val="single" w:sz="4" w:space="0" w:color="auto"/>
              <w:left w:val="single" w:sz="8" w:space="0" w:color="auto"/>
              <w:bottom w:val="single" w:sz="4" w:space="0" w:color="auto"/>
              <w:right w:val="single" w:sz="8" w:space="0" w:color="auto"/>
            </w:tcBorders>
            <w:vAlign w:val="center"/>
          </w:tcPr>
          <w:p w14:paraId="4EF82736" w14:textId="2BB3D74C" w:rsidR="00BB2675" w:rsidRPr="00614658" w:rsidRDefault="009C174B" w:rsidP="00043662">
            <w:pPr>
              <w:widowControl w:val="0"/>
              <w:autoSpaceDE w:val="0"/>
              <w:autoSpaceDN w:val="0"/>
              <w:adjustRightInd w:val="0"/>
              <w:jc w:val="center"/>
              <w:rPr>
                <w:sz w:val="28"/>
                <w:szCs w:val="28"/>
              </w:rPr>
            </w:pPr>
            <w:r>
              <w:rPr>
                <w:sz w:val="28"/>
                <w:szCs w:val="28"/>
              </w:rPr>
              <w:t>70</w:t>
            </w:r>
          </w:p>
        </w:tc>
        <w:tc>
          <w:tcPr>
            <w:tcW w:w="3408" w:type="dxa"/>
            <w:tcBorders>
              <w:top w:val="single" w:sz="4" w:space="0" w:color="auto"/>
              <w:left w:val="single" w:sz="8" w:space="0" w:color="auto"/>
              <w:bottom w:val="single" w:sz="4" w:space="0" w:color="auto"/>
              <w:right w:val="single" w:sz="8" w:space="0" w:color="auto"/>
            </w:tcBorders>
            <w:vAlign w:val="center"/>
          </w:tcPr>
          <w:p w14:paraId="7391E528" w14:textId="0A258E3F" w:rsidR="00BB2675" w:rsidRDefault="009C174B" w:rsidP="00043662">
            <w:pPr>
              <w:widowControl w:val="0"/>
              <w:autoSpaceDE w:val="0"/>
              <w:autoSpaceDN w:val="0"/>
              <w:adjustRightInd w:val="0"/>
              <w:jc w:val="center"/>
              <w:rPr>
                <w:sz w:val="28"/>
                <w:szCs w:val="28"/>
              </w:rPr>
            </w:pPr>
            <w:r>
              <w:rPr>
                <w:sz w:val="28"/>
                <w:szCs w:val="28"/>
              </w:rPr>
              <w:t>80</w:t>
            </w:r>
          </w:p>
        </w:tc>
      </w:tr>
    </w:tbl>
    <w:p w14:paraId="24332E1F" w14:textId="77777777" w:rsidR="00DD44F3" w:rsidRDefault="00DD44F3" w:rsidP="00DD44F3">
      <w:pPr>
        <w:pStyle w:val="ConsPlusNormal"/>
        <w:jc w:val="center"/>
      </w:pPr>
    </w:p>
    <w:p w14:paraId="607F800E" w14:textId="77777777" w:rsidR="009C174B" w:rsidRDefault="009C174B" w:rsidP="00AB2DCD">
      <w:pPr>
        <w:widowControl w:val="0"/>
        <w:autoSpaceDE w:val="0"/>
        <w:autoSpaceDN w:val="0"/>
        <w:adjustRightInd w:val="0"/>
        <w:jc w:val="right"/>
        <w:rPr>
          <w:sz w:val="26"/>
          <w:szCs w:val="26"/>
        </w:rPr>
      </w:pPr>
    </w:p>
    <w:p w14:paraId="122D85D6" w14:textId="77777777" w:rsidR="009C174B" w:rsidRDefault="009C174B" w:rsidP="00AB2DCD">
      <w:pPr>
        <w:widowControl w:val="0"/>
        <w:autoSpaceDE w:val="0"/>
        <w:autoSpaceDN w:val="0"/>
        <w:adjustRightInd w:val="0"/>
        <w:jc w:val="right"/>
        <w:rPr>
          <w:sz w:val="26"/>
          <w:szCs w:val="26"/>
        </w:rPr>
      </w:pPr>
    </w:p>
    <w:p w14:paraId="3ABBFD12" w14:textId="77777777" w:rsidR="009C174B" w:rsidRDefault="009C174B" w:rsidP="00AB2DCD">
      <w:pPr>
        <w:widowControl w:val="0"/>
        <w:autoSpaceDE w:val="0"/>
        <w:autoSpaceDN w:val="0"/>
        <w:adjustRightInd w:val="0"/>
        <w:jc w:val="right"/>
        <w:rPr>
          <w:sz w:val="26"/>
          <w:szCs w:val="26"/>
        </w:rPr>
      </w:pPr>
    </w:p>
    <w:p w14:paraId="2F9C8DD5" w14:textId="777410F8" w:rsidR="00AB2DCD" w:rsidRDefault="00AB2DCD" w:rsidP="00AB2DCD">
      <w:pPr>
        <w:widowControl w:val="0"/>
        <w:autoSpaceDE w:val="0"/>
        <w:autoSpaceDN w:val="0"/>
        <w:adjustRightInd w:val="0"/>
        <w:jc w:val="right"/>
        <w:rPr>
          <w:sz w:val="26"/>
          <w:szCs w:val="26"/>
        </w:rPr>
      </w:pPr>
      <w:r w:rsidRPr="00F66A72">
        <w:rPr>
          <w:sz w:val="26"/>
          <w:szCs w:val="26"/>
        </w:rPr>
        <w:lastRenderedPageBreak/>
        <w:t xml:space="preserve">приложение № </w:t>
      </w:r>
      <w:r>
        <w:rPr>
          <w:sz w:val="26"/>
          <w:szCs w:val="26"/>
        </w:rPr>
        <w:t>2</w:t>
      </w:r>
      <w:r w:rsidRPr="00F66A72">
        <w:rPr>
          <w:sz w:val="26"/>
          <w:szCs w:val="26"/>
        </w:rPr>
        <w:t xml:space="preserve"> </w:t>
      </w:r>
    </w:p>
    <w:p w14:paraId="23F9DF33" w14:textId="77777777" w:rsidR="00AB2DCD" w:rsidRDefault="00AB2DCD" w:rsidP="00AB2DCD">
      <w:pPr>
        <w:widowControl w:val="0"/>
        <w:autoSpaceDE w:val="0"/>
        <w:autoSpaceDN w:val="0"/>
        <w:adjustRightInd w:val="0"/>
        <w:jc w:val="right"/>
        <w:rPr>
          <w:sz w:val="26"/>
          <w:szCs w:val="26"/>
        </w:rPr>
      </w:pPr>
      <w:r>
        <w:t>к муниципальной программе</w:t>
      </w:r>
    </w:p>
    <w:p w14:paraId="5A7D1BB3" w14:textId="77777777" w:rsidR="00DD44F3" w:rsidRPr="004F57BE" w:rsidRDefault="00DD44F3" w:rsidP="00DD44F3">
      <w:pPr>
        <w:widowControl w:val="0"/>
        <w:autoSpaceDE w:val="0"/>
        <w:autoSpaceDN w:val="0"/>
        <w:adjustRightInd w:val="0"/>
        <w:jc w:val="center"/>
        <w:outlineLvl w:val="1"/>
        <w:rPr>
          <w:b/>
        </w:rPr>
      </w:pPr>
      <w:r w:rsidRPr="004F57BE">
        <w:rPr>
          <w:b/>
        </w:rPr>
        <w:t>ИНФОРМАЦИЯ</w:t>
      </w:r>
    </w:p>
    <w:p w14:paraId="0C9C83F6" w14:textId="77777777" w:rsidR="00DD44F3" w:rsidRPr="004F57BE" w:rsidRDefault="00DD44F3" w:rsidP="00DD44F3">
      <w:pPr>
        <w:widowControl w:val="0"/>
        <w:autoSpaceDE w:val="0"/>
        <w:autoSpaceDN w:val="0"/>
        <w:adjustRightInd w:val="0"/>
        <w:jc w:val="center"/>
        <w:rPr>
          <w:b/>
        </w:rPr>
      </w:pPr>
      <w:r w:rsidRPr="004F57BE">
        <w:rPr>
          <w:b/>
        </w:rPr>
        <w:t>О РЕСУРСНОМ ОБЕСПЕЧЕНИИ МУНИЦИПАЛЬНОЙ ПРОГРАММЫ</w:t>
      </w:r>
    </w:p>
    <w:p w14:paraId="0A7B6060" w14:textId="77777777" w:rsidR="00DD44F3" w:rsidRPr="001605B0" w:rsidRDefault="00DD44F3" w:rsidP="00DD44F3">
      <w:pPr>
        <w:widowControl w:val="0"/>
        <w:autoSpaceDE w:val="0"/>
        <w:autoSpaceDN w:val="0"/>
        <w:adjustRightInd w:val="0"/>
        <w:jc w:val="center"/>
        <w:rPr>
          <w:sz w:val="16"/>
          <w:szCs w:val="16"/>
        </w:rPr>
      </w:pPr>
    </w:p>
    <w:p w14:paraId="3A2CECE9" w14:textId="0707FF63" w:rsidR="00DD44F3" w:rsidRPr="009B47E2" w:rsidRDefault="00DD44F3" w:rsidP="00DD44F3">
      <w:pPr>
        <w:widowControl w:val="0"/>
        <w:pBdr>
          <w:bottom w:val="single" w:sz="12" w:space="1" w:color="auto"/>
        </w:pBdr>
        <w:autoSpaceDE w:val="0"/>
        <w:autoSpaceDN w:val="0"/>
        <w:adjustRightInd w:val="0"/>
        <w:jc w:val="center"/>
        <w:rPr>
          <w:b/>
          <w:sz w:val="26"/>
          <w:szCs w:val="26"/>
        </w:rPr>
      </w:pPr>
      <w:proofErr w:type="gramStart"/>
      <w:r w:rsidRPr="009B47E2">
        <w:rPr>
          <w:b/>
          <w:sz w:val="26"/>
          <w:szCs w:val="26"/>
        </w:rPr>
        <w:t xml:space="preserve">Программа </w:t>
      </w:r>
      <w:r>
        <w:rPr>
          <w:b/>
          <w:sz w:val="26"/>
          <w:szCs w:val="26"/>
        </w:rPr>
        <w:t xml:space="preserve"> </w:t>
      </w:r>
      <w:r w:rsidRPr="00815267">
        <w:rPr>
          <w:b/>
          <w:sz w:val="28"/>
          <w:szCs w:val="28"/>
        </w:rPr>
        <w:t>«</w:t>
      </w:r>
      <w:proofErr w:type="gramEnd"/>
      <w:r w:rsidRPr="00287503">
        <w:rPr>
          <w:b/>
          <w:sz w:val="26"/>
          <w:szCs w:val="26"/>
        </w:rPr>
        <w:t>Организация транспортного обслуживания населения между поселениями в границах Кировского муниципального района</w:t>
      </w:r>
      <w:r>
        <w:rPr>
          <w:b/>
          <w:sz w:val="28"/>
          <w:szCs w:val="28"/>
        </w:rPr>
        <w:t>» на 2024</w:t>
      </w:r>
      <w:r w:rsidR="009C174B">
        <w:rPr>
          <w:b/>
          <w:sz w:val="28"/>
          <w:szCs w:val="28"/>
        </w:rPr>
        <w:t>-2026</w:t>
      </w:r>
      <w:r>
        <w:rPr>
          <w:b/>
          <w:sz w:val="28"/>
          <w:szCs w:val="28"/>
        </w:rPr>
        <w:t>гг.</w:t>
      </w:r>
    </w:p>
    <w:p w14:paraId="68897CA9" w14:textId="77777777" w:rsidR="00DD44F3" w:rsidRDefault="00DD44F3" w:rsidP="00DD44F3">
      <w:pPr>
        <w:pStyle w:val="ConsPlusNormal"/>
        <w:jc w:val="right"/>
      </w:pPr>
      <w:r>
        <w:t>в тыс. руб.</w:t>
      </w:r>
    </w:p>
    <w:p w14:paraId="7D804D50" w14:textId="77777777" w:rsidR="00DD44F3" w:rsidRDefault="00DD44F3" w:rsidP="00DD44F3">
      <w:pPr>
        <w:spacing w:after="1"/>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60"/>
        <w:gridCol w:w="1652"/>
        <w:gridCol w:w="1094"/>
        <w:gridCol w:w="886"/>
        <w:gridCol w:w="1980"/>
        <w:gridCol w:w="900"/>
        <w:gridCol w:w="1674"/>
        <w:gridCol w:w="1674"/>
        <w:gridCol w:w="1674"/>
        <w:gridCol w:w="144"/>
      </w:tblGrid>
      <w:tr w:rsidR="00DD44F3" w14:paraId="0F00373E" w14:textId="77777777" w:rsidTr="00290E6F">
        <w:trPr>
          <w:gridAfter w:val="1"/>
          <w:wAfter w:w="144" w:type="dxa"/>
        </w:trPr>
        <w:tc>
          <w:tcPr>
            <w:tcW w:w="510" w:type="dxa"/>
            <w:vMerge w:val="restart"/>
            <w:vAlign w:val="center"/>
          </w:tcPr>
          <w:p w14:paraId="3E22E1CF" w14:textId="77777777" w:rsidR="00DD44F3" w:rsidRPr="00640553" w:rsidRDefault="00DD44F3"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760" w:type="dxa"/>
            <w:vMerge w:val="restart"/>
          </w:tcPr>
          <w:p w14:paraId="5B3DA3D4" w14:textId="77777777" w:rsidR="00DD44F3" w:rsidRPr="00640553" w:rsidRDefault="00DD44F3" w:rsidP="006D6711">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Наименов</w:t>
            </w:r>
            <w:r>
              <w:rPr>
                <w:rFonts w:ascii="Times New Roman" w:hAnsi="Times New Roman" w:cs="Times New Roman"/>
                <w:sz w:val="24"/>
                <w:szCs w:val="24"/>
              </w:rPr>
              <w:t xml:space="preserve">ание отдельного мероприятия, </w:t>
            </w:r>
            <w:r w:rsidRPr="00640553">
              <w:rPr>
                <w:rFonts w:ascii="Times New Roman" w:hAnsi="Times New Roman" w:cs="Times New Roman"/>
                <w:sz w:val="24"/>
                <w:szCs w:val="24"/>
              </w:rPr>
              <w:t>программы, основного мероприятия,</w:t>
            </w:r>
          </w:p>
        </w:tc>
        <w:tc>
          <w:tcPr>
            <w:tcW w:w="1652" w:type="dxa"/>
            <w:vMerge w:val="restart"/>
            <w:vAlign w:val="center"/>
          </w:tcPr>
          <w:p w14:paraId="66C2EFDA" w14:textId="77777777" w:rsidR="00DD44F3" w:rsidRPr="00BD7FE2" w:rsidRDefault="00DD44F3" w:rsidP="006D6711">
            <w:pPr>
              <w:pStyle w:val="ConsPlusNormal"/>
              <w:ind w:firstLine="0"/>
              <w:jc w:val="center"/>
              <w:rPr>
                <w:rFonts w:ascii="Times New Roman" w:hAnsi="Times New Roman" w:cs="Times New Roman"/>
                <w:sz w:val="22"/>
                <w:szCs w:val="22"/>
              </w:rPr>
            </w:pPr>
            <w:r w:rsidRPr="00BD7FE2">
              <w:rPr>
                <w:rFonts w:ascii="Times New Roman" w:hAnsi="Times New Roman" w:cs="Times New Roman"/>
                <w:sz w:val="22"/>
                <w:szCs w:val="22"/>
              </w:rPr>
              <w:t>Ответственный исполнитель, соисполнители</w:t>
            </w:r>
          </w:p>
        </w:tc>
        <w:tc>
          <w:tcPr>
            <w:tcW w:w="4860" w:type="dxa"/>
            <w:gridSpan w:val="4"/>
          </w:tcPr>
          <w:p w14:paraId="5F78775A" w14:textId="77777777" w:rsidR="00DD44F3" w:rsidRPr="00640553" w:rsidRDefault="00DD44F3" w:rsidP="006D6711">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Код бюджетной классификации</w:t>
            </w:r>
          </w:p>
        </w:tc>
        <w:tc>
          <w:tcPr>
            <w:tcW w:w="5022" w:type="dxa"/>
            <w:gridSpan w:val="3"/>
          </w:tcPr>
          <w:p w14:paraId="2B87ACE2" w14:textId="77777777" w:rsidR="00DD44F3" w:rsidRPr="00640553" w:rsidRDefault="00DD44F3" w:rsidP="006D6711">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Расходы Кировского муниципального района по годам реализации муниципальной программы</w:t>
            </w:r>
          </w:p>
        </w:tc>
      </w:tr>
      <w:tr w:rsidR="009C174B" w14:paraId="707249AC" w14:textId="77777777" w:rsidTr="00DD6D72">
        <w:trPr>
          <w:gridAfter w:val="1"/>
          <w:wAfter w:w="144" w:type="dxa"/>
        </w:trPr>
        <w:tc>
          <w:tcPr>
            <w:tcW w:w="510" w:type="dxa"/>
            <w:vMerge/>
          </w:tcPr>
          <w:p w14:paraId="1653F089" w14:textId="77777777" w:rsidR="009C174B" w:rsidRDefault="009C174B" w:rsidP="006D6711"/>
        </w:tc>
        <w:tc>
          <w:tcPr>
            <w:tcW w:w="2760" w:type="dxa"/>
            <w:vMerge/>
          </w:tcPr>
          <w:p w14:paraId="2D3F754A" w14:textId="77777777" w:rsidR="009C174B" w:rsidRPr="00640553" w:rsidRDefault="009C174B" w:rsidP="006D6711"/>
        </w:tc>
        <w:tc>
          <w:tcPr>
            <w:tcW w:w="1652" w:type="dxa"/>
            <w:vMerge/>
          </w:tcPr>
          <w:p w14:paraId="7683503A" w14:textId="77777777" w:rsidR="009C174B" w:rsidRPr="00640553" w:rsidRDefault="009C174B" w:rsidP="006D6711"/>
        </w:tc>
        <w:tc>
          <w:tcPr>
            <w:tcW w:w="1094" w:type="dxa"/>
            <w:vAlign w:val="center"/>
          </w:tcPr>
          <w:p w14:paraId="26A9B1B0" w14:textId="77777777" w:rsidR="009C174B" w:rsidRPr="00640553" w:rsidRDefault="009C174B" w:rsidP="006D6711">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ГРБС</w:t>
            </w:r>
          </w:p>
        </w:tc>
        <w:tc>
          <w:tcPr>
            <w:tcW w:w="886" w:type="dxa"/>
            <w:vAlign w:val="center"/>
          </w:tcPr>
          <w:p w14:paraId="57128713" w14:textId="77777777" w:rsidR="009C174B" w:rsidRPr="00640553" w:rsidRDefault="009C174B" w:rsidP="006D6711">
            <w:pPr>
              <w:pStyle w:val="ConsPlusNormal"/>
              <w:ind w:firstLine="0"/>
              <w:jc w:val="center"/>
              <w:rPr>
                <w:rFonts w:ascii="Times New Roman" w:hAnsi="Times New Roman" w:cs="Times New Roman"/>
                <w:sz w:val="24"/>
                <w:szCs w:val="24"/>
              </w:rPr>
            </w:pPr>
            <w:proofErr w:type="spellStart"/>
            <w:r w:rsidRPr="00640553">
              <w:rPr>
                <w:rFonts w:ascii="Times New Roman" w:hAnsi="Times New Roman" w:cs="Times New Roman"/>
                <w:sz w:val="24"/>
                <w:szCs w:val="24"/>
              </w:rPr>
              <w:t>Рз</w:t>
            </w:r>
            <w:proofErr w:type="spellEnd"/>
            <w:r w:rsidRPr="00640553">
              <w:rPr>
                <w:rFonts w:ascii="Times New Roman" w:hAnsi="Times New Roman" w:cs="Times New Roman"/>
                <w:sz w:val="24"/>
                <w:szCs w:val="24"/>
              </w:rPr>
              <w:t xml:space="preserve"> </w:t>
            </w:r>
            <w:proofErr w:type="spellStart"/>
            <w:r w:rsidRPr="00640553">
              <w:rPr>
                <w:rFonts w:ascii="Times New Roman" w:hAnsi="Times New Roman" w:cs="Times New Roman"/>
                <w:sz w:val="24"/>
                <w:szCs w:val="24"/>
              </w:rPr>
              <w:t>Пр</w:t>
            </w:r>
            <w:proofErr w:type="spellEnd"/>
          </w:p>
        </w:tc>
        <w:tc>
          <w:tcPr>
            <w:tcW w:w="1980" w:type="dxa"/>
            <w:vAlign w:val="center"/>
          </w:tcPr>
          <w:p w14:paraId="7CD4D172" w14:textId="77777777" w:rsidR="009C174B" w:rsidRPr="00640553" w:rsidRDefault="009C174B" w:rsidP="006D6711">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ЦСР</w:t>
            </w:r>
          </w:p>
        </w:tc>
        <w:tc>
          <w:tcPr>
            <w:tcW w:w="900" w:type="dxa"/>
            <w:vAlign w:val="center"/>
          </w:tcPr>
          <w:p w14:paraId="0B73F1B0" w14:textId="77777777" w:rsidR="009C174B" w:rsidRPr="00640553" w:rsidRDefault="009C174B" w:rsidP="006D6711">
            <w:r w:rsidRPr="00640553">
              <w:t>ВР</w:t>
            </w:r>
          </w:p>
        </w:tc>
        <w:tc>
          <w:tcPr>
            <w:tcW w:w="1674" w:type="dxa"/>
            <w:vAlign w:val="center"/>
          </w:tcPr>
          <w:p w14:paraId="613985A6" w14:textId="77777777" w:rsidR="009C174B" w:rsidRPr="006A1DF9" w:rsidRDefault="009C174B" w:rsidP="006D6711">
            <w:pPr>
              <w:widowControl w:val="0"/>
              <w:autoSpaceDE w:val="0"/>
              <w:autoSpaceDN w:val="0"/>
              <w:adjustRightInd w:val="0"/>
              <w:jc w:val="center"/>
              <w:rPr>
                <w:sz w:val="22"/>
                <w:szCs w:val="22"/>
              </w:rPr>
            </w:pPr>
            <w:r>
              <w:rPr>
                <w:sz w:val="22"/>
                <w:szCs w:val="22"/>
              </w:rPr>
              <w:t>2024</w:t>
            </w:r>
          </w:p>
        </w:tc>
        <w:tc>
          <w:tcPr>
            <w:tcW w:w="1674" w:type="dxa"/>
            <w:vAlign w:val="center"/>
          </w:tcPr>
          <w:p w14:paraId="76C91A47" w14:textId="031BCE10" w:rsidR="009C174B" w:rsidRPr="006A1DF9" w:rsidRDefault="009C174B" w:rsidP="006D6711">
            <w:pPr>
              <w:widowControl w:val="0"/>
              <w:autoSpaceDE w:val="0"/>
              <w:autoSpaceDN w:val="0"/>
              <w:adjustRightInd w:val="0"/>
              <w:jc w:val="center"/>
              <w:rPr>
                <w:sz w:val="22"/>
                <w:szCs w:val="22"/>
              </w:rPr>
            </w:pPr>
            <w:r>
              <w:rPr>
                <w:sz w:val="22"/>
                <w:szCs w:val="22"/>
              </w:rPr>
              <w:t>2025</w:t>
            </w:r>
          </w:p>
        </w:tc>
        <w:tc>
          <w:tcPr>
            <w:tcW w:w="1674" w:type="dxa"/>
            <w:vAlign w:val="center"/>
          </w:tcPr>
          <w:p w14:paraId="2B6C2FCB" w14:textId="6D9BAF8C" w:rsidR="009C174B" w:rsidRPr="006A1DF9" w:rsidRDefault="009C174B" w:rsidP="006D6711">
            <w:pPr>
              <w:widowControl w:val="0"/>
              <w:autoSpaceDE w:val="0"/>
              <w:autoSpaceDN w:val="0"/>
              <w:adjustRightInd w:val="0"/>
              <w:jc w:val="center"/>
              <w:rPr>
                <w:sz w:val="22"/>
                <w:szCs w:val="22"/>
              </w:rPr>
            </w:pPr>
            <w:r>
              <w:rPr>
                <w:sz w:val="22"/>
                <w:szCs w:val="22"/>
              </w:rPr>
              <w:t>2026</w:t>
            </w:r>
          </w:p>
        </w:tc>
      </w:tr>
      <w:tr w:rsidR="009C174B" w14:paraId="4A760682" w14:textId="77777777" w:rsidTr="00601F25">
        <w:trPr>
          <w:gridAfter w:val="1"/>
          <w:wAfter w:w="144" w:type="dxa"/>
        </w:trPr>
        <w:tc>
          <w:tcPr>
            <w:tcW w:w="510" w:type="dxa"/>
            <w:vAlign w:val="center"/>
          </w:tcPr>
          <w:p w14:paraId="6B813DE6" w14:textId="77777777" w:rsidR="009C174B" w:rsidRPr="00640553" w:rsidRDefault="009C174B" w:rsidP="006D6711">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760" w:type="dxa"/>
            <w:vAlign w:val="center"/>
          </w:tcPr>
          <w:p w14:paraId="5830887B" w14:textId="77777777" w:rsidR="009C174B" w:rsidRPr="00640553" w:rsidRDefault="009C174B" w:rsidP="006D6711">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2</w:t>
            </w:r>
          </w:p>
        </w:tc>
        <w:tc>
          <w:tcPr>
            <w:tcW w:w="1652" w:type="dxa"/>
            <w:vAlign w:val="center"/>
          </w:tcPr>
          <w:p w14:paraId="58F0AE20" w14:textId="77777777" w:rsidR="009C174B" w:rsidRPr="00640553" w:rsidRDefault="009C174B" w:rsidP="006D6711">
            <w:pPr>
              <w:pStyle w:val="ConsPlusNormal"/>
              <w:rPr>
                <w:rFonts w:ascii="Times New Roman" w:hAnsi="Times New Roman" w:cs="Times New Roman"/>
                <w:sz w:val="24"/>
                <w:szCs w:val="24"/>
              </w:rPr>
            </w:pPr>
            <w:r w:rsidRPr="00640553">
              <w:rPr>
                <w:rFonts w:ascii="Times New Roman" w:hAnsi="Times New Roman" w:cs="Times New Roman"/>
                <w:sz w:val="24"/>
                <w:szCs w:val="24"/>
              </w:rPr>
              <w:t>3</w:t>
            </w:r>
          </w:p>
        </w:tc>
        <w:tc>
          <w:tcPr>
            <w:tcW w:w="1094" w:type="dxa"/>
            <w:vAlign w:val="center"/>
          </w:tcPr>
          <w:p w14:paraId="2454DA7E" w14:textId="77777777" w:rsidR="009C174B" w:rsidRPr="00640553" w:rsidRDefault="009C174B"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6" w:type="dxa"/>
            <w:vAlign w:val="center"/>
          </w:tcPr>
          <w:p w14:paraId="664ED795" w14:textId="77777777" w:rsidR="009C174B" w:rsidRPr="00640553" w:rsidRDefault="009C174B" w:rsidP="006D6711">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5</w:t>
            </w:r>
          </w:p>
        </w:tc>
        <w:tc>
          <w:tcPr>
            <w:tcW w:w="1980" w:type="dxa"/>
            <w:vAlign w:val="center"/>
          </w:tcPr>
          <w:p w14:paraId="79B157BA" w14:textId="77777777" w:rsidR="009C174B" w:rsidRPr="00640553" w:rsidRDefault="009C174B" w:rsidP="006D6711">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6</w:t>
            </w:r>
          </w:p>
        </w:tc>
        <w:tc>
          <w:tcPr>
            <w:tcW w:w="900" w:type="dxa"/>
            <w:vAlign w:val="center"/>
          </w:tcPr>
          <w:p w14:paraId="237F6A4A" w14:textId="77777777" w:rsidR="009C174B" w:rsidRPr="00640553" w:rsidRDefault="009C174B"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674" w:type="dxa"/>
            <w:vAlign w:val="center"/>
          </w:tcPr>
          <w:p w14:paraId="5DB8E89A" w14:textId="77777777" w:rsidR="009C174B" w:rsidRPr="00640553" w:rsidRDefault="009C174B"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674" w:type="dxa"/>
            <w:vAlign w:val="center"/>
          </w:tcPr>
          <w:p w14:paraId="293718CD" w14:textId="19C044EC" w:rsidR="009C174B" w:rsidRPr="00640553" w:rsidRDefault="009C174B"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674" w:type="dxa"/>
            <w:vAlign w:val="center"/>
          </w:tcPr>
          <w:p w14:paraId="5FDD5E42" w14:textId="06FABA9C" w:rsidR="009C174B" w:rsidRPr="00640553" w:rsidRDefault="009C174B" w:rsidP="006D67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DD44F3" w14:paraId="5850B4A5" w14:textId="77777777" w:rsidTr="00290E6F">
        <w:trPr>
          <w:gridAfter w:val="1"/>
          <w:wAfter w:w="144" w:type="dxa"/>
        </w:trPr>
        <w:tc>
          <w:tcPr>
            <w:tcW w:w="14804" w:type="dxa"/>
            <w:gridSpan w:val="10"/>
          </w:tcPr>
          <w:p w14:paraId="2CE495B9" w14:textId="77777777" w:rsidR="00DD44F3" w:rsidRPr="006314CD" w:rsidRDefault="00DD44F3" w:rsidP="006D6711">
            <w:pPr>
              <w:pStyle w:val="ConsPlusCell"/>
              <w:jc w:val="center"/>
              <w:rPr>
                <w:rFonts w:ascii="Times New Roman" w:hAnsi="Times New Roman" w:cs="Times New Roman"/>
                <w:sz w:val="26"/>
                <w:szCs w:val="26"/>
              </w:rPr>
            </w:pPr>
            <w:r w:rsidRPr="006314CD">
              <w:rPr>
                <w:rFonts w:ascii="Times New Roman" w:hAnsi="Times New Roman" w:cs="Times New Roman"/>
                <w:b/>
                <w:sz w:val="26"/>
                <w:szCs w:val="26"/>
              </w:rPr>
              <w:t>І Обеспечение сохранности автомобильных дорог</w:t>
            </w:r>
          </w:p>
        </w:tc>
      </w:tr>
      <w:tr w:rsidR="00DD44F3" w14:paraId="1CF68B50" w14:textId="77777777" w:rsidTr="00290E6F">
        <w:trPr>
          <w:gridAfter w:val="1"/>
          <w:wAfter w:w="144" w:type="dxa"/>
        </w:trPr>
        <w:tc>
          <w:tcPr>
            <w:tcW w:w="14804" w:type="dxa"/>
            <w:gridSpan w:val="10"/>
          </w:tcPr>
          <w:p w14:paraId="16AD99EB" w14:textId="77777777" w:rsidR="00DD44F3" w:rsidRPr="00287503" w:rsidRDefault="00DD44F3" w:rsidP="006D6711">
            <w:pPr>
              <w:pStyle w:val="ConsPlusCell"/>
              <w:tabs>
                <w:tab w:val="left" w:pos="4095"/>
              </w:tabs>
              <w:jc w:val="center"/>
              <w:rPr>
                <w:rFonts w:ascii="Times New Roman" w:hAnsi="Times New Roman" w:cs="Times New Roman"/>
                <w:sz w:val="24"/>
                <w:szCs w:val="24"/>
              </w:rPr>
            </w:pPr>
            <w:r w:rsidRPr="00287503">
              <w:rPr>
                <w:rFonts w:ascii="Times New Roman" w:hAnsi="Times New Roman" w:cs="Times New Roman"/>
                <w:b/>
                <w:sz w:val="26"/>
                <w:szCs w:val="26"/>
              </w:rPr>
              <w:t>ІІ 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w:t>
            </w:r>
          </w:p>
        </w:tc>
      </w:tr>
      <w:tr w:rsidR="009C174B" w14:paraId="01FD8A6A" w14:textId="77777777" w:rsidTr="001D16A4">
        <w:trPr>
          <w:gridAfter w:val="1"/>
          <w:wAfter w:w="144" w:type="dxa"/>
        </w:trPr>
        <w:tc>
          <w:tcPr>
            <w:tcW w:w="510" w:type="dxa"/>
          </w:tcPr>
          <w:p w14:paraId="394B45B8" w14:textId="77777777" w:rsidR="009C174B" w:rsidRDefault="009C174B" w:rsidP="0092130A">
            <w:pPr>
              <w:pStyle w:val="ConsPlusNormal"/>
            </w:pPr>
          </w:p>
          <w:p w14:paraId="17BE6C87" w14:textId="77777777" w:rsidR="009C174B" w:rsidRDefault="009C174B" w:rsidP="0092130A"/>
          <w:p w14:paraId="7F5631DC" w14:textId="77777777" w:rsidR="009C174B" w:rsidRPr="00287503" w:rsidRDefault="009C174B" w:rsidP="0092130A">
            <w:r>
              <w:t>1</w:t>
            </w:r>
          </w:p>
        </w:tc>
        <w:tc>
          <w:tcPr>
            <w:tcW w:w="2760" w:type="dxa"/>
            <w:vAlign w:val="center"/>
          </w:tcPr>
          <w:p w14:paraId="28C3B551" w14:textId="29BBC746" w:rsidR="009C174B" w:rsidRPr="003C23EA" w:rsidRDefault="009C174B" w:rsidP="0092130A">
            <w:pPr>
              <w:widowControl w:val="0"/>
              <w:autoSpaceDE w:val="0"/>
              <w:autoSpaceDN w:val="0"/>
              <w:adjustRightInd w:val="0"/>
              <w:jc w:val="both"/>
            </w:pPr>
            <w:r w:rsidRPr="003C23EA">
              <w:t>Возмещение затрат или недополученных доходов от предоставления транспортных услуг населению в границах Кировского муниципального района</w:t>
            </w:r>
          </w:p>
        </w:tc>
        <w:tc>
          <w:tcPr>
            <w:tcW w:w="1652" w:type="dxa"/>
            <w:vAlign w:val="center"/>
          </w:tcPr>
          <w:p w14:paraId="770FA995" w14:textId="77777777" w:rsidR="009C174B" w:rsidRPr="00056DFF" w:rsidRDefault="009C174B" w:rsidP="0092130A">
            <w:pPr>
              <w:widowControl w:val="0"/>
              <w:autoSpaceDE w:val="0"/>
              <w:autoSpaceDN w:val="0"/>
              <w:adjustRightInd w:val="0"/>
              <w:jc w:val="center"/>
              <w:rPr>
                <w:sz w:val="20"/>
                <w:szCs w:val="20"/>
              </w:rPr>
            </w:pPr>
            <w:r w:rsidRPr="00056DFF">
              <w:rPr>
                <w:sz w:val="20"/>
                <w:szCs w:val="20"/>
              </w:rPr>
              <w:t>Администрация Кировского муниципального района</w:t>
            </w:r>
          </w:p>
        </w:tc>
        <w:tc>
          <w:tcPr>
            <w:tcW w:w="1094" w:type="dxa"/>
            <w:vAlign w:val="center"/>
          </w:tcPr>
          <w:p w14:paraId="2EE9AC12" w14:textId="77777777" w:rsidR="009C174B" w:rsidRPr="00640553" w:rsidRDefault="009C174B" w:rsidP="009213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886" w:type="dxa"/>
            <w:vAlign w:val="center"/>
          </w:tcPr>
          <w:p w14:paraId="557AFA97" w14:textId="77777777" w:rsidR="009C174B" w:rsidRPr="00640553" w:rsidRDefault="009C174B" w:rsidP="009213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0408</w:t>
            </w:r>
          </w:p>
        </w:tc>
        <w:tc>
          <w:tcPr>
            <w:tcW w:w="1980" w:type="dxa"/>
            <w:vAlign w:val="center"/>
          </w:tcPr>
          <w:p w14:paraId="69EC5AB4" w14:textId="5BB5B6A2" w:rsidR="009C174B" w:rsidRPr="00FA1251" w:rsidRDefault="009C174B" w:rsidP="0092130A">
            <w:pPr>
              <w:pStyle w:val="ConsPlusNormal"/>
              <w:ind w:firstLine="0"/>
              <w:jc w:val="center"/>
              <w:rPr>
                <w:rFonts w:ascii="Times New Roman" w:hAnsi="Times New Roman" w:cs="Times New Roman"/>
                <w:sz w:val="24"/>
                <w:szCs w:val="24"/>
              </w:rPr>
            </w:pPr>
            <w:r w:rsidRPr="00FA1251">
              <w:rPr>
                <w:rFonts w:ascii="Times New Roman" w:hAnsi="Times New Roman" w:cs="Times New Roman"/>
                <w:sz w:val="24"/>
                <w:szCs w:val="24"/>
              </w:rPr>
              <w:t>190</w:t>
            </w:r>
            <w:r w:rsidR="002F275B">
              <w:rPr>
                <w:rFonts w:ascii="Times New Roman" w:hAnsi="Times New Roman" w:cs="Times New Roman"/>
                <w:sz w:val="24"/>
                <w:szCs w:val="24"/>
              </w:rPr>
              <w:t>0</w:t>
            </w:r>
            <w:r w:rsidR="006F4268">
              <w:rPr>
                <w:rFonts w:ascii="Times New Roman" w:hAnsi="Times New Roman" w:cs="Times New Roman"/>
                <w:sz w:val="24"/>
                <w:szCs w:val="24"/>
                <w:lang w:val="en-US"/>
              </w:rPr>
              <w:t>S</w:t>
            </w:r>
            <w:r w:rsidR="002F275B">
              <w:rPr>
                <w:rFonts w:ascii="Times New Roman" w:hAnsi="Times New Roman" w:cs="Times New Roman"/>
                <w:sz w:val="24"/>
                <w:szCs w:val="24"/>
              </w:rPr>
              <w:t>92410</w:t>
            </w:r>
          </w:p>
        </w:tc>
        <w:tc>
          <w:tcPr>
            <w:tcW w:w="900" w:type="dxa"/>
            <w:vAlign w:val="center"/>
          </w:tcPr>
          <w:p w14:paraId="2B60A227" w14:textId="77777777" w:rsidR="009C174B" w:rsidRPr="00640553" w:rsidRDefault="009C174B" w:rsidP="009213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811</w:t>
            </w:r>
          </w:p>
        </w:tc>
        <w:tc>
          <w:tcPr>
            <w:tcW w:w="1674" w:type="dxa"/>
            <w:vAlign w:val="center"/>
          </w:tcPr>
          <w:p w14:paraId="1FB2920E" w14:textId="77777777" w:rsidR="009C174B" w:rsidRDefault="009C174B" w:rsidP="0092130A">
            <w:pPr>
              <w:jc w:val="center"/>
            </w:pPr>
            <w:r w:rsidRPr="0092130A">
              <w:t>1 819,28985</w:t>
            </w:r>
          </w:p>
        </w:tc>
        <w:tc>
          <w:tcPr>
            <w:tcW w:w="1674" w:type="dxa"/>
            <w:vAlign w:val="center"/>
          </w:tcPr>
          <w:p w14:paraId="14E35CC4" w14:textId="66188F70" w:rsidR="009C174B" w:rsidRPr="009C174B" w:rsidRDefault="009C174B" w:rsidP="0092130A">
            <w:pPr>
              <w:jc w:val="center"/>
              <w:rPr>
                <w:bCs/>
              </w:rPr>
            </w:pPr>
            <w:r w:rsidRPr="009C174B">
              <w:rPr>
                <w:bCs/>
              </w:rPr>
              <w:t>2</w:t>
            </w:r>
            <w:r>
              <w:rPr>
                <w:bCs/>
              </w:rPr>
              <w:t xml:space="preserve"> </w:t>
            </w:r>
            <w:r w:rsidRPr="009C174B">
              <w:rPr>
                <w:bCs/>
              </w:rPr>
              <w:t>000,0</w:t>
            </w:r>
          </w:p>
        </w:tc>
        <w:tc>
          <w:tcPr>
            <w:tcW w:w="1674" w:type="dxa"/>
            <w:vAlign w:val="center"/>
          </w:tcPr>
          <w:p w14:paraId="1ADF4241" w14:textId="5018FF65" w:rsidR="009C174B" w:rsidRPr="009C174B" w:rsidRDefault="009C174B" w:rsidP="0092130A">
            <w:pPr>
              <w:jc w:val="center"/>
              <w:rPr>
                <w:bCs/>
              </w:rPr>
            </w:pPr>
            <w:r w:rsidRPr="009C174B">
              <w:rPr>
                <w:bCs/>
              </w:rPr>
              <w:t>2</w:t>
            </w:r>
            <w:r>
              <w:rPr>
                <w:bCs/>
              </w:rPr>
              <w:t xml:space="preserve"> </w:t>
            </w:r>
            <w:r w:rsidRPr="009C174B">
              <w:rPr>
                <w:bCs/>
              </w:rPr>
              <w:t>000,0</w:t>
            </w:r>
          </w:p>
        </w:tc>
      </w:tr>
      <w:tr w:rsidR="009C174B" w:rsidRPr="00290E6F" w14:paraId="601E842A" w14:textId="4367D96A" w:rsidTr="00891B5E">
        <w:tc>
          <w:tcPr>
            <w:tcW w:w="510" w:type="dxa"/>
            <w:vAlign w:val="center"/>
          </w:tcPr>
          <w:p w14:paraId="2CEF84EC" w14:textId="6E379A18" w:rsidR="009C174B" w:rsidRDefault="009C174B" w:rsidP="0092130A">
            <w:pPr>
              <w:pStyle w:val="ConsPlusNormal"/>
            </w:pPr>
            <w:r>
              <w:rPr>
                <w:b/>
              </w:rPr>
              <w:t>12.</w:t>
            </w:r>
          </w:p>
        </w:tc>
        <w:tc>
          <w:tcPr>
            <w:tcW w:w="2760" w:type="dxa"/>
          </w:tcPr>
          <w:p w14:paraId="7BCB1DDC" w14:textId="33A05A7A" w:rsidR="009C174B" w:rsidRDefault="009C174B" w:rsidP="0092130A">
            <w:pPr>
              <w:widowControl w:val="0"/>
              <w:autoSpaceDE w:val="0"/>
              <w:autoSpaceDN w:val="0"/>
              <w:adjustRightInd w:val="0"/>
              <w:jc w:val="both"/>
            </w:pPr>
            <w:r w:rsidRPr="003C23EA">
              <w:t>Возмещение затрат или недополученных доходов от предоставления транспортных услуг населению в границах Кировского муниципального района</w:t>
            </w:r>
          </w:p>
        </w:tc>
        <w:tc>
          <w:tcPr>
            <w:tcW w:w="1652" w:type="dxa"/>
            <w:vAlign w:val="center"/>
          </w:tcPr>
          <w:p w14:paraId="3A456FBE" w14:textId="606F7813" w:rsidR="009C174B" w:rsidRPr="00692437" w:rsidRDefault="009C174B" w:rsidP="0092130A">
            <w:pPr>
              <w:jc w:val="center"/>
              <w:rPr>
                <w:sz w:val="22"/>
                <w:szCs w:val="22"/>
              </w:rPr>
            </w:pPr>
            <w:r>
              <w:rPr>
                <w:sz w:val="20"/>
                <w:szCs w:val="20"/>
              </w:rPr>
              <w:t>Администрация Кировского муниципального района</w:t>
            </w:r>
          </w:p>
        </w:tc>
        <w:tc>
          <w:tcPr>
            <w:tcW w:w="1094" w:type="dxa"/>
            <w:vAlign w:val="center"/>
          </w:tcPr>
          <w:p w14:paraId="12D4CE90" w14:textId="77777777" w:rsidR="002F275B" w:rsidRPr="002F275B" w:rsidRDefault="002F275B" w:rsidP="0092130A">
            <w:pPr>
              <w:widowControl w:val="0"/>
              <w:autoSpaceDE w:val="0"/>
              <w:autoSpaceDN w:val="0"/>
              <w:adjustRightInd w:val="0"/>
              <w:jc w:val="center"/>
            </w:pPr>
            <w:r w:rsidRPr="002F275B">
              <w:t>951</w:t>
            </w:r>
          </w:p>
          <w:p w14:paraId="537F5D7E" w14:textId="2420A132" w:rsidR="009C174B" w:rsidRPr="00290E6F" w:rsidRDefault="009C174B" w:rsidP="0092130A">
            <w:pPr>
              <w:widowControl w:val="0"/>
              <w:autoSpaceDE w:val="0"/>
              <w:autoSpaceDN w:val="0"/>
              <w:adjustRightInd w:val="0"/>
              <w:jc w:val="center"/>
              <w:rPr>
                <w:sz w:val="20"/>
                <w:szCs w:val="20"/>
              </w:rPr>
            </w:pPr>
            <w:r w:rsidRPr="00290E6F">
              <w:rPr>
                <w:sz w:val="20"/>
                <w:szCs w:val="20"/>
              </w:rPr>
              <w:t xml:space="preserve">Бюджет </w:t>
            </w:r>
          </w:p>
          <w:p w14:paraId="58327C25" w14:textId="77777777" w:rsidR="009C174B" w:rsidRPr="00290E6F" w:rsidRDefault="009C174B" w:rsidP="0092130A">
            <w:pPr>
              <w:widowControl w:val="0"/>
              <w:autoSpaceDE w:val="0"/>
              <w:autoSpaceDN w:val="0"/>
              <w:adjustRightInd w:val="0"/>
              <w:jc w:val="center"/>
              <w:rPr>
                <w:sz w:val="20"/>
                <w:szCs w:val="20"/>
              </w:rPr>
            </w:pPr>
            <w:r w:rsidRPr="00290E6F">
              <w:rPr>
                <w:sz w:val="20"/>
                <w:szCs w:val="20"/>
              </w:rPr>
              <w:t>Приморского края</w:t>
            </w:r>
          </w:p>
          <w:p w14:paraId="14DC9861" w14:textId="7D99A6DC" w:rsidR="009C174B" w:rsidRPr="00290E6F" w:rsidRDefault="009C174B" w:rsidP="0092130A">
            <w:pPr>
              <w:pStyle w:val="ConsPlusNormal"/>
              <w:ind w:firstLine="0"/>
              <w:jc w:val="center"/>
              <w:rPr>
                <w:rFonts w:ascii="Times New Roman" w:hAnsi="Times New Roman" w:cs="Times New Roman"/>
                <w:sz w:val="20"/>
                <w:szCs w:val="20"/>
              </w:rPr>
            </w:pPr>
            <w:r w:rsidRPr="00290E6F">
              <w:rPr>
                <w:rFonts w:ascii="Times New Roman" w:hAnsi="Times New Roman" w:cs="Times New Roman"/>
                <w:sz w:val="20"/>
                <w:szCs w:val="20"/>
              </w:rPr>
              <w:t>(Субсиди</w:t>
            </w:r>
            <w:r>
              <w:rPr>
                <w:rFonts w:ascii="Times New Roman" w:hAnsi="Times New Roman" w:cs="Times New Roman"/>
                <w:sz w:val="20"/>
                <w:szCs w:val="20"/>
              </w:rPr>
              <w:t>и</w:t>
            </w:r>
            <w:r w:rsidRPr="00290E6F">
              <w:rPr>
                <w:rFonts w:ascii="Times New Roman" w:hAnsi="Times New Roman" w:cs="Times New Roman"/>
                <w:sz w:val="20"/>
                <w:szCs w:val="20"/>
              </w:rPr>
              <w:t xml:space="preserve"> в целях софинансирования мероприят</w:t>
            </w:r>
            <w:r w:rsidRPr="00290E6F">
              <w:rPr>
                <w:rFonts w:ascii="Times New Roman" w:hAnsi="Times New Roman" w:cs="Times New Roman"/>
                <w:sz w:val="20"/>
                <w:szCs w:val="20"/>
              </w:rPr>
              <w:lastRenderedPageBreak/>
              <w:t>ий)</w:t>
            </w:r>
          </w:p>
        </w:tc>
        <w:tc>
          <w:tcPr>
            <w:tcW w:w="886" w:type="dxa"/>
            <w:vAlign w:val="center"/>
          </w:tcPr>
          <w:p w14:paraId="6DCE783C" w14:textId="6C4B4F2E" w:rsidR="009C174B" w:rsidRPr="002F275B" w:rsidRDefault="002F275B" w:rsidP="0092130A">
            <w:pPr>
              <w:pStyle w:val="ConsPlusNormal"/>
              <w:ind w:firstLine="0"/>
              <w:jc w:val="center"/>
              <w:rPr>
                <w:rFonts w:ascii="Times New Roman" w:hAnsi="Times New Roman" w:cs="Times New Roman"/>
                <w:sz w:val="24"/>
                <w:szCs w:val="24"/>
              </w:rPr>
            </w:pPr>
            <w:r w:rsidRPr="002F275B">
              <w:rPr>
                <w:rFonts w:ascii="Times New Roman" w:hAnsi="Times New Roman" w:cs="Times New Roman"/>
                <w:sz w:val="24"/>
                <w:szCs w:val="24"/>
              </w:rPr>
              <w:lastRenderedPageBreak/>
              <w:t>0408</w:t>
            </w:r>
          </w:p>
        </w:tc>
        <w:tc>
          <w:tcPr>
            <w:tcW w:w="1980" w:type="dxa"/>
            <w:vAlign w:val="center"/>
          </w:tcPr>
          <w:p w14:paraId="24E77C13" w14:textId="01B8801D" w:rsidR="009C174B" w:rsidRPr="00290E6F" w:rsidRDefault="009C174B" w:rsidP="0092130A">
            <w:pPr>
              <w:pStyle w:val="ConsPlusNormal"/>
              <w:ind w:firstLine="0"/>
              <w:jc w:val="center"/>
              <w:rPr>
                <w:rFonts w:ascii="Times New Roman" w:hAnsi="Times New Roman" w:cs="Times New Roman"/>
                <w:sz w:val="20"/>
                <w:szCs w:val="20"/>
              </w:rPr>
            </w:pPr>
            <w:r w:rsidRPr="00FA1251">
              <w:rPr>
                <w:rFonts w:ascii="Times New Roman" w:hAnsi="Times New Roman" w:cs="Times New Roman"/>
                <w:sz w:val="24"/>
                <w:szCs w:val="24"/>
              </w:rPr>
              <w:t>190</w:t>
            </w:r>
            <w:r>
              <w:rPr>
                <w:rFonts w:ascii="Times New Roman" w:hAnsi="Times New Roman" w:cs="Times New Roman"/>
                <w:sz w:val="24"/>
                <w:szCs w:val="24"/>
              </w:rPr>
              <w:t>0</w:t>
            </w:r>
            <w:r w:rsidRPr="00FA1251">
              <w:rPr>
                <w:rFonts w:ascii="Times New Roman" w:hAnsi="Times New Roman" w:cs="Times New Roman"/>
                <w:sz w:val="24"/>
                <w:szCs w:val="24"/>
              </w:rPr>
              <w:t>Г</w:t>
            </w:r>
            <w:r>
              <w:rPr>
                <w:rFonts w:ascii="Times New Roman" w:hAnsi="Times New Roman" w:cs="Times New Roman"/>
                <w:sz w:val="24"/>
                <w:szCs w:val="24"/>
              </w:rPr>
              <w:t>92410</w:t>
            </w:r>
          </w:p>
        </w:tc>
        <w:tc>
          <w:tcPr>
            <w:tcW w:w="900" w:type="dxa"/>
            <w:vAlign w:val="center"/>
          </w:tcPr>
          <w:p w14:paraId="5F8FBC7E" w14:textId="10D5502E" w:rsidR="009C174B" w:rsidRPr="00290E6F" w:rsidRDefault="009C174B" w:rsidP="0092130A">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811</w:t>
            </w:r>
          </w:p>
        </w:tc>
        <w:tc>
          <w:tcPr>
            <w:tcW w:w="1674" w:type="dxa"/>
            <w:vAlign w:val="center"/>
          </w:tcPr>
          <w:p w14:paraId="753B1958" w14:textId="77777777" w:rsidR="009C174B" w:rsidRPr="0092130A" w:rsidRDefault="009C174B" w:rsidP="0092130A">
            <w:pPr>
              <w:jc w:val="center"/>
              <w:rPr>
                <w:b/>
                <w:sz w:val="20"/>
                <w:szCs w:val="20"/>
              </w:rPr>
            </w:pPr>
            <w:r w:rsidRPr="0092130A">
              <w:t>7 277,15938</w:t>
            </w:r>
          </w:p>
        </w:tc>
        <w:tc>
          <w:tcPr>
            <w:tcW w:w="1674" w:type="dxa"/>
            <w:vAlign w:val="center"/>
          </w:tcPr>
          <w:p w14:paraId="774834C2" w14:textId="77777777" w:rsidR="009C174B" w:rsidRPr="009C174B" w:rsidRDefault="009C174B" w:rsidP="0092130A">
            <w:pPr>
              <w:jc w:val="center"/>
              <w:rPr>
                <w:bCs/>
                <w:sz w:val="20"/>
                <w:szCs w:val="20"/>
              </w:rPr>
            </w:pPr>
          </w:p>
        </w:tc>
        <w:tc>
          <w:tcPr>
            <w:tcW w:w="1674" w:type="dxa"/>
            <w:vAlign w:val="center"/>
          </w:tcPr>
          <w:p w14:paraId="4CAB3BB6" w14:textId="16527ABB" w:rsidR="009C174B" w:rsidRPr="009C174B" w:rsidRDefault="009C174B" w:rsidP="0092130A">
            <w:pPr>
              <w:jc w:val="center"/>
              <w:rPr>
                <w:bCs/>
                <w:sz w:val="20"/>
                <w:szCs w:val="20"/>
              </w:rPr>
            </w:pPr>
          </w:p>
        </w:tc>
        <w:tc>
          <w:tcPr>
            <w:tcW w:w="144" w:type="dxa"/>
            <w:vAlign w:val="center"/>
          </w:tcPr>
          <w:p w14:paraId="3262E7E7" w14:textId="77777777" w:rsidR="009C174B" w:rsidRDefault="009C174B" w:rsidP="0092130A">
            <w:pPr>
              <w:rPr>
                <w:sz w:val="20"/>
                <w:szCs w:val="20"/>
              </w:rPr>
            </w:pPr>
          </w:p>
          <w:p w14:paraId="70BDFDC2" w14:textId="77777777" w:rsidR="009C174B" w:rsidRDefault="009C174B" w:rsidP="0092130A">
            <w:pPr>
              <w:rPr>
                <w:sz w:val="20"/>
                <w:szCs w:val="20"/>
              </w:rPr>
            </w:pPr>
          </w:p>
          <w:p w14:paraId="020C8044" w14:textId="0777E534" w:rsidR="009C174B" w:rsidRPr="00290E6F" w:rsidRDefault="009C174B" w:rsidP="0092130A">
            <w:pPr>
              <w:rPr>
                <w:sz w:val="20"/>
                <w:szCs w:val="20"/>
              </w:rPr>
            </w:pPr>
          </w:p>
        </w:tc>
      </w:tr>
      <w:tr w:rsidR="009C174B" w:rsidRPr="00290E6F" w14:paraId="694D7916" w14:textId="77777777" w:rsidTr="009C174B">
        <w:tc>
          <w:tcPr>
            <w:tcW w:w="510" w:type="dxa"/>
            <w:vAlign w:val="center"/>
          </w:tcPr>
          <w:p w14:paraId="2A8B95D6" w14:textId="77777777" w:rsidR="009C174B" w:rsidRDefault="009C174B" w:rsidP="009C174B">
            <w:pPr>
              <w:pStyle w:val="ConsPlusNormal"/>
              <w:jc w:val="center"/>
              <w:rPr>
                <w:b/>
              </w:rPr>
            </w:pPr>
          </w:p>
          <w:p w14:paraId="00C8624F" w14:textId="44B8EFC2" w:rsidR="009C174B" w:rsidRPr="009C174B" w:rsidRDefault="009C174B" w:rsidP="009C174B">
            <w:r>
              <w:t>3.</w:t>
            </w:r>
          </w:p>
        </w:tc>
        <w:tc>
          <w:tcPr>
            <w:tcW w:w="2760" w:type="dxa"/>
          </w:tcPr>
          <w:p w14:paraId="2270309D" w14:textId="6F66D098" w:rsidR="009C174B" w:rsidRPr="009C174B" w:rsidRDefault="009C174B" w:rsidP="0092130A">
            <w:pPr>
              <w:widowControl w:val="0"/>
              <w:autoSpaceDE w:val="0"/>
              <w:autoSpaceDN w:val="0"/>
              <w:adjustRightInd w:val="0"/>
              <w:jc w:val="both"/>
            </w:pPr>
            <w:r w:rsidRPr="009C174B">
              <w:t>Установление регулируемых тарифов на пассажирские перевозки пассажиров и багажа по муниципальным маршрутам на территории Кировского муниципального района</w:t>
            </w:r>
          </w:p>
        </w:tc>
        <w:tc>
          <w:tcPr>
            <w:tcW w:w="1652" w:type="dxa"/>
            <w:vAlign w:val="center"/>
          </w:tcPr>
          <w:p w14:paraId="4505CE8D" w14:textId="1431773D" w:rsidR="009C174B" w:rsidRDefault="009C174B" w:rsidP="0092130A">
            <w:pPr>
              <w:jc w:val="center"/>
              <w:rPr>
                <w:sz w:val="20"/>
                <w:szCs w:val="20"/>
              </w:rPr>
            </w:pPr>
            <w:r>
              <w:rPr>
                <w:sz w:val="20"/>
                <w:szCs w:val="20"/>
              </w:rPr>
              <w:t>Администрация Кировского муниципального района</w:t>
            </w:r>
          </w:p>
        </w:tc>
        <w:tc>
          <w:tcPr>
            <w:tcW w:w="1094" w:type="dxa"/>
            <w:vAlign w:val="center"/>
          </w:tcPr>
          <w:p w14:paraId="4E25690D" w14:textId="77777777" w:rsidR="002F275B" w:rsidRPr="002F275B" w:rsidRDefault="002F275B" w:rsidP="009C174B">
            <w:pPr>
              <w:widowControl w:val="0"/>
              <w:autoSpaceDE w:val="0"/>
              <w:autoSpaceDN w:val="0"/>
              <w:adjustRightInd w:val="0"/>
              <w:jc w:val="center"/>
            </w:pPr>
            <w:r w:rsidRPr="002F275B">
              <w:t>951</w:t>
            </w:r>
          </w:p>
          <w:p w14:paraId="7970464A" w14:textId="206141C8" w:rsidR="009C174B" w:rsidRPr="00290E6F" w:rsidRDefault="009C174B" w:rsidP="009C174B">
            <w:pPr>
              <w:widowControl w:val="0"/>
              <w:autoSpaceDE w:val="0"/>
              <w:autoSpaceDN w:val="0"/>
              <w:adjustRightInd w:val="0"/>
              <w:jc w:val="center"/>
              <w:rPr>
                <w:sz w:val="20"/>
                <w:szCs w:val="20"/>
              </w:rPr>
            </w:pPr>
            <w:r w:rsidRPr="00290E6F">
              <w:rPr>
                <w:sz w:val="20"/>
                <w:szCs w:val="20"/>
              </w:rPr>
              <w:t xml:space="preserve">Бюджет </w:t>
            </w:r>
          </w:p>
          <w:p w14:paraId="63458562" w14:textId="77777777" w:rsidR="009C174B" w:rsidRPr="00290E6F" w:rsidRDefault="009C174B" w:rsidP="009C174B">
            <w:pPr>
              <w:widowControl w:val="0"/>
              <w:autoSpaceDE w:val="0"/>
              <w:autoSpaceDN w:val="0"/>
              <w:adjustRightInd w:val="0"/>
              <w:jc w:val="center"/>
              <w:rPr>
                <w:sz w:val="20"/>
                <w:szCs w:val="20"/>
              </w:rPr>
            </w:pPr>
            <w:r w:rsidRPr="00290E6F">
              <w:rPr>
                <w:sz w:val="20"/>
                <w:szCs w:val="20"/>
              </w:rPr>
              <w:t>Приморского края</w:t>
            </w:r>
          </w:p>
          <w:p w14:paraId="0AD1E290" w14:textId="7D1AEE38" w:rsidR="009C174B" w:rsidRPr="00290E6F" w:rsidRDefault="009C174B" w:rsidP="009C174B">
            <w:pPr>
              <w:widowControl w:val="0"/>
              <w:autoSpaceDE w:val="0"/>
              <w:autoSpaceDN w:val="0"/>
              <w:adjustRightInd w:val="0"/>
              <w:jc w:val="center"/>
              <w:rPr>
                <w:sz w:val="20"/>
                <w:szCs w:val="20"/>
              </w:rPr>
            </w:pPr>
            <w:r w:rsidRPr="00290E6F">
              <w:rPr>
                <w:sz w:val="20"/>
                <w:szCs w:val="20"/>
              </w:rPr>
              <w:t>(Субсиди</w:t>
            </w:r>
            <w:r>
              <w:rPr>
                <w:sz w:val="20"/>
                <w:szCs w:val="20"/>
              </w:rPr>
              <w:t>и</w:t>
            </w:r>
            <w:r w:rsidRPr="00290E6F">
              <w:rPr>
                <w:sz w:val="20"/>
                <w:szCs w:val="20"/>
              </w:rPr>
              <w:t xml:space="preserve"> в целях софинансирования мероприятий)</w:t>
            </w:r>
          </w:p>
        </w:tc>
        <w:tc>
          <w:tcPr>
            <w:tcW w:w="886" w:type="dxa"/>
            <w:vAlign w:val="center"/>
          </w:tcPr>
          <w:p w14:paraId="30ED5653" w14:textId="4BE93653" w:rsidR="009C174B" w:rsidRPr="002F275B" w:rsidRDefault="002F275B" w:rsidP="0092130A">
            <w:pPr>
              <w:pStyle w:val="ConsPlusNormal"/>
              <w:ind w:firstLine="0"/>
              <w:jc w:val="center"/>
              <w:rPr>
                <w:rFonts w:ascii="Times New Roman" w:hAnsi="Times New Roman" w:cs="Times New Roman"/>
                <w:sz w:val="24"/>
                <w:szCs w:val="24"/>
              </w:rPr>
            </w:pPr>
            <w:r w:rsidRPr="002F275B">
              <w:rPr>
                <w:rFonts w:ascii="Times New Roman" w:hAnsi="Times New Roman" w:cs="Times New Roman"/>
                <w:sz w:val="24"/>
                <w:szCs w:val="24"/>
              </w:rPr>
              <w:t>0408</w:t>
            </w:r>
          </w:p>
        </w:tc>
        <w:tc>
          <w:tcPr>
            <w:tcW w:w="1980" w:type="dxa"/>
            <w:vAlign w:val="center"/>
          </w:tcPr>
          <w:p w14:paraId="1C1587D8" w14:textId="63734893" w:rsidR="009C174B" w:rsidRPr="00FA1251" w:rsidRDefault="002F275B" w:rsidP="009213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1900093130</w:t>
            </w:r>
          </w:p>
        </w:tc>
        <w:tc>
          <w:tcPr>
            <w:tcW w:w="900" w:type="dxa"/>
            <w:vAlign w:val="center"/>
          </w:tcPr>
          <w:p w14:paraId="01092D35" w14:textId="3DEDCA08" w:rsidR="009C174B" w:rsidRPr="002F275B" w:rsidRDefault="002F275B" w:rsidP="0092130A">
            <w:pPr>
              <w:pStyle w:val="ConsPlusNormal"/>
              <w:ind w:firstLine="0"/>
              <w:jc w:val="center"/>
              <w:rPr>
                <w:rFonts w:ascii="Times New Roman" w:hAnsi="Times New Roman" w:cs="Times New Roman"/>
                <w:sz w:val="24"/>
                <w:szCs w:val="24"/>
              </w:rPr>
            </w:pPr>
            <w:r w:rsidRPr="002F275B">
              <w:rPr>
                <w:rFonts w:ascii="Times New Roman" w:hAnsi="Times New Roman" w:cs="Times New Roman"/>
                <w:sz w:val="24"/>
                <w:szCs w:val="24"/>
              </w:rPr>
              <w:t>244</w:t>
            </w:r>
          </w:p>
        </w:tc>
        <w:tc>
          <w:tcPr>
            <w:tcW w:w="1674" w:type="dxa"/>
            <w:vAlign w:val="center"/>
          </w:tcPr>
          <w:p w14:paraId="58180585" w14:textId="4D69660F" w:rsidR="009C174B" w:rsidRPr="0092130A" w:rsidRDefault="009C174B" w:rsidP="0092130A">
            <w:pPr>
              <w:jc w:val="center"/>
            </w:pPr>
            <w:r>
              <w:t>3,387</w:t>
            </w:r>
          </w:p>
        </w:tc>
        <w:tc>
          <w:tcPr>
            <w:tcW w:w="1674" w:type="dxa"/>
            <w:vAlign w:val="center"/>
          </w:tcPr>
          <w:p w14:paraId="2C98B329" w14:textId="6EDAABF8" w:rsidR="009C174B" w:rsidRPr="009C174B" w:rsidRDefault="009C174B" w:rsidP="0092130A">
            <w:pPr>
              <w:jc w:val="center"/>
              <w:rPr>
                <w:bCs/>
                <w:sz w:val="20"/>
                <w:szCs w:val="20"/>
              </w:rPr>
            </w:pPr>
            <w:r>
              <w:t>3,387</w:t>
            </w:r>
          </w:p>
        </w:tc>
        <w:tc>
          <w:tcPr>
            <w:tcW w:w="1674" w:type="dxa"/>
            <w:vAlign w:val="center"/>
          </w:tcPr>
          <w:p w14:paraId="791DE3CA" w14:textId="358A60AC" w:rsidR="009C174B" w:rsidRPr="009C174B" w:rsidRDefault="009C174B" w:rsidP="0092130A">
            <w:pPr>
              <w:jc w:val="center"/>
              <w:rPr>
                <w:bCs/>
                <w:sz w:val="20"/>
                <w:szCs w:val="20"/>
              </w:rPr>
            </w:pPr>
            <w:r>
              <w:t>3,387</w:t>
            </w:r>
          </w:p>
        </w:tc>
        <w:tc>
          <w:tcPr>
            <w:tcW w:w="144" w:type="dxa"/>
            <w:vAlign w:val="center"/>
          </w:tcPr>
          <w:p w14:paraId="0AB8A98F" w14:textId="77777777" w:rsidR="009C174B" w:rsidRDefault="009C174B" w:rsidP="0092130A">
            <w:pPr>
              <w:rPr>
                <w:sz w:val="20"/>
                <w:szCs w:val="20"/>
              </w:rPr>
            </w:pPr>
          </w:p>
        </w:tc>
      </w:tr>
      <w:tr w:rsidR="009C174B" w14:paraId="305CD546" w14:textId="77777777" w:rsidTr="00FE7CD9">
        <w:trPr>
          <w:gridAfter w:val="1"/>
          <w:wAfter w:w="144" w:type="dxa"/>
        </w:trPr>
        <w:tc>
          <w:tcPr>
            <w:tcW w:w="9782" w:type="dxa"/>
            <w:gridSpan w:val="7"/>
          </w:tcPr>
          <w:p w14:paraId="478D1BFB" w14:textId="6AFA3B83" w:rsidR="009C174B" w:rsidRPr="00287503" w:rsidRDefault="009C174B" w:rsidP="0092130A">
            <w:pPr>
              <w:pStyle w:val="ConsPlusNormal"/>
              <w:jc w:val="right"/>
              <w:rPr>
                <w:rFonts w:ascii="Times New Roman" w:hAnsi="Times New Roman" w:cs="Times New Roman"/>
                <w:sz w:val="24"/>
                <w:szCs w:val="24"/>
              </w:rPr>
            </w:pPr>
          </w:p>
        </w:tc>
        <w:tc>
          <w:tcPr>
            <w:tcW w:w="5022" w:type="dxa"/>
            <w:gridSpan w:val="3"/>
            <w:vAlign w:val="center"/>
          </w:tcPr>
          <w:p w14:paraId="2943FD65" w14:textId="05BFDE89" w:rsidR="009C174B" w:rsidRDefault="009C174B" w:rsidP="0092130A">
            <w:pPr>
              <w:jc w:val="center"/>
              <w:rPr>
                <w:b/>
              </w:rPr>
            </w:pPr>
          </w:p>
        </w:tc>
      </w:tr>
      <w:tr w:rsidR="0092130A" w14:paraId="27963EFB" w14:textId="77777777" w:rsidTr="00290E6F">
        <w:trPr>
          <w:gridAfter w:val="1"/>
          <w:wAfter w:w="144" w:type="dxa"/>
        </w:trPr>
        <w:tc>
          <w:tcPr>
            <w:tcW w:w="9782" w:type="dxa"/>
            <w:gridSpan w:val="7"/>
          </w:tcPr>
          <w:p w14:paraId="22D1D107" w14:textId="77777777" w:rsidR="0092130A" w:rsidRPr="00287503" w:rsidRDefault="0092130A" w:rsidP="0092130A">
            <w:pPr>
              <w:pStyle w:val="ConsPlusNormal"/>
              <w:jc w:val="right"/>
              <w:rPr>
                <w:rFonts w:ascii="Times New Roman" w:hAnsi="Times New Roman" w:cs="Times New Roman"/>
                <w:sz w:val="24"/>
                <w:szCs w:val="24"/>
              </w:rPr>
            </w:pPr>
          </w:p>
        </w:tc>
        <w:tc>
          <w:tcPr>
            <w:tcW w:w="5022" w:type="dxa"/>
            <w:gridSpan w:val="3"/>
            <w:vAlign w:val="center"/>
          </w:tcPr>
          <w:p w14:paraId="664CB3AF" w14:textId="77777777" w:rsidR="0092130A" w:rsidRDefault="0092130A" w:rsidP="0092130A">
            <w:pPr>
              <w:jc w:val="center"/>
              <w:rPr>
                <w:b/>
              </w:rPr>
            </w:pPr>
          </w:p>
        </w:tc>
      </w:tr>
      <w:tr w:rsidR="0092130A" w14:paraId="681A653F" w14:textId="77777777" w:rsidTr="00290E6F">
        <w:trPr>
          <w:gridAfter w:val="1"/>
          <w:wAfter w:w="144" w:type="dxa"/>
        </w:trPr>
        <w:tc>
          <w:tcPr>
            <w:tcW w:w="9782" w:type="dxa"/>
            <w:gridSpan w:val="7"/>
          </w:tcPr>
          <w:p w14:paraId="746EA024" w14:textId="77777777" w:rsidR="0092130A" w:rsidRPr="00287503" w:rsidRDefault="0092130A" w:rsidP="0092130A">
            <w:pPr>
              <w:pStyle w:val="ConsPlusNormal"/>
              <w:tabs>
                <w:tab w:val="left" w:pos="7395"/>
              </w:tabs>
              <w:jc w:val="right"/>
              <w:rPr>
                <w:rFonts w:ascii="Times New Roman" w:hAnsi="Times New Roman" w:cs="Times New Roman"/>
                <w:sz w:val="24"/>
                <w:szCs w:val="24"/>
              </w:rPr>
            </w:pPr>
            <w:r w:rsidRPr="00287503">
              <w:rPr>
                <w:rFonts w:ascii="Times New Roman" w:hAnsi="Times New Roman" w:cs="Times New Roman"/>
                <w:b/>
                <w:sz w:val="26"/>
                <w:szCs w:val="26"/>
              </w:rPr>
              <w:t>Всего средств по Программе</w:t>
            </w:r>
          </w:p>
        </w:tc>
        <w:tc>
          <w:tcPr>
            <w:tcW w:w="5022" w:type="dxa"/>
            <w:gridSpan w:val="3"/>
            <w:vAlign w:val="center"/>
          </w:tcPr>
          <w:p w14:paraId="2A751103" w14:textId="03E3ADF3" w:rsidR="0092130A" w:rsidRPr="009C174B" w:rsidRDefault="009C174B" w:rsidP="0092130A">
            <w:pPr>
              <w:pStyle w:val="ConsPlusCell"/>
              <w:jc w:val="center"/>
              <w:rPr>
                <w:rFonts w:ascii="Times New Roman" w:hAnsi="Times New Roman" w:cs="Times New Roman"/>
                <w:b/>
                <w:sz w:val="24"/>
                <w:szCs w:val="24"/>
              </w:rPr>
            </w:pPr>
            <w:r w:rsidRPr="009C174B">
              <w:rPr>
                <w:rFonts w:ascii="Times New Roman" w:hAnsi="Times New Roman" w:cs="Times New Roman"/>
                <w:b/>
                <w:sz w:val="24"/>
                <w:szCs w:val="24"/>
              </w:rPr>
              <w:t>13106,61023</w:t>
            </w:r>
          </w:p>
        </w:tc>
      </w:tr>
    </w:tbl>
    <w:p w14:paraId="57AB14D3" w14:textId="77777777" w:rsidR="00DD44F3" w:rsidRDefault="00DD44F3" w:rsidP="00DD44F3"/>
    <w:p w14:paraId="594AD4EB" w14:textId="77777777" w:rsidR="00DD44F3" w:rsidRDefault="00DD44F3" w:rsidP="00DD44F3"/>
    <w:p w14:paraId="26D71549" w14:textId="77777777" w:rsidR="00DD44F3" w:rsidRDefault="00DD44F3" w:rsidP="00DD44F3"/>
    <w:p w14:paraId="3B01440E" w14:textId="77777777" w:rsidR="002B35F9" w:rsidRDefault="002B35F9" w:rsidP="002F275B"/>
    <w:sectPr w:rsidR="002B35F9" w:rsidSect="00F25519">
      <w:pgSz w:w="16838" w:h="11906" w:orient="landscape"/>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8579" w14:textId="77777777" w:rsidR="00840DC0" w:rsidRDefault="00840DC0">
      <w:r>
        <w:separator/>
      </w:r>
    </w:p>
  </w:endnote>
  <w:endnote w:type="continuationSeparator" w:id="0">
    <w:p w14:paraId="37D98FB5" w14:textId="77777777" w:rsidR="00840DC0" w:rsidRDefault="0084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C6CB" w14:textId="12BAD4F9"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separate"/>
    </w:r>
    <w:r w:rsidR="00AB2DCD">
      <w:rPr>
        <w:rStyle w:val="ad"/>
        <w:noProof/>
      </w:rPr>
      <w:t>7</w:t>
    </w:r>
    <w:r>
      <w:rPr>
        <w:rStyle w:val="ad"/>
      </w:rPr>
      <w:fldChar w:fldCharType="end"/>
    </w:r>
  </w:p>
  <w:p w14:paraId="2DD928F2" w14:textId="77777777" w:rsidR="00D90458" w:rsidRDefault="00D90458" w:rsidP="00CA46A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0F2C" w14:textId="77777777"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separate"/>
    </w:r>
    <w:r w:rsidR="00D767D2">
      <w:rPr>
        <w:rStyle w:val="ad"/>
        <w:noProof/>
      </w:rPr>
      <w:t>15</w:t>
    </w:r>
    <w:r>
      <w:rPr>
        <w:rStyle w:val="ad"/>
      </w:rPr>
      <w:fldChar w:fldCharType="end"/>
    </w:r>
  </w:p>
  <w:p w14:paraId="2405F0D0" w14:textId="77777777" w:rsidR="00D90458" w:rsidRDefault="00D90458" w:rsidP="00CA46A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D3BC" w14:textId="77777777" w:rsidR="00840DC0" w:rsidRDefault="00840DC0">
      <w:r>
        <w:separator/>
      </w:r>
    </w:p>
  </w:footnote>
  <w:footnote w:type="continuationSeparator" w:id="0">
    <w:p w14:paraId="3754B37A" w14:textId="77777777" w:rsidR="00840DC0" w:rsidRDefault="00840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E5B"/>
    <w:multiLevelType w:val="hybridMultilevel"/>
    <w:tmpl w:val="795E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DBB5590"/>
    <w:multiLevelType w:val="hybridMultilevel"/>
    <w:tmpl w:val="E01AE116"/>
    <w:lvl w:ilvl="0" w:tplc="C430E6F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32FB09BF"/>
    <w:multiLevelType w:val="hybridMultilevel"/>
    <w:tmpl w:val="1D1067E0"/>
    <w:lvl w:ilvl="0" w:tplc="C0B68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642464916">
    <w:abstractNumId w:val="1"/>
  </w:num>
  <w:num w:numId="2" w16cid:durableId="244581666">
    <w:abstractNumId w:val="8"/>
  </w:num>
  <w:num w:numId="3" w16cid:durableId="61367735">
    <w:abstractNumId w:val="6"/>
  </w:num>
  <w:num w:numId="4" w16cid:durableId="1766874811">
    <w:abstractNumId w:val="7"/>
  </w:num>
  <w:num w:numId="5" w16cid:durableId="944463967">
    <w:abstractNumId w:val="3"/>
  </w:num>
  <w:num w:numId="6" w16cid:durableId="1308902686">
    <w:abstractNumId w:val="5"/>
  </w:num>
  <w:num w:numId="7" w16cid:durableId="39673815">
    <w:abstractNumId w:val="2"/>
  </w:num>
  <w:num w:numId="8" w16cid:durableId="83647157">
    <w:abstractNumId w:val="4"/>
  </w:num>
  <w:num w:numId="9" w16cid:durableId="35789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72D"/>
    <w:rsid w:val="000002B2"/>
    <w:rsid w:val="00000F29"/>
    <w:rsid w:val="00001509"/>
    <w:rsid w:val="00001CA8"/>
    <w:rsid w:val="00005792"/>
    <w:rsid w:val="00005C05"/>
    <w:rsid w:val="0000716E"/>
    <w:rsid w:val="00011F14"/>
    <w:rsid w:val="000151DE"/>
    <w:rsid w:val="000165FA"/>
    <w:rsid w:val="00017BC3"/>
    <w:rsid w:val="00021F55"/>
    <w:rsid w:val="000220DC"/>
    <w:rsid w:val="000260C2"/>
    <w:rsid w:val="000263AC"/>
    <w:rsid w:val="00026607"/>
    <w:rsid w:val="0003434D"/>
    <w:rsid w:val="00043069"/>
    <w:rsid w:val="00044E46"/>
    <w:rsid w:val="00047717"/>
    <w:rsid w:val="000503A0"/>
    <w:rsid w:val="00061BDB"/>
    <w:rsid w:val="0006281D"/>
    <w:rsid w:val="00063DC2"/>
    <w:rsid w:val="00064D34"/>
    <w:rsid w:val="0006681C"/>
    <w:rsid w:val="00066844"/>
    <w:rsid w:val="0006734D"/>
    <w:rsid w:val="00067FD2"/>
    <w:rsid w:val="00070CE6"/>
    <w:rsid w:val="0007172D"/>
    <w:rsid w:val="000724A6"/>
    <w:rsid w:val="00073C5F"/>
    <w:rsid w:val="0007627B"/>
    <w:rsid w:val="0007708F"/>
    <w:rsid w:val="00077D0C"/>
    <w:rsid w:val="000844C1"/>
    <w:rsid w:val="00085251"/>
    <w:rsid w:val="000864AB"/>
    <w:rsid w:val="00086F03"/>
    <w:rsid w:val="00087814"/>
    <w:rsid w:val="00087D9D"/>
    <w:rsid w:val="00093145"/>
    <w:rsid w:val="000947A9"/>
    <w:rsid w:val="00095C7E"/>
    <w:rsid w:val="00095F39"/>
    <w:rsid w:val="00096CFA"/>
    <w:rsid w:val="0009721A"/>
    <w:rsid w:val="00097521"/>
    <w:rsid w:val="00097FF1"/>
    <w:rsid w:val="000A044B"/>
    <w:rsid w:val="000A127B"/>
    <w:rsid w:val="000A2D99"/>
    <w:rsid w:val="000A302E"/>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6E2E"/>
    <w:rsid w:val="000D6EEE"/>
    <w:rsid w:val="000D7DF2"/>
    <w:rsid w:val="000E38EE"/>
    <w:rsid w:val="000E406D"/>
    <w:rsid w:val="000E70D0"/>
    <w:rsid w:val="000E739F"/>
    <w:rsid w:val="000E7691"/>
    <w:rsid w:val="000F2225"/>
    <w:rsid w:val="000F5E3F"/>
    <w:rsid w:val="000F65FA"/>
    <w:rsid w:val="00103E5E"/>
    <w:rsid w:val="001072D9"/>
    <w:rsid w:val="0010787A"/>
    <w:rsid w:val="001100BF"/>
    <w:rsid w:val="001109E8"/>
    <w:rsid w:val="001116CE"/>
    <w:rsid w:val="00124A6B"/>
    <w:rsid w:val="00125064"/>
    <w:rsid w:val="001257C5"/>
    <w:rsid w:val="00125C61"/>
    <w:rsid w:val="00126655"/>
    <w:rsid w:val="00126F74"/>
    <w:rsid w:val="00131794"/>
    <w:rsid w:val="00132F6A"/>
    <w:rsid w:val="001353E0"/>
    <w:rsid w:val="001435E7"/>
    <w:rsid w:val="00143FB4"/>
    <w:rsid w:val="00145DC8"/>
    <w:rsid w:val="001462E4"/>
    <w:rsid w:val="001557CE"/>
    <w:rsid w:val="0015644D"/>
    <w:rsid w:val="00156C3A"/>
    <w:rsid w:val="0016017A"/>
    <w:rsid w:val="00161AAD"/>
    <w:rsid w:val="001624CD"/>
    <w:rsid w:val="00162F6A"/>
    <w:rsid w:val="00166F46"/>
    <w:rsid w:val="00170050"/>
    <w:rsid w:val="00170429"/>
    <w:rsid w:val="00171EB2"/>
    <w:rsid w:val="001725F9"/>
    <w:rsid w:val="0017421D"/>
    <w:rsid w:val="0017428C"/>
    <w:rsid w:val="001764B5"/>
    <w:rsid w:val="001764D4"/>
    <w:rsid w:val="00177270"/>
    <w:rsid w:val="00181802"/>
    <w:rsid w:val="00183082"/>
    <w:rsid w:val="001910ED"/>
    <w:rsid w:val="00191628"/>
    <w:rsid w:val="00192B67"/>
    <w:rsid w:val="00195665"/>
    <w:rsid w:val="00197357"/>
    <w:rsid w:val="001976FB"/>
    <w:rsid w:val="00197CDC"/>
    <w:rsid w:val="001A0ACE"/>
    <w:rsid w:val="001A1CE7"/>
    <w:rsid w:val="001A2469"/>
    <w:rsid w:val="001A2854"/>
    <w:rsid w:val="001A2923"/>
    <w:rsid w:val="001A4A86"/>
    <w:rsid w:val="001B1BB2"/>
    <w:rsid w:val="001B5152"/>
    <w:rsid w:val="001B7BA3"/>
    <w:rsid w:val="001C2FE4"/>
    <w:rsid w:val="001C3207"/>
    <w:rsid w:val="001C337B"/>
    <w:rsid w:val="001C4147"/>
    <w:rsid w:val="001C4787"/>
    <w:rsid w:val="001C56BD"/>
    <w:rsid w:val="001C5D7A"/>
    <w:rsid w:val="001C5D89"/>
    <w:rsid w:val="001C7078"/>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F32D1"/>
    <w:rsid w:val="00200069"/>
    <w:rsid w:val="0020113E"/>
    <w:rsid w:val="0020399C"/>
    <w:rsid w:val="00203A38"/>
    <w:rsid w:val="00203EE6"/>
    <w:rsid w:val="00204F30"/>
    <w:rsid w:val="00205805"/>
    <w:rsid w:val="002066C3"/>
    <w:rsid w:val="00206880"/>
    <w:rsid w:val="00210C0D"/>
    <w:rsid w:val="002112C6"/>
    <w:rsid w:val="0021169D"/>
    <w:rsid w:val="002125D5"/>
    <w:rsid w:val="0021286B"/>
    <w:rsid w:val="002132DB"/>
    <w:rsid w:val="002135F1"/>
    <w:rsid w:val="00220287"/>
    <w:rsid w:val="00225497"/>
    <w:rsid w:val="002317C9"/>
    <w:rsid w:val="00231A14"/>
    <w:rsid w:val="002322D5"/>
    <w:rsid w:val="00232AAF"/>
    <w:rsid w:val="00232E49"/>
    <w:rsid w:val="00233B70"/>
    <w:rsid w:val="002347F5"/>
    <w:rsid w:val="002371C2"/>
    <w:rsid w:val="00240D8A"/>
    <w:rsid w:val="0024102E"/>
    <w:rsid w:val="002415FF"/>
    <w:rsid w:val="00244F7D"/>
    <w:rsid w:val="00244FB7"/>
    <w:rsid w:val="002476CF"/>
    <w:rsid w:val="00252938"/>
    <w:rsid w:val="0025385D"/>
    <w:rsid w:val="00254313"/>
    <w:rsid w:val="00254D4F"/>
    <w:rsid w:val="00256660"/>
    <w:rsid w:val="0025671D"/>
    <w:rsid w:val="00256918"/>
    <w:rsid w:val="00261087"/>
    <w:rsid w:val="00261B33"/>
    <w:rsid w:val="00263D2D"/>
    <w:rsid w:val="00265947"/>
    <w:rsid w:val="00265DAB"/>
    <w:rsid w:val="00266B89"/>
    <w:rsid w:val="00271C5C"/>
    <w:rsid w:val="00277D39"/>
    <w:rsid w:val="00280232"/>
    <w:rsid w:val="00281E8E"/>
    <w:rsid w:val="00281FF9"/>
    <w:rsid w:val="002834F6"/>
    <w:rsid w:val="00283BE5"/>
    <w:rsid w:val="00284F99"/>
    <w:rsid w:val="0028654B"/>
    <w:rsid w:val="002908FA"/>
    <w:rsid w:val="00290E6F"/>
    <w:rsid w:val="002913C6"/>
    <w:rsid w:val="002922ED"/>
    <w:rsid w:val="00293A60"/>
    <w:rsid w:val="0029692C"/>
    <w:rsid w:val="0029799C"/>
    <w:rsid w:val="002A26FE"/>
    <w:rsid w:val="002A343B"/>
    <w:rsid w:val="002A3763"/>
    <w:rsid w:val="002A4ABE"/>
    <w:rsid w:val="002A5D7A"/>
    <w:rsid w:val="002A5DF6"/>
    <w:rsid w:val="002A624C"/>
    <w:rsid w:val="002B079F"/>
    <w:rsid w:val="002B35F9"/>
    <w:rsid w:val="002B513E"/>
    <w:rsid w:val="002B5A8E"/>
    <w:rsid w:val="002B6924"/>
    <w:rsid w:val="002B789C"/>
    <w:rsid w:val="002B7AD4"/>
    <w:rsid w:val="002C4556"/>
    <w:rsid w:val="002C7672"/>
    <w:rsid w:val="002C7EF0"/>
    <w:rsid w:val="002D1297"/>
    <w:rsid w:val="002D4874"/>
    <w:rsid w:val="002D5192"/>
    <w:rsid w:val="002D6B94"/>
    <w:rsid w:val="002E09E2"/>
    <w:rsid w:val="002E0E39"/>
    <w:rsid w:val="002E322D"/>
    <w:rsid w:val="002E5AED"/>
    <w:rsid w:val="002E6CD6"/>
    <w:rsid w:val="002E749F"/>
    <w:rsid w:val="002F0606"/>
    <w:rsid w:val="002F15A7"/>
    <w:rsid w:val="002F275B"/>
    <w:rsid w:val="002F37B9"/>
    <w:rsid w:val="002F3B1A"/>
    <w:rsid w:val="002F4D12"/>
    <w:rsid w:val="002F4DB3"/>
    <w:rsid w:val="002F615F"/>
    <w:rsid w:val="002F6DED"/>
    <w:rsid w:val="00300044"/>
    <w:rsid w:val="003007D5"/>
    <w:rsid w:val="00300B77"/>
    <w:rsid w:val="0030106E"/>
    <w:rsid w:val="003010A8"/>
    <w:rsid w:val="003011A1"/>
    <w:rsid w:val="0030399C"/>
    <w:rsid w:val="00313431"/>
    <w:rsid w:val="00313EA8"/>
    <w:rsid w:val="00320C18"/>
    <w:rsid w:val="0032158B"/>
    <w:rsid w:val="003228C9"/>
    <w:rsid w:val="00324BF9"/>
    <w:rsid w:val="00326A2C"/>
    <w:rsid w:val="00327665"/>
    <w:rsid w:val="003305A3"/>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51CE2"/>
    <w:rsid w:val="00352C70"/>
    <w:rsid w:val="00352F80"/>
    <w:rsid w:val="00352F95"/>
    <w:rsid w:val="00357BC1"/>
    <w:rsid w:val="0036048A"/>
    <w:rsid w:val="003636AE"/>
    <w:rsid w:val="00364175"/>
    <w:rsid w:val="0036485A"/>
    <w:rsid w:val="0036668D"/>
    <w:rsid w:val="00367054"/>
    <w:rsid w:val="003710D0"/>
    <w:rsid w:val="00381A4D"/>
    <w:rsid w:val="00381D4C"/>
    <w:rsid w:val="003834D7"/>
    <w:rsid w:val="00383C61"/>
    <w:rsid w:val="00385BA1"/>
    <w:rsid w:val="00386657"/>
    <w:rsid w:val="00387EBD"/>
    <w:rsid w:val="003908CD"/>
    <w:rsid w:val="003914FA"/>
    <w:rsid w:val="003933AF"/>
    <w:rsid w:val="003941BF"/>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CE5"/>
    <w:rsid w:val="003D3B79"/>
    <w:rsid w:val="003D4DBC"/>
    <w:rsid w:val="003D6D61"/>
    <w:rsid w:val="003E1258"/>
    <w:rsid w:val="003E13F0"/>
    <w:rsid w:val="003F2199"/>
    <w:rsid w:val="003F305D"/>
    <w:rsid w:val="003F4010"/>
    <w:rsid w:val="003F5BFD"/>
    <w:rsid w:val="003F65C1"/>
    <w:rsid w:val="003F6653"/>
    <w:rsid w:val="003F7BF4"/>
    <w:rsid w:val="00400E00"/>
    <w:rsid w:val="00404EB0"/>
    <w:rsid w:val="004063BC"/>
    <w:rsid w:val="0041012E"/>
    <w:rsid w:val="004127F0"/>
    <w:rsid w:val="004174AE"/>
    <w:rsid w:val="00421CEA"/>
    <w:rsid w:val="00430B7C"/>
    <w:rsid w:val="004320F6"/>
    <w:rsid w:val="00432100"/>
    <w:rsid w:val="00434B7F"/>
    <w:rsid w:val="00434ECF"/>
    <w:rsid w:val="00440091"/>
    <w:rsid w:val="00443212"/>
    <w:rsid w:val="0044586F"/>
    <w:rsid w:val="004474E1"/>
    <w:rsid w:val="0045209E"/>
    <w:rsid w:val="00455447"/>
    <w:rsid w:val="00456A5E"/>
    <w:rsid w:val="00457EC9"/>
    <w:rsid w:val="00460432"/>
    <w:rsid w:val="00460BE2"/>
    <w:rsid w:val="0046357D"/>
    <w:rsid w:val="004641CD"/>
    <w:rsid w:val="004643AF"/>
    <w:rsid w:val="004663D4"/>
    <w:rsid w:val="0046684C"/>
    <w:rsid w:val="00466C5F"/>
    <w:rsid w:val="0047013F"/>
    <w:rsid w:val="00471064"/>
    <w:rsid w:val="004719C4"/>
    <w:rsid w:val="004757E3"/>
    <w:rsid w:val="00476A54"/>
    <w:rsid w:val="00481987"/>
    <w:rsid w:val="00483B47"/>
    <w:rsid w:val="00483E1A"/>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6B7B"/>
    <w:rsid w:val="004C029F"/>
    <w:rsid w:val="004C0E8D"/>
    <w:rsid w:val="004C5910"/>
    <w:rsid w:val="004C755F"/>
    <w:rsid w:val="004C79B3"/>
    <w:rsid w:val="004D0047"/>
    <w:rsid w:val="004D0A04"/>
    <w:rsid w:val="004D1BDD"/>
    <w:rsid w:val="004D30AA"/>
    <w:rsid w:val="004D445A"/>
    <w:rsid w:val="004D4EB4"/>
    <w:rsid w:val="004D579F"/>
    <w:rsid w:val="004E469D"/>
    <w:rsid w:val="004E4AE8"/>
    <w:rsid w:val="004E4F90"/>
    <w:rsid w:val="004E5524"/>
    <w:rsid w:val="004E6902"/>
    <w:rsid w:val="004E7792"/>
    <w:rsid w:val="004F26E1"/>
    <w:rsid w:val="004F3E8A"/>
    <w:rsid w:val="004F57BE"/>
    <w:rsid w:val="004F6C31"/>
    <w:rsid w:val="004F7AE5"/>
    <w:rsid w:val="00500038"/>
    <w:rsid w:val="0050032B"/>
    <w:rsid w:val="0050189B"/>
    <w:rsid w:val="005019B2"/>
    <w:rsid w:val="00502A55"/>
    <w:rsid w:val="00503B2E"/>
    <w:rsid w:val="00507046"/>
    <w:rsid w:val="005113DD"/>
    <w:rsid w:val="00514DF8"/>
    <w:rsid w:val="00523879"/>
    <w:rsid w:val="0052510D"/>
    <w:rsid w:val="00525DA4"/>
    <w:rsid w:val="00525F11"/>
    <w:rsid w:val="005314C1"/>
    <w:rsid w:val="00531939"/>
    <w:rsid w:val="00532040"/>
    <w:rsid w:val="00534BBC"/>
    <w:rsid w:val="0053596D"/>
    <w:rsid w:val="00535D89"/>
    <w:rsid w:val="00536A04"/>
    <w:rsid w:val="005400E6"/>
    <w:rsid w:val="00542939"/>
    <w:rsid w:val="0054479C"/>
    <w:rsid w:val="005452D9"/>
    <w:rsid w:val="005452E3"/>
    <w:rsid w:val="005463FC"/>
    <w:rsid w:val="00547DB5"/>
    <w:rsid w:val="00547F49"/>
    <w:rsid w:val="00551C46"/>
    <w:rsid w:val="0055255C"/>
    <w:rsid w:val="005533C6"/>
    <w:rsid w:val="00554D47"/>
    <w:rsid w:val="00555263"/>
    <w:rsid w:val="00557FE4"/>
    <w:rsid w:val="0056030E"/>
    <w:rsid w:val="00560F73"/>
    <w:rsid w:val="005617C2"/>
    <w:rsid w:val="00562EA4"/>
    <w:rsid w:val="00563139"/>
    <w:rsid w:val="00564593"/>
    <w:rsid w:val="00565050"/>
    <w:rsid w:val="00565E8F"/>
    <w:rsid w:val="00567297"/>
    <w:rsid w:val="005673EE"/>
    <w:rsid w:val="00567721"/>
    <w:rsid w:val="00570773"/>
    <w:rsid w:val="005716C5"/>
    <w:rsid w:val="005736C2"/>
    <w:rsid w:val="0057439F"/>
    <w:rsid w:val="00575A2D"/>
    <w:rsid w:val="00575C91"/>
    <w:rsid w:val="0057650D"/>
    <w:rsid w:val="00576E75"/>
    <w:rsid w:val="00577BA6"/>
    <w:rsid w:val="00580556"/>
    <w:rsid w:val="005827D3"/>
    <w:rsid w:val="00582B24"/>
    <w:rsid w:val="0058311F"/>
    <w:rsid w:val="005836CB"/>
    <w:rsid w:val="00587801"/>
    <w:rsid w:val="00590AA8"/>
    <w:rsid w:val="00591B72"/>
    <w:rsid w:val="00593AED"/>
    <w:rsid w:val="00594D3C"/>
    <w:rsid w:val="005A1CB6"/>
    <w:rsid w:val="005A3AFA"/>
    <w:rsid w:val="005A3BD3"/>
    <w:rsid w:val="005A4E2F"/>
    <w:rsid w:val="005A5E95"/>
    <w:rsid w:val="005B3A24"/>
    <w:rsid w:val="005C1C68"/>
    <w:rsid w:val="005C20DC"/>
    <w:rsid w:val="005C2613"/>
    <w:rsid w:val="005C32CE"/>
    <w:rsid w:val="005C57F3"/>
    <w:rsid w:val="005C5A89"/>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361A"/>
    <w:rsid w:val="005E4E38"/>
    <w:rsid w:val="005E58C8"/>
    <w:rsid w:val="005F3401"/>
    <w:rsid w:val="006015B7"/>
    <w:rsid w:val="00601AFE"/>
    <w:rsid w:val="00603D97"/>
    <w:rsid w:val="00604A89"/>
    <w:rsid w:val="00606AD9"/>
    <w:rsid w:val="00607EAF"/>
    <w:rsid w:val="00610FA0"/>
    <w:rsid w:val="00612A19"/>
    <w:rsid w:val="00613682"/>
    <w:rsid w:val="00613EEC"/>
    <w:rsid w:val="00614658"/>
    <w:rsid w:val="00615773"/>
    <w:rsid w:val="006161ED"/>
    <w:rsid w:val="006167E8"/>
    <w:rsid w:val="0062180B"/>
    <w:rsid w:val="006236E6"/>
    <w:rsid w:val="0062410C"/>
    <w:rsid w:val="00626E7E"/>
    <w:rsid w:val="00632F40"/>
    <w:rsid w:val="00633FCE"/>
    <w:rsid w:val="00635549"/>
    <w:rsid w:val="006409B9"/>
    <w:rsid w:val="00641A32"/>
    <w:rsid w:val="00642C5E"/>
    <w:rsid w:val="00645BBB"/>
    <w:rsid w:val="006514F0"/>
    <w:rsid w:val="00655573"/>
    <w:rsid w:val="006565DB"/>
    <w:rsid w:val="00657A9D"/>
    <w:rsid w:val="00661C3B"/>
    <w:rsid w:val="00662412"/>
    <w:rsid w:val="00664D04"/>
    <w:rsid w:val="00666BA0"/>
    <w:rsid w:val="006672F2"/>
    <w:rsid w:val="006703DD"/>
    <w:rsid w:val="00671D0E"/>
    <w:rsid w:val="006731D8"/>
    <w:rsid w:val="0067666B"/>
    <w:rsid w:val="00676772"/>
    <w:rsid w:val="00680953"/>
    <w:rsid w:val="00681A15"/>
    <w:rsid w:val="0068215E"/>
    <w:rsid w:val="006828FD"/>
    <w:rsid w:val="00683896"/>
    <w:rsid w:val="006871A2"/>
    <w:rsid w:val="00690064"/>
    <w:rsid w:val="006904BA"/>
    <w:rsid w:val="00693D7B"/>
    <w:rsid w:val="006A3D99"/>
    <w:rsid w:val="006A4D38"/>
    <w:rsid w:val="006A668F"/>
    <w:rsid w:val="006A6D35"/>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7649"/>
    <w:rsid w:val="006C7AAC"/>
    <w:rsid w:val="006D3676"/>
    <w:rsid w:val="006D4135"/>
    <w:rsid w:val="006D46C4"/>
    <w:rsid w:val="006D603E"/>
    <w:rsid w:val="006D76A8"/>
    <w:rsid w:val="006E1994"/>
    <w:rsid w:val="006E5183"/>
    <w:rsid w:val="006E52B6"/>
    <w:rsid w:val="006E79DC"/>
    <w:rsid w:val="006F03E7"/>
    <w:rsid w:val="006F113D"/>
    <w:rsid w:val="006F17E8"/>
    <w:rsid w:val="006F27D5"/>
    <w:rsid w:val="006F2A11"/>
    <w:rsid w:val="006F4268"/>
    <w:rsid w:val="006F79BA"/>
    <w:rsid w:val="007008F9"/>
    <w:rsid w:val="00700C53"/>
    <w:rsid w:val="00701815"/>
    <w:rsid w:val="00703982"/>
    <w:rsid w:val="00704457"/>
    <w:rsid w:val="00705341"/>
    <w:rsid w:val="00705EFC"/>
    <w:rsid w:val="007113A9"/>
    <w:rsid w:val="00712CCF"/>
    <w:rsid w:val="007136EA"/>
    <w:rsid w:val="007173D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547"/>
    <w:rsid w:val="007401BB"/>
    <w:rsid w:val="00740B9F"/>
    <w:rsid w:val="00741FAE"/>
    <w:rsid w:val="0075175F"/>
    <w:rsid w:val="007518BD"/>
    <w:rsid w:val="00751F1D"/>
    <w:rsid w:val="007522D6"/>
    <w:rsid w:val="007525DE"/>
    <w:rsid w:val="00753582"/>
    <w:rsid w:val="00755F0D"/>
    <w:rsid w:val="00757104"/>
    <w:rsid w:val="00761D69"/>
    <w:rsid w:val="00763165"/>
    <w:rsid w:val="00765A86"/>
    <w:rsid w:val="007710AB"/>
    <w:rsid w:val="007732C4"/>
    <w:rsid w:val="00776C30"/>
    <w:rsid w:val="00777A6D"/>
    <w:rsid w:val="00780E92"/>
    <w:rsid w:val="00781B7B"/>
    <w:rsid w:val="00782378"/>
    <w:rsid w:val="007823FA"/>
    <w:rsid w:val="00783C3C"/>
    <w:rsid w:val="00790BA3"/>
    <w:rsid w:val="00790DEC"/>
    <w:rsid w:val="007921F6"/>
    <w:rsid w:val="00793B25"/>
    <w:rsid w:val="00796758"/>
    <w:rsid w:val="0079781F"/>
    <w:rsid w:val="007A04E3"/>
    <w:rsid w:val="007A21C0"/>
    <w:rsid w:val="007A4126"/>
    <w:rsid w:val="007A59A5"/>
    <w:rsid w:val="007A72F8"/>
    <w:rsid w:val="007A7707"/>
    <w:rsid w:val="007A7895"/>
    <w:rsid w:val="007B51A4"/>
    <w:rsid w:val="007B653A"/>
    <w:rsid w:val="007B768E"/>
    <w:rsid w:val="007C0DC6"/>
    <w:rsid w:val="007C0E40"/>
    <w:rsid w:val="007C12F0"/>
    <w:rsid w:val="007C5563"/>
    <w:rsid w:val="007C6FC3"/>
    <w:rsid w:val="007C75AA"/>
    <w:rsid w:val="007C7A8C"/>
    <w:rsid w:val="007D148C"/>
    <w:rsid w:val="007D2F0A"/>
    <w:rsid w:val="007D307F"/>
    <w:rsid w:val="007D3274"/>
    <w:rsid w:val="007D4862"/>
    <w:rsid w:val="007D5ECF"/>
    <w:rsid w:val="007D6072"/>
    <w:rsid w:val="007E02FD"/>
    <w:rsid w:val="007E1183"/>
    <w:rsid w:val="007E1CE7"/>
    <w:rsid w:val="007E3EA6"/>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439D"/>
    <w:rsid w:val="00824D70"/>
    <w:rsid w:val="00826FA5"/>
    <w:rsid w:val="008329A4"/>
    <w:rsid w:val="00832DFD"/>
    <w:rsid w:val="0083303E"/>
    <w:rsid w:val="00835910"/>
    <w:rsid w:val="00836623"/>
    <w:rsid w:val="008375F4"/>
    <w:rsid w:val="008406DE"/>
    <w:rsid w:val="00840DC0"/>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1A0E"/>
    <w:rsid w:val="0087286D"/>
    <w:rsid w:val="00872EF8"/>
    <w:rsid w:val="00873A02"/>
    <w:rsid w:val="00874873"/>
    <w:rsid w:val="00875D16"/>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33D4"/>
    <w:rsid w:val="008A4029"/>
    <w:rsid w:val="008A41AA"/>
    <w:rsid w:val="008A6343"/>
    <w:rsid w:val="008A68D6"/>
    <w:rsid w:val="008B1E4B"/>
    <w:rsid w:val="008B4626"/>
    <w:rsid w:val="008C0539"/>
    <w:rsid w:val="008C0934"/>
    <w:rsid w:val="008C7BA9"/>
    <w:rsid w:val="008C7F73"/>
    <w:rsid w:val="008D05F3"/>
    <w:rsid w:val="008D20EE"/>
    <w:rsid w:val="008D49BC"/>
    <w:rsid w:val="008E12F6"/>
    <w:rsid w:val="008E67D2"/>
    <w:rsid w:val="008E71D0"/>
    <w:rsid w:val="008F106F"/>
    <w:rsid w:val="008F1E28"/>
    <w:rsid w:val="008F24B3"/>
    <w:rsid w:val="008F5C5A"/>
    <w:rsid w:val="00900494"/>
    <w:rsid w:val="0090083D"/>
    <w:rsid w:val="00900B4D"/>
    <w:rsid w:val="009041CB"/>
    <w:rsid w:val="009067FD"/>
    <w:rsid w:val="009076C9"/>
    <w:rsid w:val="00911FBD"/>
    <w:rsid w:val="0091292D"/>
    <w:rsid w:val="009172E2"/>
    <w:rsid w:val="009211CA"/>
    <w:rsid w:val="0092130A"/>
    <w:rsid w:val="00924451"/>
    <w:rsid w:val="009265F5"/>
    <w:rsid w:val="00927385"/>
    <w:rsid w:val="00930940"/>
    <w:rsid w:val="00930A8E"/>
    <w:rsid w:val="00936544"/>
    <w:rsid w:val="00942B22"/>
    <w:rsid w:val="009436B5"/>
    <w:rsid w:val="00945A2F"/>
    <w:rsid w:val="00946299"/>
    <w:rsid w:val="00947F48"/>
    <w:rsid w:val="00951C30"/>
    <w:rsid w:val="0095249E"/>
    <w:rsid w:val="00952C2C"/>
    <w:rsid w:val="00953969"/>
    <w:rsid w:val="00956339"/>
    <w:rsid w:val="009568F2"/>
    <w:rsid w:val="00960C08"/>
    <w:rsid w:val="00961DFD"/>
    <w:rsid w:val="0096222C"/>
    <w:rsid w:val="009633F2"/>
    <w:rsid w:val="009644F2"/>
    <w:rsid w:val="009677E1"/>
    <w:rsid w:val="00970517"/>
    <w:rsid w:val="0097269E"/>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840"/>
    <w:rsid w:val="009B5E3E"/>
    <w:rsid w:val="009B65D8"/>
    <w:rsid w:val="009B6AB2"/>
    <w:rsid w:val="009B76BC"/>
    <w:rsid w:val="009C174B"/>
    <w:rsid w:val="009C1B70"/>
    <w:rsid w:val="009C359C"/>
    <w:rsid w:val="009C3CDD"/>
    <w:rsid w:val="009C4243"/>
    <w:rsid w:val="009C4712"/>
    <w:rsid w:val="009C7C0E"/>
    <w:rsid w:val="009D2466"/>
    <w:rsid w:val="009D26D2"/>
    <w:rsid w:val="009D2F14"/>
    <w:rsid w:val="009D39F2"/>
    <w:rsid w:val="009D7144"/>
    <w:rsid w:val="009E212F"/>
    <w:rsid w:val="009E3739"/>
    <w:rsid w:val="009E39DF"/>
    <w:rsid w:val="009E502F"/>
    <w:rsid w:val="009E533F"/>
    <w:rsid w:val="009E7514"/>
    <w:rsid w:val="009E7758"/>
    <w:rsid w:val="009F1252"/>
    <w:rsid w:val="009F2C45"/>
    <w:rsid w:val="009F3363"/>
    <w:rsid w:val="009F4FBF"/>
    <w:rsid w:val="00A00148"/>
    <w:rsid w:val="00A0135A"/>
    <w:rsid w:val="00A0432A"/>
    <w:rsid w:val="00A07B3C"/>
    <w:rsid w:val="00A1105A"/>
    <w:rsid w:val="00A1251D"/>
    <w:rsid w:val="00A125BC"/>
    <w:rsid w:val="00A13224"/>
    <w:rsid w:val="00A14A62"/>
    <w:rsid w:val="00A14DCA"/>
    <w:rsid w:val="00A1658C"/>
    <w:rsid w:val="00A171FB"/>
    <w:rsid w:val="00A17E2E"/>
    <w:rsid w:val="00A202AD"/>
    <w:rsid w:val="00A21687"/>
    <w:rsid w:val="00A2179D"/>
    <w:rsid w:val="00A23637"/>
    <w:rsid w:val="00A237B8"/>
    <w:rsid w:val="00A25F0D"/>
    <w:rsid w:val="00A260A7"/>
    <w:rsid w:val="00A265C7"/>
    <w:rsid w:val="00A275AB"/>
    <w:rsid w:val="00A31681"/>
    <w:rsid w:val="00A31BA7"/>
    <w:rsid w:val="00A31ECE"/>
    <w:rsid w:val="00A342EC"/>
    <w:rsid w:val="00A35E91"/>
    <w:rsid w:val="00A37B59"/>
    <w:rsid w:val="00A37DED"/>
    <w:rsid w:val="00A40050"/>
    <w:rsid w:val="00A40136"/>
    <w:rsid w:val="00A40473"/>
    <w:rsid w:val="00A43181"/>
    <w:rsid w:val="00A44496"/>
    <w:rsid w:val="00A45D16"/>
    <w:rsid w:val="00A47AFA"/>
    <w:rsid w:val="00A47F63"/>
    <w:rsid w:val="00A5212C"/>
    <w:rsid w:val="00A53035"/>
    <w:rsid w:val="00A54C57"/>
    <w:rsid w:val="00A550B6"/>
    <w:rsid w:val="00A55B6D"/>
    <w:rsid w:val="00A5790D"/>
    <w:rsid w:val="00A57D53"/>
    <w:rsid w:val="00A6104D"/>
    <w:rsid w:val="00A61737"/>
    <w:rsid w:val="00A643A5"/>
    <w:rsid w:val="00A64518"/>
    <w:rsid w:val="00A64F39"/>
    <w:rsid w:val="00A70BDD"/>
    <w:rsid w:val="00A70DD2"/>
    <w:rsid w:val="00A7286A"/>
    <w:rsid w:val="00A76F37"/>
    <w:rsid w:val="00A81377"/>
    <w:rsid w:val="00A8277B"/>
    <w:rsid w:val="00A845DB"/>
    <w:rsid w:val="00A85264"/>
    <w:rsid w:val="00A90A9F"/>
    <w:rsid w:val="00A90CCC"/>
    <w:rsid w:val="00A914E3"/>
    <w:rsid w:val="00A91B04"/>
    <w:rsid w:val="00A92956"/>
    <w:rsid w:val="00A94998"/>
    <w:rsid w:val="00A95C80"/>
    <w:rsid w:val="00A96AAB"/>
    <w:rsid w:val="00AA09F7"/>
    <w:rsid w:val="00AA3D27"/>
    <w:rsid w:val="00AA6CB6"/>
    <w:rsid w:val="00AB1870"/>
    <w:rsid w:val="00AB2475"/>
    <w:rsid w:val="00AB2918"/>
    <w:rsid w:val="00AB2DCD"/>
    <w:rsid w:val="00AB2F3C"/>
    <w:rsid w:val="00AB3027"/>
    <w:rsid w:val="00AB568B"/>
    <w:rsid w:val="00AB64AE"/>
    <w:rsid w:val="00AB7CE6"/>
    <w:rsid w:val="00AC1889"/>
    <w:rsid w:val="00AC45FA"/>
    <w:rsid w:val="00AC4883"/>
    <w:rsid w:val="00AC6ADC"/>
    <w:rsid w:val="00AC77BA"/>
    <w:rsid w:val="00AD07B0"/>
    <w:rsid w:val="00AD0B7A"/>
    <w:rsid w:val="00AD0BC5"/>
    <w:rsid w:val="00AD0F9A"/>
    <w:rsid w:val="00AD1D9F"/>
    <w:rsid w:val="00AD329D"/>
    <w:rsid w:val="00AD5590"/>
    <w:rsid w:val="00AD73C8"/>
    <w:rsid w:val="00AD7E74"/>
    <w:rsid w:val="00AE0478"/>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7615"/>
    <w:rsid w:val="00B114F5"/>
    <w:rsid w:val="00B12E1D"/>
    <w:rsid w:val="00B1388D"/>
    <w:rsid w:val="00B1593C"/>
    <w:rsid w:val="00B16577"/>
    <w:rsid w:val="00B16904"/>
    <w:rsid w:val="00B16D61"/>
    <w:rsid w:val="00B16F76"/>
    <w:rsid w:val="00B205E7"/>
    <w:rsid w:val="00B207A0"/>
    <w:rsid w:val="00B20942"/>
    <w:rsid w:val="00B26F91"/>
    <w:rsid w:val="00B31774"/>
    <w:rsid w:val="00B31C01"/>
    <w:rsid w:val="00B322D5"/>
    <w:rsid w:val="00B32600"/>
    <w:rsid w:val="00B32CB6"/>
    <w:rsid w:val="00B336A0"/>
    <w:rsid w:val="00B33725"/>
    <w:rsid w:val="00B33D6A"/>
    <w:rsid w:val="00B37688"/>
    <w:rsid w:val="00B41311"/>
    <w:rsid w:val="00B41D8D"/>
    <w:rsid w:val="00B42B00"/>
    <w:rsid w:val="00B4649F"/>
    <w:rsid w:val="00B4746A"/>
    <w:rsid w:val="00B475D7"/>
    <w:rsid w:val="00B527A8"/>
    <w:rsid w:val="00B53083"/>
    <w:rsid w:val="00B55549"/>
    <w:rsid w:val="00B56749"/>
    <w:rsid w:val="00B600A4"/>
    <w:rsid w:val="00B60AE7"/>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7C0F"/>
    <w:rsid w:val="00B90139"/>
    <w:rsid w:val="00B9293E"/>
    <w:rsid w:val="00B9407A"/>
    <w:rsid w:val="00B941E5"/>
    <w:rsid w:val="00B95421"/>
    <w:rsid w:val="00B960B9"/>
    <w:rsid w:val="00BA0FD2"/>
    <w:rsid w:val="00BA1948"/>
    <w:rsid w:val="00BA2227"/>
    <w:rsid w:val="00BA24EB"/>
    <w:rsid w:val="00BA500E"/>
    <w:rsid w:val="00BA59D3"/>
    <w:rsid w:val="00BB20A2"/>
    <w:rsid w:val="00BB2675"/>
    <w:rsid w:val="00BB2816"/>
    <w:rsid w:val="00BB3B76"/>
    <w:rsid w:val="00BB43BC"/>
    <w:rsid w:val="00BB45C1"/>
    <w:rsid w:val="00BB7991"/>
    <w:rsid w:val="00BB7E58"/>
    <w:rsid w:val="00BC2CED"/>
    <w:rsid w:val="00BC4AB2"/>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4334"/>
    <w:rsid w:val="00C04F97"/>
    <w:rsid w:val="00C13630"/>
    <w:rsid w:val="00C13986"/>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57A8B"/>
    <w:rsid w:val="00C60345"/>
    <w:rsid w:val="00C60A79"/>
    <w:rsid w:val="00C6523F"/>
    <w:rsid w:val="00C71309"/>
    <w:rsid w:val="00C722FA"/>
    <w:rsid w:val="00C72ECB"/>
    <w:rsid w:val="00C74442"/>
    <w:rsid w:val="00C75A9A"/>
    <w:rsid w:val="00C77484"/>
    <w:rsid w:val="00C77E62"/>
    <w:rsid w:val="00C804DE"/>
    <w:rsid w:val="00C81D70"/>
    <w:rsid w:val="00C8323C"/>
    <w:rsid w:val="00C83B96"/>
    <w:rsid w:val="00C85C7C"/>
    <w:rsid w:val="00C86027"/>
    <w:rsid w:val="00C86C5C"/>
    <w:rsid w:val="00C8789F"/>
    <w:rsid w:val="00C92141"/>
    <w:rsid w:val="00C9224D"/>
    <w:rsid w:val="00C937F3"/>
    <w:rsid w:val="00C95AA9"/>
    <w:rsid w:val="00C95F67"/>
    <w:rsid w:val="00C978F7"/>
    <w:rsid w:val="00C979D6"/>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4F99"/>
    <w:rsid w:val="00CE5860"/>
    <w:rsid w:val="00CE60A0"/>
    <w:rsid w:val="00CE6B5B"/>
    <w:rsid w:val="00CF0AF0"/>
    <w:rsid w:val="00CF1EA0"/>
    <w:rsid w:val="00CF4918"/>
    <w:rsid w:val="00CF6363"/>
    <w:rsid w:val="00CF7ED5"/>
    <w:rsid w:val="00D0036B"/>
    <w:rsid w:val="00D01DAC"/>
    <w:rsid w:val="00D03312"/>
    <w:rsid w:val="00D049EE"/>
    <w:rsid w:val="00D108D8"/>
    <w:rsid w:val="00D10946"/>
    <w:rsid w:val="00D10C82"/>
    <w:rsid w:val="00D1342F"/>
    <w:rsid w:val="00D13866"/>
    <w:rsid w:val="00D13DBA"/>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767D2"/>
    <w:rsid w:val="00D80499"/>
    <w:rsid w:val="00D811B4"/>
    <w:rsid w:val="00D81C36"/>
    <w:rsid w:val="00D822B2"/>
    <w:rsid w:val="00D8372E"/>
    <w:rsid w:val="00D84064"/>
    <w:rsid w:val="00D8560F"/>
    <w:rsid w:val="00D86721"/>
    <w:rsid w:val="00D87DB9"/>
    <w:rsid w:val="00D90458"/>
    <w:rsid w:val="00D9069B"/>
    <w:rsid w:val="00D908B9"/>
    <w:rsid w:val="00D909BE"/>
    <w:rsid w:val="00D91199"/>
    <w:rsid w:val="00D93D5F"/>
    <w:rsid w:val="00D93F0D"/>
    <w:rsid w:val="00D93FE6"/>
    <w:rsid w:val="00D9512A"/>
    <w:rsid w:val="00D961BC"/>
    <w:rsid w:val="00D97E87"/>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22BB"/>
    <w:rsid w:val="00DC405A"/>
    <w:rsid w:val="00DC4269"/>
    <w:rsid w:val="00DC7E9D"/>
    <w:rsid w:val="00DD362B"/>
    <w:rsid w:val="00DD44F3"/>
    <w:rsid w:val="00DE0A46"/>
    <w:rsid w:val="00DE0FBE"/>
    <w:rsid w:val="00DE528A"/>
    <w:rsid w:val="00DE70EF"/>
    <w:rsid w:val="00DF2651"/>
    <w:rsid w:val="00DF45E8"/>
    <w:rsid w:val="00E0093D"/>
    <w:rsid w:val="00E0231C"/>
    <w:rsid w:val="00E026A4"/>
    <w:rsid w:val="00E02B3C"/>
    <w:rsid w:val="00E04E79"/>
    <w:rsid w:val="00E07D55"/>
    <w:rsid w:val="00E12848"/>
    <w:rsid w:val="00E13127"/>
    <w:rsid w:val="00E13765"/>
    <w:rsid w:val="00E14591"/>
    <w:rsid w:val="00E14A68"/>
    <w:rsid w:val="00E14D66"/>
    <w:rsid w:val="00E16231"/>
    <w:rsid w:val="00E17117"/>
    <w:rsid w:val="00E173C0"/>
    <w:rsid w:val="00E23A35"/>
    <w:rsid w:val="00E2514D"/>
    <w:rsid w:val="00E26AED"/>
    <w:rsid w:val="00E2714D"/>
    <w:rsid w:val="00E30440"/>
    <w:rsid w:val="00E3044B"/>
    <w:rsid w:val="00E31AB1"/>
    <w:rsid w:val="00E31D3A"/>
    <w:rsid w:val="00E320C7"/>
    <w:rsid w:val="00E3263E"/>
    <w:rsid w:val="00E34BF6"/>
    <w:rsid w:val="00E417A0"/>
    <w:rsid w:val="00E4399C"/>
    <w:rsid w:val="00E512D9"/>
    <w:rsid w:val="00E51A22"/>
    <w:rsid w:val="00E52AC2"/>
    <w:rsid w:val="00E53A92"/>
    <w:rsid w:val="00E57221"/>
    <w:rsid w:val="00E5759A"/>
    <w:rsid w:val="00E609E8"/>
    <w:rsid w:val="00E60F04"/>
    <w:rsid w:val="00E61FBF"/>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35FF"/>
    <w:rsid w:val="00E951A1"/>
    <w:rsid w:val="00E95492"/>
    <w:rsid w:val="00E957CC"/>
    <w:rsid w:val="00E96A33"/>
    <w:rsid w:val="00EA040B"/>
    <w:rsid w:val="00EA0B38"/>
    <w:rsid w:val="00EA1527"/>
    <w:rsid w:val="00EA1C96"/>
    <w:rsid w:val="00EB040E"/>
    <w:rsid w:val="00EB4C3D"/>
    <w:rsid w:val="00EC1683"/>
    <w:rsid w:val="00EC16ED"/>
    <w:rsid w:val="00EC36E8"/>
    <w:rsid w:val="00EC45FF"/>
    <w:rsid w:val="00EC514B"/>
    <w:rsid w:val="00ED0AB4"/>
    <w:rsid w:val="00ED0E30"/>
    <w:rsid w:val="00ED1310"/>
    <w:rsid w:val="00ED17FB"/>
    <w:rsid w:val="00ED206B"/>
    <w:rsid w:val="00ED263E"/>
    <w:rsid w:val="00ED3EE5"/>
    <w:rsid w:val="00ED4C89"/>
    <w:rsid w:val="00ED553D"/>
    <w:rsid w:val="00ED6358"/>
    <w:rsid w:val="00ED63E9"/>
    <w:rsid w:val="00ED6516"/>
    <w:rsid w:val="00EE1F2E"/>
    <w:rsid w:val="00EE1F69"/>
    <w:rsid w:val="00EE538E"/>
    <w:rsid w:val="00EF2018"/>
    <w:rsid w:val="00EF2117"/>
    <w:rsid w:val="00EF37C5"/>
    <w:rsid w:val="00EF4999"/>
    <w:rsid w:val="00EF5945"/>
    <w:rsid w:val="00EF624F"/>
    <w:rsid w:val="00F04740"/>
    <w:rsid w:val="00F048A9"/>
    <w:rsid w:val="00F0714F"/>
    <w:rsid w:val="00F0766F"/>
    <w:rsid w:val="00F076DD"/>
    <w:rsid w:val="00F10D36"/>
    <w:rsid w:val="00F11432"/>
    <w:rsid w:val="00F11F80"/>
    <w:rsid w:val="00F12C8A"/>
    <w:rsid w:val="00F12CC6"/>
    <w:rsid w:val="00F13283"/>
    <w:rsid w:val="00F136BE"/>
    <w:rsid w:val="00F172D3"/>
    <w:rsid w:val="00F17A17"/>
    <w:rsid w:val="00F25519"/>
    <w:rsid w:val="00F27501"/>
    <w:rsid w:val="00F276A4"/>
    <w:rsid w:val="00F27D8D"/>
    <w:rsid w:val="00F30593"/>
    <w:rsid w:val="00F311C8"/>
    <w:rsid w:val="00F348AB"/>
    <w:rsid w:val="00F34A1B"/>
    <w:rsid w:val="00F35D70"/>
    <w:rsid w:val="00F41885"/>
    <w:rsid w:val="00F42A83"/>
    <w:rsid w:val="00F43499"/>
    <w:rsid w:val="00F44724"/>
    <w:rsid w:val="00F524D5"/>
    <w:rsid w:val="00F537FA"/>
    <w:rsid w:val="00F54197"/>
    <w:rsid w:val="00F5448D"/>
    <w:rsid w:val="00F54FC0"/>
    <w:rsid w:val="00F555B4"/>
    <w:rsid w:val="00F55987"/>
    <w:rsid w:val="00F55BAD"/>
    <w:rsid w:val="00F57068"/>
    <w:rsid w:val="00F65C09"/>
    <w:rsid w:val="00F66A72"/>
    <w:rsid w:val="00F66BF2"/>
    <w:rsid w:val="00F73F6E"/>
    <w:rsid w:val="00F742E4"/>
    <w:rsid w:val="00F77AAD"/>
    <w:rsid w:val="00F824EF"/>
    <w:rsid w:val="00F844C3"/>
    <w:rsid w:val="00F84DA5"/>
    <w:rsid w:val="00F85A71"/>
    <w:rsid w:val="00F87999"/>
    <w:rsid w:val="00F91F84"/>
    <w:rsid w:val="00F92405"/>
    <w:rsid w:val="00F94231"/>
    <w:rsid w:val="00F94443"/>
    <w:rsid w:val="00F94ADF"/>
    <w:rsid w:val="00FA0915"/>
    <w:rsid w:val="00FA0F73"/>
    <w:rsid w:val="00FA1251"/>
    <w:rsid w:val="00FA170A"/>
    <w:rsid w:val="00FA460F"/>
    <w:rsid w:val="00FA5DFA"/>
    <w:rsid w:val="00FA66C6"/>
    <w:rsid w:val="00FB0F3A"/>
    <w:rsid w:val="00FB156A"/>
    <w:rsid w:val="00FB1A78"/>
    <w:rsid w:val="00FB330F"/>
    <w:rsid w:val="00FB74C4"/>
    <w:rsid w:val="00FB7BE3"/>
    <w:rsid w:val="00FB7DCC"/>
    <w:rsid w:val="00FC46BE"/>
    <w:rsid w:val="00FC4794"/>
    <w:rsid w:val="00FC5A66"/>
    <w:rsid w:val="00FC5D57"/>
    <w:rsid w:val="00FC5DEE"/>
    <w:rsid w:val="00FD1353"/>
    <w:rsid w:val="00FD190B"/>
    <w:rsid w:val="00FE073F"/>
    <w:rsid w:val="00FE09BF"/>
    <w:rsid w:val="00FE73A7"/>
    <w:rsid w:val="00FE7695"/>
    <w:rsid w:val="00FE7BE2"/>
    <w:rsid w:val="00FF15B4"/>
    <w:rsid w:val="00FF62F6"/>
    <w:rsid w:val="00FF6946"/>
    <w:rsid w:val="00FF72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7EF33"/>
  <w15:docId w15:val="{C5984558-A5F5-45CF-9A9B-63938A84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4B"/>
    <w:rPr>
      <w:sz w:val="24"/>
      <w:szCs w:val="24"/>
    </w:rPr>
  </w:style>
  <w:style w:type="paragraph" w:styleId="1">
    <w:name w:val="heading 1"/>
    <w:basedOn w:val="a"/>
    <w:next w:val="a"/>
    <w:link w:val="10"/>
    <w:uiPriority w:val="99"/>
    <w:qFormat/>
    <w:locked/>
    <w:rsid w:val="000864AB"/>
    <w:pPr>
      <w:keepNext/>
      <w:jc w:val="center"/>
      <w:outlineLvl w:val="0"/>
    </w:pPr>
    <w:rPr>
      <w:b/>
      <w:szCs w:val="20"/>
    </w:rPr>
  </w:style>
  <w:style w:type="paragraph" w:styleId="2">
    <w:name w:val="heading 2"/>
    <w:basedOn w:val="a"/>
    <w:next w:val="a"/>
    <w:link w:val="20"/>
    <w:semiHidden/>
    <w:unhideWhenUsed/>
    <w:qFormat/>
    <w:locked/>
    <w:rsid w:val="008E71D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5107F"/>
    <w:rPr>
      <w:rFonts w:ascii="Cambria" w:eastAsia="Times New Roman" w:hAnsi="Cambria" w:cs="Times New Roman"/>
      <w:b/>
      <w:bCs/>
      <w:kern w:val="32"/>
      <w:sz w:val="32"/>
      <w:szCs w:val="32"/>
    </w:rPr>
  </w:style>
  <w:style w:type="paragraph" w:customStyle="1" w:styleId="ConsPlusTitle">
    <w:name w:val="ConsPlusTitle"/>
    <w:uiPriority w:val="99"/>
    <w:rsid w:val="0007172D"/>
    <w:pPr>
      <w:widowControl w:val="0"/>
      <w:autoSpaceDE w:val="0"/>
      <w:autoSpaceDN w:val="0"/>
      <w:adjustRightInd w:val="0"/>
    </w:pPr>
    <w:rPr>
      <w:rFonts w:ascii="Arial" w:hAnsi="Arial" w:cs="Arial"/>
      <w:b/>
      <w:bCs/>
    </w:rPr>
  </w:style>
  <w:style w:type="paragraph" w:customStyle="1" w:styleId="ConsPlusCell">
    <w:name w:val="ConsPlusCell"/>
    <w:rsid w:val="0007172D"/>
    <w:pPr>
      <w:widowControl w:val="0"/>
      <w:autoSpaceDE w:val="0"/>
      <w:autoSpaceDN w:val="0"/>
      <w:adjustRightInd w:val="0"/>
    </w:pPr>
    <w:rPr>
      <w:rFonts w:ascii="Arial" w:hAnsi="Arial" w:cs="Arial"/>
    </w:rPr>
  </w:style>
  <w:style w:type="paragraph" w:styleId="a3">
    <w:name w:val="Normal (Web)"/>
    <w:basedOn w:val="a"/>
    <w:link w:val="a4"/>
    <w:uiPriority w:val="99"/>
    <w:rsid w:val="0007172D"/>
    <w:pPr>
      <w:spacing w:before="100" w:beforeAutospacing="1" w:after="119"/>
    </w:p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uiPriority w:val="99"/>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C755F"/>
    <w:rPr>
      <w:rFonts w:cs="Times New Roman"/>
    </w:rPr>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992F67"/>
    <w:rPr>
      <w:rFonts w:ascii="Courier New" w:hAnsi="Courier New" w:cs="Courier New"/>
      <w:sz w:val="20"/>
      <w:szCs w:val="20"/>
    </w:rPr>
  </w:style>
  <w:style w:type="paragraph" w:styleId="a6">
    <w:name w:val="Balloon Text"/>
    <w:basedOn w:val="a"/>
    <w:link w:val="a7"/>
    <w:uiPriority w:val="99"/>
    <w:semiHidden/>
    <w:rsid w:val="00126655"/>
    <w:rPr>
      <w:rFonts w:ascii="Tahoma" w:hAnsi="Tahoma" w:cs="Tahoma"/>
      <w:sz w:val="16"/>
      <w:szCs w:val="16"/>
    </w:rPr>
  </w:style>
  <w:style w:type="character" w:customStyle="1" w:styleId="a7">
    <w:name w:val="Текст выноски Знак"/>
    <w:link w:val="a6"/>
    <w:uiPriority w:val="99"/>
    <w:semiHidden/>
    <w:locked/>
    <w:rsid w:val="00992F67"/>
    <w:rPr>
      <w:rFonts w:cs="Times New Roman"/>
      <w:sz w:val="2"/>
    </w:rPr>
  </w:style>
  <w:style w:type="character" w:styleId="a8">
    <w:name w:val="Strong"/>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link w:val="a9"/>
    <w:uiPriority w:val="99"/>
    <w:locked/>
    <w:rsid w:val="006D46C4"/>
    <w:rPr>
      <w:rFonts w:cs="Times New Roman"/>
      <w:i/>
      <w:iCs/>
      <w:sz w:val="24"/>
      <w:szCs w:val="24"/>
    </w:rPr>
  </w:style>
  <w:style w:type="character" w:customStyle="1" w:styleId="a4">
    <w:name w:val="Обычный (Интернет) Знак"/>
    <w:link w:val="a3"/>
    <w:uiPriority w:val="99"/>
    <w:locked/>
    <w:rsid w:val="00E30440"/>
    <w:rPr>
      <w:rFonts w:cs="Times New Roman"/>
      <w:sz w:val="24"/>
      <w:szCs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link w:val="ab"/>
    <w:uiPriority w:val="99"/>
    <w:semiHidden/>
    <w:locked/>
    <w:rsid w:val="00E609E8"/>
    <w:rPr>
      <w:rFonts w:cs="Times New Roman"/>
      <w:sz w:val="24"/>
      <w:szCs w:val="24"/>
    </w:rPr>
  </w:style>
  <w:style w:type="character" w:styleId="ad">
    <w:name w:val="page number"/>
    <w:uiPriority w:val="99"/>
    <w:rsid w:val="00CA46A4"/>
    <w:rPr>
      <w:rFonts w:cs="Times New Roman"/>
    </w:rPr>
  </w:style>
  <w:style w:type="character" w:customStyle="1" w:styleId="20">
    <w:name w:val="Заголовок 2 Знак"/>
    <w:link w:val="2"/>
    <w:semiHidden/>
    <w:rsid w:val="008E71D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7991">
      <w:marLeft w:val="0"/>
      <w:marRight w:val="0"/>
      <w:marTop w:val="0"/>
      <w:marBottom w:val="0"/>
      <w:divBdr>
        <w:top w:val="none" w:sz="0" w:space="0" w:color="auto"/>
        <w:left w:val="none" w:sz="0" w:space="0" w:color="auto"/>
        <w:bottom w:val="none" w:sz="0" w:space="0" w:color="auto"/>
        <w:right w:val="none" w:sz="0" w:space="0" w:color="auto"/>
      </w:divBdr>
    </w:div>
    <w:div w:id="155417992">
      <w:marLeft w:val="0"/>
      <w:marRight w:val="0"/>
      <w:marTop w:val="0"/>
      <w:marBottom w:val="0"/>
      <w:divBdr>
        <w:top w:val="none" w:sz="0" w:space="0" w:color="auto"/>
        <w:left w:val="none" w:sz="0" w:space="0" w:color="auto"/>
        <w:bottom w:val="none" w:sz="0" w:space="0" w:color="auto"/>
        <w:right w:val="none" w:sz="0" w:space="0" w:color="auto"/>
      </w:divBdr>
    </w:div>
    <w:div w:id="155417993">
      <w:marLeft w:val="0"/>
      <w:marRight w:val="0"/>
      <w:marTop w:val="0"/>
      <w:marBottom w:val="0"/>
      <w:divBdr>
        <w:top w:val="none" w:sz="0" w:space="0" w:color="auto"/>
        <w:left w:val="none" w:sz="0" w:space="0" w:color="auto"/>
        <w:bottom w:val="none" w:sz="0" w:space="0" w:color="auto"/>
        <w:right w:val="none" w:sz="0" w:space="0" w:color="auto"/>
      </w:divBdr>
    </w:div>
    <w:div w:id="487329843">
      <w:bodyDiv w:val="1"/>
      <w:marLeft w:val="0"/>
      <w:marRight w:val="0"/>
      <w:marTop w:val="0"/>
      <w:marBottom w:val="0"/>
      <w:divBdr>
        <w:top w:val="none" w:sz="0" w:space="0" w:color="auto"/>
        <w:left w:val="none" w:sz="0" w:space="0" w:color="auto"/>
        <w:bottom w:val="none" w:sz="0" w:space="0" w:color="auto"/>
        <w:right w:val="none" w:sz="0" w:space="0" w:color="auto"/>
      </w:divBdr>
    </w:div>
    <w:div w:id="1154371994">
      <w:bodyDiv w:val="1"/>
      <w:marLeft w:val="0"/>
      <w:marRight w:val="0"/>
      <w:marTop w:val="0"/>
      <w:marBottom w:val="0"/>
      <w:divBdr>
        <w:top w:val="none" w:sz="0" w:space="0" w:color="auto"/>
        <w:left w:val="none" w:sz="0" w:space="0" w:color="auto"/>
        <w:bottom w:val="none" w:sz="0" w:space="0" w:color="auto"/>
        <w:right w:val="none" w:sz="0" w:space="0" w:color="auto"/>
      </w:divBdr>
    </w:div>
    <w:div w:id="14271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14580</TotalTime>
  <Pages>9</Pages>
  <Words>2406</Words>
  <Characters>13719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Михаил Рожков</cp:lastModifiedBy>
  <cp:revision>91</cp:revision>
  <cp:lastPrinted>2023-11-29T06:21:00Z</cp:lastPrinted>
  <dcterms:created xsi:type="dcterms:W3CDTF">2015-10-29T03:42:00Z</dcterms:created>
  <dcterms:modified xsi:type="dcterms:W3CDTF">2023-11-29T06:30:00Z</dcterms:modified>
</cp:coreProperties>
</file>