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CB" w:rsidRDefault="00E51ECB" w:rsidP="00D94797">
      <w:pPr>
        <w:pStyle w:val="a4"/>
        <w:ind w:left="4956"/>
        <w:jc w:val="left"/>
        <w:rPr>
          <w:b/>
          <w:bCs/>
          <w:spacing w:val="0"/>
          <w:sz w:val="28"/>
        </w:rPr>
      </w:pPr>
      <w:r>
        <w:rPr>
          <w:b/>
          <w:bCs/>
          <w:spacing w:val="0"/>
          <w:sz w:val="28"/>
        </w:rPr>
        <w:t xml:space="preserve">         УТВЕРЖДЕНО</w:t>
      </w:r>
    </w:p>
    <w:p w:rsidR="00E51ECB" w:rsidRDefault="00E51ECB" w:rsidP="00DA6E81">
      <w:pPr>
        <w:pStyle w:val="a4"/>
        <w:ind w:left="5664"/>
        <w:rPr>
          <w:b/>
          <w:bCs/>
          <w:spacing w:val="0"/>
          <w:sz w:val="24"/>
        </w:rPr>
      </w:pPr>
    </w:p>
    <w:p w:rsidR="00E51ECB" w:rsidRDefault="00E51ECB" w:rsidP="00DA6E81">
      <w:pPr>
        <w:pStyle w:val="a4"/>
        <w:ind w:left="5664"/>
        <w:jc w:val="left"/>
        <w:rPr>
          <w:spacing w:val="0"/>
          <w:sz w:val="28"/>
        </w:rPr>
      </w:pPr>
      <w:r>
        <w:rPr>
          <w:spacing w:val="0"/>
          <w:sz w:val="28"/>
        </w:rPr>
        <w:t>Постановлением администрации Кировского муниципального района</w:t>
      </w:r>
    </w:p>
    <w:p w:rsidR="00E51ECB" w:rsidRDefault="00E51ECB" w:rsidP="00DA6E81">
      <w:pPr>
        <w:spacing w:line="360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от «31» 12.2019 № 304</w:t>
      </w:r>
    </w:p>
    <w:p w:rsidR="0038164F" w:rsidRDefault="0038164F" w:rsidP="00DA6E81">
      <w:pPr>
        <w:pStyle w:val="consplustitle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51ECB" w:rsidRDefault="00E51ECB" w:rsidP="00DA6E81">
      <w:pPr>
        <w:pStyle w:val="consplustitle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E51ECB" w:rsidRPr="00E546B5" w:rsidRDefault="00E51ECB" w:rsidP="00DA6E81">
      <w:pPr>
        <w:pStyle w:val="consplus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46B5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  отделе опеки и попечительства</w:t>
      </w:r>
    </w:p>
    <w:p w:rsidR="00E51ECB" w:rsidRPr="00E546B5" w:rsidRDefault="00E51ECB" w:rsidP="00DA6E8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Кировского муниципального района</w:t>
      </w:r>
    </w:p>
    <w:p w:rsidR="00E51ECB" w:rsidRDefault="00E51ECB" w:rsidP="00DA6E81">
      <w:pPr>
        <w:jc w:val="center"/>
        <w:outlineLvl w:val="0"/>
        <w:rPr>
          <w:b/>
          <w:bCs/>
          <w:sz w:val="28"/>
          <w:szCs w:val="28"/>
        </w:rPr>
      </w:pPr>
      <w:bookmarkStart w:id="1" w:name="p_1100"/>
      <w:bookmarkEnd w:id="1"/>
      <w:r>
        <w:rPr>
          <w:b/>
          <w:bCs/>
          <w:sz w:val="28"/>
          <w:szCs w:val="28"/>
        </w:rPr>
        <w:t>I. Общие положения</w:t>
      </w:r>
    </w:p>
    <w:p w:rsidR="00E51ECB" w:rsidRDefault="00E51ECB" w:rsidP="00100C8D">
      <w:pPr>
        <w:ind w:firstLine="709"/>
        <w:rPr>
          <w:sz w:val="28"/>
          <w:szCs w:val="28"/>
        </w:rPr>
      </w:pPr>
    </w:p>
    <w:p w:rsidR="00E51ECB" w:rsidRPr="00E546B5" w:rsidRDefault="00E51ECB" w:rsidP="00100C8D">
      <w:pPr>
        <w:ind w:firstLine="709"/>
        <w:rPr>
          <w:sz w:val="28"/>
          <w:szCs w:val="28"/>
        </w:rPr>
      </w:pPr>
    </w:p>
    <w:p w:rsidR="00E51ECB" w:rsidRDefault="00E51ECB" w:rsidP="006D64F2">
      <w:pPr>
        <w:pStyle w:val="consplustitl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_1101"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 xml:space="preserve">1.1. Отдел опеки и попечительства администрации Кировского муниципального района </w:t>
      </w:r>
      <w:r w:rsidRPr="00E546B5">
        <w:rPr>
          <w:rFonts w:ascii="Times New Roman" w:hAnsi="Times New Roman" w:cs="Times New Roman"/>
          <w:color w:val="auto"/>
          <w:sz w:val="28"/>
          <w:szCs w:val="28"/>
        </w:rPr>
        <w:t>(далее - отдел опеки и попечительства)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является структурным подразделением администрации Кировского муниципального района, осуществляющим полномочия по опеке и попечительству в отношении несовершеннолетних в пределах территории Кировского муниципального района.</w:t>
      </w:r>
    </w:p>
    <w:p w:rsidR="00E51ECB" w:rsidRPr="00D94797" w:rsidRDefault="00E51ECB" w:rsidP="006D64F2">
      <w:pPr>
        <w:pStyle w:val="consplustitl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4797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Start w:id="3" w:name="p_1102"/>
      <w:bookmarkEnd w:id="3"/>
      <w:r w:rsidRPr="00D94797">
        <w:rPr>
          <w:rFonts w:ascii="Times New Roman" w:hAnsi="Times New Roman" w:cs="Times New Roman"/>
          <w:color w:val="auto"/>
          <w:sz w:val="28"/>
          <w:szCs w:val="28"/>
        </w:rPr>
        <w:t>Отдел опеки и попечительства руководствуется в своей деятельности Конституцией Российской Федерации, Гражданским кодексом Российской Федерации, Семейным кодексом Российской Федерации, Федеральным законом "Об основных гарантиях прав ребенка в Российской Федерации", Федеральным законом "О дополнительных гарантиях по социальной защите детей-сирот и детей, 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шихся без попечения родителей", Федеральным законом от 24 апреля 2008 года № 48-ФЗ «Об опеке и попечительстве», </w:t>
      </w:r>
      <w:r w:rsidRPr="00D94797">
        <w:rPr>
          <w:rFonts w:ascii="Times New Roman" w:hAnsi="Times New Roman" w:cs="Times New Roman"/>
          <w:color w:val="auto"/>
          <w:sz w:val="28"/>
          <w:szCs w:val="28"/>
        </w:rPr>
        <w:t>Федеральным законом "О государственном банке данных о детях, оставшихся без попечения родителей", Федеральным законом «</w:t>
      </w:r>
      <w:r w:rsidRPr="00D9479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основах системы профилактики безнадзорности и правонарушений несовершеннолетних», иными </w:t>
      </w:r>
      <w:r w:rsidRPr="00D94797">
        <w:rPr>
          <w:rFonts w:ascii="Times New Roman" w:hAnsi="Times New Roman" w:cs="Times New Roman"/>
          <w:color w:val="auto"/>
          <w:sz w:val="28"/>
          <w:szCs w:val="28"/>
        </w:rPr>
        <w:t>федеральными законами и нормативными правовыми актами Российской Федерации, законами и нормативными правовыми актами Российской Федерации, законами и нормативными актами Приморского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 принявших на воспитание в семью детей, оставшихся без попечения родителей»; от 30 сентября 2019 года № 573-КЗ «О внесении изменений в отдельные законодательные акты Приморского края по вопросам осуществления полномочий органов опеки и попечительства», </w:t>
      </w:r>
      <w:r w:rsidRPr="00D94797">
        <w:rPr>
          <w:rFonts w:ascii="Times New Roman" w:hAnsi="Times New Roman" w:cs="Times New Roman"/>
          <w:color w:val="auto"/>
          <w:sz w:val="28"/>
          <w:szCs w:val="28"/>
        </w:rPr>
        <w:t>и настоящим Положением.</w:t>
      </w:r>
    </w:p>
    <w:p w:rsidR="00E51ECB" w:rsidRDefault="00E51ECB" w:rsidP="006D64F2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Отдел опеки и попечительства </w:t>
      </w:r>
      <w:bookmarkStart w:id="4" w:name="p_1103"/>
      <w:bookmarkEnd w:id="4"/>
      <w:r>
        <w:rPr>
          <w:rFonts w:ascii="Times New Roman" w:hAnsi="Times New Roman"/>
          <w:sz w:val="28"/>
          <w:szCs w:val="28"/>
        </w:rPr>
        <w:t xml:space="preserve">пользуется печатью и бланками администрации Кировского муниципального района в установленном </w:t>
      </w:r>
      <w:r>
        <w:rPr>
          <w:rFonts w:ascii="Times New Roman" w:hAnsi="Times New Roman"/>
          <w:sz w:val="28"/>
          <w:szCs w:val="28"/>
        </w:rPr>
        <w:lastRenderedPageBreak/>
        <w:t>порядке, выступает в качестве истца, ответчика и третьего лица в суде, арбитражном и третейском судах.</w:t>
      </w:r>
    </w:p>
    <w:p w:rsidR="00E51ECB" w:rsidRDefault="00E51ECB" w:rsidP="00DA6E81">
      <w:pPr>
        <w:pStyle w:val="ConsPlusNormal0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p_1104"/>
      <w:bookmarkStart w:id="6" w:name="p_1105"/>
      <w:bookmarkStart w:id="7" w:name="p_1200"/>
      <w:bookmarkEnd w:id="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1.5.  Отдел опеки и попечительства осуществляет свою деятельность во взаимодействии с исполнительными органами государственной власти Приморского края, федеральными органами исполнительной власти и исполнительными органами государственной власти других субъектов Российской Федерации, образовательными учреждениями, учреждениями социальной защиты населения, учреждениями здравоохранения, другими органами и учреждениями.</w:t>
      </w:r>
    </w:p>
    <w:p w:rsidR="00E51ECB" w:rsidRDefault="00E51ECB" w:rsidP="00DA6E81">
      <w:pPr>
        <w:pStyle w:val="ConsPlusNormal0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Отдел опеки и попечительства подчиняется главе Кировского муниципального района и </w:t>
      </w:r>
      <w:r w:rsidRPr="005B3224">
        <w:rPr>
          <w:rFonts w:ascii="Times New Roman" w:hAnsi="Times New Roman" w:cs="Times New Roman"/>
          <w:sz w:val="28"/>
          <w:szCs w:val="28"/>
        </w:rPr>
        <w:t>заместителю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курирующему отдел опеки и попечительства.</w:t>
      </w:r>
    </w:p>
    <w:p w:rsidR="00E51ECB" w:rsidRDefault="00E51ECB" w:rsidP="00DA6E81">
      <w:pPr>
        <w:pStyle w:val="ConsPlusNormal0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Отдел опеки и попечительства не является юридическим лицом.</w:t>
      </w:r>
    </w:p>
    <w:p w:rsidR="00E51ECB" w:rsidRDefault="00E51ECB" w:rsidP="00DA6E81">
      <w:pPr>
        <w:pStyle w:val="ConsPlusNormal0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Место нахождения отдела опеки и попечительства  администрации Кировского муниципального района: 692091, Приморский край, пгт. Кировский, ул. Советская, 57 А, кааб. 306.</w:t>
      </w:r>
    </w:p>
    <w:p w:rsidR="00E51ECB" w:rsidRDefault="00E51ECB" w:rsidP="00DA6E81">
      <w:pPr>
        <w:pStyle w:val="HTML"/>
        <w:spacing w:line="240" w:lineRule="auto"/>
        <w:ind w:firstLine="709"/>
        <w:jc w:val="center"/>
        <w:outlineLvl w:val="0"/>
        <w:rPr>
          <w:rStyle w:val="s101"/>
          <w:bCs/>
        </w:rPr>
      </w:pPr>
    </w:p>
    <w:p w:rsidR="00E51ECB" w:rsidRDefault="00E51ECB" w:rsidP="00DA6E8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 задачи</w:t>
      </w:r>
    </w:p>
    <w:p w:rsidR="00E51ECB" w:rsidRDefault="00E51ECB" w:rsidP="00DA6E8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8"/>
        </w:rPr>
      </w:pPr>
    </w:p>
    <w:p w:rsidR="00E51ECB" w:rsidRDefault="00E51ECB" w:rsidP="006D64F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  отдела опеки и попечительства являются:</w:t>
      </w:r>
    </w:p>
    <w:p w:rsidR="00E51ECB" w:rsidRDefault="00E51ECB" w:rsidP="00DA6E8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Реализация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на территории Кировского муниципального района;</w:t>
      </w:r>
    </w:p>
    <w:p w:rsidR="00E51ECB" w:rsidRDefault="00E51ECB" w:rsidP="00DA6E81">
      <w:pPr>
        <w:pStyle w:val="21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2.2. Защита личных и имущественных прав и интересов несовершеннолетних, в том числе детей-сирот и детей, оставшихся без попечения родителей, детей, нуждающихся в помощи государства; </w:t>
      </w:r>
    </w:p>
    <w:p w:rsidR="00E51ECB" w:rsidRDefault="00E51ECB" w:rsidP="00DA6E81">
      <w:pPr>
        <w:pStyle w:val="21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eastAsia="ru-RU"/>
        </w:rPr>
      </w:pPr>
      <w:r>
        <w:rPr>
          <w:szCs w:val="28"/>
          <w:lang w:eastAsia="ru-RU"/>
        </w:rPr>
        <w:t>2.3. Обеспечение приоритета семейных форм воспитания детей-сирот и детей, оставшихся без попечения родителей, профилактика социального сиротства;</w:t>
      </w:r>
    </w:p>
    <w:p w:rsidR="00E51ECB" w:rsidRDefault="00E51ECB" w:rsidP="00DA6E81">
      <w:pPr>
        <w:pStyle w:val="21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eastAsia="ru-RU"/>
        </w:rPr>
      </w:pPr>
      <w:r>
        <w:rPr>
          <w:szCs w:val="28"/>
          <w:lang w:eastAsia="ru-RU"/>
        </w:rPr>
        <w:t>2.4. 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родителей.</w:t>
      </w:r>
    </w:p>
    <w:p w:rsidR="00E51ECB" w:rsidRDefault="00E51ECB" w:rsidP="00DA6E81">
      <w:pPr>
        <w:pStyle w:val="21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  <w:lang w:eastAsia="ru-RU"/>
        </w:rPr>
      </w:pPr>
    </w:p>
    <w:p w:rsidR="00E51ECB" w:rsidRPr="003E15D9" w:rsidRDefault="00E51ECB" w:rsidP="00DA6E81">
      <w:pPr>
        <w:pStyle w:val="HTML"/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E15D9">
        <w:rPr>
          <w:rStyle w:val="s101"/>
          <w:rFonts w:ascii="Times New Roman" w:hAnsi="Times New Roman"/>
          <w:bCs/>
          <w:color w:val="auto"/>
          <w:sz w:val="28"/>
          <w:szCs w:val="28"/>
          <w:lang w:val="en-US"/>
        </w:rPr>
        <w:t>I</w:t>
      </w:r>
      <w:r w:rsidRPr="003E15D9">
        <w:rPr>
          <w:rStyle w:val="s101"/>
          <w:rFonts w:ascii="Times New Roman" w:hAnsi="Times New Roman"/>
          <w:bCs/>
          <w:color w:val="auto"/>
          <w:sz w:val="28"/>
          <w:szCs w:val="28"/>
        </w:rPr>
        <w:t xml:space="preserve">II. </w:t>
      </w:r>
      <w:r>
        <w:rPr>
          <w:rStyle w:val="s101"/>
          <w:rFonts w:ascii="Times New Roman" w:hAnsi="Times New Roman"/>
          <w:bCs/>
          <w:color w:val="auto"/>
          <w:sz w:val="28"/>
          <w:szCs w:val="28"/>
        </w:rPr>
        <w:t>Основные функции</w:t>
      </w:r>
    </w:p>
    <w:p w:rsidR="00E51ECB" w:rsidRDefault="00E51ECB" w:rsidP="00DA6E8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0"/>
          <w:szCs w:val="28"/>
        </w:rPr>
      </w:pPr>
    </w:p>
    <w:p w:rsidR="00E51ECB" w:rsidRDefault="00E51ECB" w:rsidP="002608A4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опеки и попечительства: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защита прав и интересов детей в случаях смерти родителей, лишения их родительских прав, ограничения их в родительских правах, признания  родителей недееспособными, болезни родителей, длительного отсутствия родителей, уклонения родителей от воспитания детей или защиты их прав и интересов, в том числе при 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организаций, при </w:t>
      </w:r>
      <w:r>
        <w:rPr>
          <w:sz w:val="28"/>
          <w:szCs w:val="28"/>
        </w:rPr>
        <w:lastRenderedPageBreak/>
        <w:t>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Выявление и учет детей-сирот и детей, оставшихся без попечения родителей, избрание формы их устройства исходя из конкретных обстоятельств утраты попечения родителей, а также последующий контроль за условиями их содержания, воспитания и образования;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Временное исполнение обязанностей опекуна (попечителя) детей, оставшихся без попечения родителей, до их устройства на воспитание в семью или организации для детей-сирот и детей, оставшихся без попечения родителей;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Установление опеки или попечительства, освобождение и отстранение опекунов и попечителей от исполнения ими своих обязанностей в случаях, предусмотренных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Установление опеки над несовершеннолетними, оставшимися без попечения родителей, признанными судом недееспособными;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Принятие решений о временном пребывании несовершеннолетних в организациях для детей-сирот и детей, оставшихся без попечения родителей, до их устройства на воспитание в семью или под надзор в организации для детей-сирот и детей, оставшихся без попечения родителей;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Принятие решений о помещении несовершеннолетних под надзор в организации для детей-сирот и детей, оставшихся без попечения родителей, до их устройства на воспитание в семью;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Принятие в соответствии с федеральным законодательством решений о помещении несовершеннолетних в психиатрический стационар, проведении психиатрического освидетельствования несовершеннолетнего, а также о помещении несовершеннолетних в психоневрологические учреждения на стационарное социальное обслуживание;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Осуществление надзора за деятельностью опекунов (попечителей), организаций, в которые помещены под надзор дети-сироты и дети, оставшиеся без попечения родителей, проверку условий жизни несовершеннолетних подопечных, соблюдения опекунами и попечителями прав и законных интересов подопечных, исполнения опекунами и попечителями требований к осуществлению ими прав и исполнению обязанностей опекунов и попечителей;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Оказание помощи опекунам и попечителям несовершеннолетних граждан в реализации и защите прав подопечных;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Выдача разрешений на раздельное проживание попечителей и их несовершеннолетних подопечных в соответствии с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Выдача разрешений на совершение сделок с имуществом подопечных в соответствии с федеральным законодательством, а также на отказ от наследства в случае, когда наследником является несовершеннолетний, в соответствии с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3.13. Обращение с заявлением в суд об ограничении или лишении несовершеннолетнего в возрасте от 14 до 18 лет права самостоятельно распоряжаться своим заработком, стипендией или иными доходами, если несовершеннолетний не приобрел дееспособность в полном объеме в соответствии с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 Заключение договоров доверительного управления имуществом подопечных в соответствии с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3.15. Обеспечение сохранности имущества (в том числе жилого помещения) детей-сирот и детей, оставшихся без попечения родителей, в соответствии с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3.16. Оформление в установленном законодательством порядке договора передачи жилого помещения в собственность детям-сиротам и детям, оставшимся без попечения родителей, 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3.17. Осуществление полномочий органов опеки и попечительства по формированию, ведению и использованию государственного банка о детях, оставшихся без попечения родителей, в соответствии с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3.18. Подготовка и выдача заключений лицам, желающим усыновить (удочерить) ребенка (детей), об их возможности быть усыновителями (удочерителями), подготовка заключений об обоснованности усыновления (удочерения) и о его соответствии интересам усыновляемого (удочеряемого) ребенка, ведение учета кандидатов в усыновители (удочерители), осуществляет контроль за условиями жизни и воспитания усыновленных (удочеренных) детей в соответствии с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3.19. Дача согласия на усыновление (удочерение) ребенка при отсутствии родителей или опекунов (попечителей);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3.20. Участие в установленном законодательством порядке в рассмотрении судом дел об усыновлении (удочерении) ребенка, об отмене усыновления (удочерения) ребенка, о восстановлении в родительских правах, об ограничении родительских прав, о лишении родительских прав, а также споров, связанных с воспитанием детей;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3.21. Выдача согласия на установление отцовства в случаях, предусмотренных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3.22. Выдача разрешений в случаях, предусмотренных федеральным законодательством, на изменение имени ребенка, не достигшего возраста 14 лет, а также изменение присвоенной ему фамилии;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3.23. Дача согласия на общение ребенка с родителями, родительские права которых ограничены судом;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Произведение в порядке, установленном действующим законодательством, немедленного отобрания ребенка у родителей (одного из них) или других лиц, на попечении которых он находится, при непосредственной угрозе жизни ребенка или его здоровью, а также участие в </w:t>
      </w:r>
      <w:r>
        <w:rPr>
          <w:sz w:val="28"/>
          <w:szCs w:val="28"/>
        </w:rPr>
        <w:lastRenderedPageBreak/>
        <w:t>принудительном исполнении решений, связанных с отобранием ребенка и передачей его другому лицу;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3.25. Заключение договоров о передаче ребенка (детей) на воспитание в приемную семью;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3.26. Оказание  приемным семьям необходимой помощи, содействие созданию нормальных условий жизни и воспитания ребенка (детей), осуществление контроля за выполнением возложенных на приемных родителей обязанностей по содержанию, воспитанию и образованию ребенка (детей);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3.27. Выдача разрешений на распоряжение средствами материнского (семейного) капитала усыновителям, опекунам (попечителям), приемным родителям ребенка (детей);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3.28. Проведение обследования условий жизни детей в предусмотренных федеральным законодательством случаях;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3.29. Разрешение разногласий между родителями, между опекуном ребенка несовершеннолетних родителей и несовершеннолетними родителями в случаях, предусмотренных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3.30. Назначение представителя для защиты прав и интересов детей в случае разногласий между родителями и детьми;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3.31. Принятие решений об обязывании родителей (одного из них) не препятствовать общению ребенка с близкими родственниками в случае отказа родителей (одного из них) от предоставления этого общения, обращается в суд с иском об устранении препятствий к общению с ребенком в случае, если родители (один из них) не подчиняются решению органа опеки и попечительства;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3.32. Осуществление контроля за условиями содержания, воспитания и образования детей, находящихся на полном государственном обеспечении в образовательных организациях, медицинских организациях, организациях социального обслуживания и других аналогичных организациях;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3.33. Выдача в порядке, установленном действующим законодательством,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15 лет, до получения ими общего образования;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3.34. Участие в пределах своей компетенции в проведении индивидуальной профилактической работы с несовершеннолетними в случаях, установленных федеральным законодательством, а также осуществление мер по защите личных и имущественных прав несовершеннолетних, нуждающихся в помощи государства;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Представление законных интересов несовершеннолетних граждан, находящихся под опекой или попечительством, в отношениях с любыми лицами (в том числе в судах), если действия опекунов или </w:t>
      </w:r>
      <w:r>
        <w:rPr>
          <w:sz w:val="28"/>
          <w:szCs w:val="28"/>
        </w:rPr>
        <w:lastRenderedPageBreak/>
        <w:t>попечителей по представлению законных интересов подопечных противоречат действующему законодательству или интересам подопечных либо если опекуны или попечители не осуществляют защиту законных интересов подопечных;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3.36. 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3.37.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оказывает содействие в подготовке таких документов;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3.38. Обращение в суд с заявлениями о лишении родительских прав или об ограничении родительских прав в случаях, предусмотренных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3.39. Обращение в суд с заявлением о признании брака недействительным в предусмотренных федеральным законодательством случаях;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3.40. Предъявление исков в соответствии с федеральным законодательством в суд о взыскании алиментов на несовершеннолетних детей к их родителям (одному из них) в случаях, предусмотренных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3.41. Выдача согласия (разрешения) на заключение трудового договора с несовершеннолетними гражданами в случаях, предусмотренных Трудовым кодексом Российской Федерации;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3.42. Принятие решения об объявлении несовершеннолетнего полностью дееспособным (эмансипация) с согласия обоих родителей, усыновителей или попечителя;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3.43. Назначение выплаты единовременного пособия при передаче ребенка на воспитание в семью в соответствии с федеральным законодательством;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3.44. Назначение выплаты на содержание ребенка, находящегося под опекой (попечительством), в том числе в приемной семье, и вознаграждения приемным родителям, предоставление дополнительные меры социальной поддержки лицам из числа детей-сирот и детей, оставшихся без попечения родителей, находившихся под попечительством или в приемной семье до достижения 18-летнего возраста и обучающихся по очной форме обучения в общеобразовательных организациях;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3.45. Назначение социальной выплаты на улучшение жилищных условий гражданам, усыновившим (удочерившим) детей-сирот и детей, оставшихся без попечения родителей;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3.46. Возмещение расходов на проезд детей-сирот и детей, оставшихся без попечения родителей, лиц из числа детей-сирот и детей, оставшихся без попечения родителей, обучающихся в краевых и муниципальных образовательных организациях, на городском, пригородном, в сельской местности - на внутрирайонном транспорте (кроме такси), а также возмещает расходы один раз в год на проезд к месту жительства и обратно к месту учебы;</w:t>
      </w:r>
    </w:p>
    <w:p w:rsidR="00E51ECB" w:rsidRDefault="00E51ECB" w:rsidP="00260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3.47. Назначение выплаты на ремонт жилого помещения лицам из числа детей-сирот и детей, оставшихся без попечения родителей;</w:t>
      </w:r>
    </w:p>
    <w:p w:rsidR="00E51ECB" w:rsidRDefault="00E51ECB" w:rsidP="00260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3.48. Осуществление контроля за своевременной подачей законными представителями детей-сирот, детей, оставшихся без попечения родителей, заявлений о включении в список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Приморского края (далее – список), а также заявлений об исключении из списка субъекта Российской Федерации по прежнему месту жительства и включении в список на территории Приморского края и принятие мер по включению в список указанных детей в случае неподачи таких заявлений законными представителями;</w:t>
      </w:r>
    </w:p>
    <w:p w:rsidR="00E51ECB" w:rsidRDefault="00E51ECB" w:rsidP="002608A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3.49. Проверка обеспечения опекунами и попечителями сохранности имущества подопечных;</w:t>
      </w:r>
    </w:p>
    <w:p w:rsidR="00E51ECB" w:rsidRDefault="00E51ECB" w:rsidP="00260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3.50. О</w:t>
      </w:r>
      <w:r>
        <w:rPr>
          <w:sz w:val="28"/>
          <w:szCs w:val="28"/>
        </w:rPr>
        <w:t>существляет иные полномочия в области опеки и попечительства, предусмотренные федеральным законодательством и законодательством Приморского края.</w:t>
      </w:r>
    </w:p>
    <w:p w:rsidR="00E51ECB" w:rsidRPr="00E546B5" w:rsidRDefault="00E51ECB" w:rsidP="00DA6E81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E51ECB" w:rsidRDefault="00E51ECB" w:rsidP="00DA6E8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Права</w:t>
      </w:r>
    </w:p>
    <w:p w:rsidR="00E51ECB" w:rsidRDefault="00E51ECB" w:rsidP="00DA6E8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51ECB" w:rsidRPr="00D77AFC" w:rsidRDefault="00E51ECB" w:rsidP="00DA6E8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возложенными задачами и для осуществления своих функций отдел опеки и попечительства </w:t>
      </w:r>
      <w:r w:rsidRPr="00D77AFC">
        <w:rPr>
          <w:sz w:val="28"/>
          <w:szCs w:val="28"/>
        </w:rPr>
        <w:t>имеет право:</w:t>
      </w:r>
    </w:p>
    <w:p w:rsidR="00E51ECB" w:rsidRDefault="00E51ECB" w:rsidP="00DA6E81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4.1. Готовить в пределах своей компетенции, в том числе с другими управлениями и отделами администрации Кировского муниципального района проекты распоряжений, постановлений, других муниципальных правовых актов;</w:t>
      </w:r>
    </w:p>
    <w:p w:rsidR="00E51ECB" w:rsidRDefault="00E51ECB" w:rsidP="00DA6E81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4.2. Участвовать в разработке проектов нормативно-правовых актов администрации Кировского муниципального района, регламентирующих вопросы деятельности отдела опеки и попечительства;</w:t>
      </w:r>
    </w:p>
    <w:p w:rsidR="00E51ECB" w:rsidRPr="00647348" w:rsidRDefault="00E51ECB" w:rsidP="00DA6E81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4.3. З</w:t>
      </w:r>
      <w:r w:rsidRPr="00647348">
        <w:rPr>
          <w:sz w:val="28"/>
          <w:szCs w:val="28"/>
        </w:rPr>
        <w:t xml:space="preserve">апрашивать и получать в установленном порядке от исполнительных органов государственной власти Приморского края, органов местного самоуправления, </w:t>
      </w:r>
      <w:r>
        <w:rPr>
          <w:sz w:val="28"/>
          <w:szCs w:val="28"/>
        </w:rPr>
        <w:t xml:space="preserve">городских и сельских поселений, входящих в </w:t>
      </w:r>
      <w:r>
        <w:rPr>
          <w:sz w:val="28"/>
          <w:szCs w:val="28"/>
        </w:rPr>
        <w:lastRenderedPageBreak/>
        <w:t xml:space="preserve">состав муниципального района, </w:t>
      </w:r>
      <w:r w:rsidRPr="00647348">
        <w:rPr>
          <w:sz w:val="28"/>
          <w:szCs w:val="28"/>
        </w:rPr>
        <w:t xml:space="preserve">организаций независимо от их организационно-правовой формы сведения, </w:t>
      </w:r>
      <w:r>
        <w:rPr>
          <w:sz w:val="28"/>
          <w:szCs w:val="28"/>
        </w:rPr>
        <w:t xml:space="preserve">материалы и документы </w:t>
      </w:r>
      <w:r w:rsidRPr="00647348">
        <w:rPr>
          <w:sz w:val="28"/>
          <w:szCs w:val="28"/>
        </w:rPr>
        <w:t>необходимые для принятия решений по вопросам, отнесенным к компетенции отдела опеки и попечительства;</w:t>
      </w:r>
    </w:p>
    <w:p w:rsidR="00E51ECB" w:rsidRPr="00647348" w:rsidRDefault="00E51ECB" w:rsidP="00DA6E81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4.4. Д</w:t>
      </w:r>
      <w:r w:rsidRPr="00647348">
        <w:rPr>
          <w:sz w:val="28"/>
          <w:szCs w:val="28"/>
        </w:rPr>
        <w:t>авать разъяснения по вопросам, отнесенным к компетенции   отдела опеки и попечительства, рассматривать обращения, заявления и жалобы граждан по указанным вопросам и принимать по ним необходимые меры;</w:t>
      </w:r>
    </w:p>
    <w:p w:rsidR="00E51ECB" w:rsidRPr="00647348" w:rsidRDefault="00E51ECB" w:rsidP="00DA6E81">
      <w:pPr>
        <w:pStyle w:val="a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4.5. В</w:t>
      </w:r>
      <w:r w:rsidRPr="00647348">
        <w:rPr>
          <w:sz w:val="28"/>
          <w:szCs w:val="28"/>
        </w:rPr>
        <w:t>ести переписку по вопросам, относящимся к компетенции отдела опеки и попечительства;</w:t>
      </w:r>
    </w:p>
    <w:p w:rsidR="00E51ECB" w:rsidRPr="00647348" w:rsidRDefault="00E51ECB" w:rsidP="00DA6E81">
      <w:pPr>
        <w:pStyle w:val="consplus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47348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.6. О</w:t>
      </w:r>
      <w:r w:rsidRPr="00647348">
        <w:rPr>
          <w:color w:val="auto"/>
          <w:sz w:val="28"/>
          <w:szCs w:val="28"/>
        </w:rPr>
        <w:t>существлять иные п</w:t>
      </w:r>
      <w:r>
        <w:rPr>
          <w:color w:val="auto"/>
          <w:sz w:val="28"/>
          <w:szCs w:val="28"/>
        </w:rPr>
        <w:t xml:space="preserve">олномочия </w:t>
      </w:r>
      <w:r w:rsidRPr="00647348">
        <w:rPr>
          <w:color w:val="auto"/>
          <w:sz w:val="28"/>
          <w:szCs w:val="28"/>
        </w:rPr>
        <w:t>в соответствии с законодательством</w:t>
      </w:r>
      <w:r>
        <w:rPr>
          <w:color w:val="auto"/>
          <w:sz w:val="28"/>
          <w:szCs w:val="28"/>
        </w:rPr>
        <w:t xml:space="preserve"> российской Ф</w:t>
      </w:r>
      <w:r w:rsidR="00897E61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д</w:t>
      </w:r>
      <w:r w:rsidR="00897E61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рации.</w:t>
      </w:r>
    </w:p>
    <w:p w:rsidR="00E51ECB" w:rsidRDefault="00E51ECB" w:rsidP="00DA6E8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s101"/>
          <w:bCs/>
          <w:sz w:val="20"/>
        </w:rPr>
      </w:pPr>
    </w:p>
    <w:p w:rsidR="00E51ECB" w:rsidRPr="003A189E" w:rsidRDefault="00E51ECB" w:rsidP="00DA6E8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A189E">
        <w:rPr>
          <w:rStyle w:val="s101"/>
          <w:bCs/>
          <w:color w:val="auto"/>
          <w:sz w:val="28"/>
          <w:szCs w:val="28"/>
          <w:lang w:val="en-US"/>
        </w:rPr>
        <w:t>V</w:t>
      </w:r>
      <w:r w:rsidRPr="003A189E">
        <w:rPr>
          <w:rStyle w:val="s101"/>
          <w:bCs/>
          <w:color w:val="auto"/>
          <w:sz w:val="28"/>
          <w:szCs w:val="28"/>
        </w:rPr>
        <w:t>. Организация деятельности</w:t>
      </w:r>
    </w:p>
    <w:p w:rsidR="00E51ECB" w:rsidRDefault="00E51ECB" w:rsidP="00DA6E8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1ECB" w:rsidRPr="00AF2792" w:rsidRDefault="00E51ECB" w:rsidP="00DA6E81">
      <w:pPr>
        <w:pStyle w:val="HTML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Отдел опеки и попечительства возглавляет начальник отдела, назначаемый на должность и освобождаемый от должности </w:t>
      </w:r>
      <w:r w:rsidRPr="00AF2792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района в порядке установленном действующим законодательством Российской Федерации.</w:t>
      </w:r>
    </w:p>
    <w:p w:rsidR="00E51ECB" w:rsidRDefault="00E51ECB" w:rsidP="00DA6E81">
      <w:pPr>
        <w:pStyle w:val="HTML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опеки и попечительства</w:t>
      </w:r>
      <w:r>
        <w:rPr>
          <w:rFonts w:ascii="Times New Roman" w:hAnsi="Times New Roman"/>
          <w:bCs/>
          <w:sz w:val="28"/>
          <w:szCs w:val="28"/>
        </w:rPr>
        <w:t xml:space="preserve"> организует деятельность </w:t>
      </w:r>
      <w:r>
        <w:rPr>
          <w:rFonts w:ascii="Times New Roman" w:hAnsi="Times New Roman"/>
          <w:sz w:val="28"/>
          <w:szCs w:val="28"/>
        </w:rPr>
        <w:t>отдела опеки и попечительства и осуществляет распределение обязанностей между специалистами, несет персональную ответственность за выполнение возложенных обязанностей.</w:t>
      </w:r>
    </w:p>
    <w:p w:rsidR="00E51ECB" w:rsidRDefault="00E51ECB" w:rsidP="00DA6E81">
      <w:pPr>
        <w:pStyle w:val="HTML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ответственности работников устанавливается должностными инструкциями и трудовым договором, в том числе действующим трудовым законодательством. В период отсутствия начальника, главный специалист 1 разряда, исполняющий его обязанности, несёт полную персональную ответственность за работу отдела.   </w:t>
      </w:r>
    </w:p>
    <w:p w:rsidR="00E51ECB" w:rsidRDefault="00E51ECB" w:rsidP="00DA6E81">
      <w:pPr>
        <w:pStyle w:val="HTML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Начальник отдела опеки и попечительства:</w:t>
      </w:r>
    </w:p>
    <w:p w:rsidR="00E51ECB" w:rsidRDefault="00E51ECB" w:rsidP="00DA6E81">
      <w:pPr>
        <w:pStyle w:val="HTML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Распределяет обязанности между специалистами отдела;</w:t>
      </w:r>
    </w:p>
    <w:p w:rsidR="00E51ECB" w:rsidRPr="00AF2792" w:rsidRDefault="00E51ECB" w:rsidP="00DA6E81">
      <w:pPr>
        <w:pStyle w:val="HTML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Г</w:t>
      </w:r>
      <w:r w:rsidRPr="00AF2792">
        <w:rPr>
          <w:rFonts w:ascii="Times New Roman" w:hAnsi="Times New Roman"/>
          <w:sz w:val="28"/>
          <w:szCs w:val="28"/>
        </w:rPr>
        <w:t>отовит проекты организационно-распорядительных актов, в виде постановлений</w:t>
      </w:r>
      <w:r>
        <w:rPr>
          <w:rFonts w:ascii="Times New Roman" w:hAnsi="Times New Roman"/>
          <w:sz w:val="28"/>
          <w:szCs w:val="28"/>
        </w:rPr>
        <w:t xml:space="preserve">, распоряжений </w:t>
      </w:r>
      <w:r w:rsidRPr="00AF279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Кировского муниципального района, приказы п</w:t>
      </w:r>
      <w:r w:rsidRPr="00AF2792">
        <w:rPr>
          <w:rFonts w:ascii="Times New Roman" w:hAnsi="Times New Roman"/>
          <w:sz w:val="28"/>
          <w:szCs w:val="28"/>
        </w:rPr>
        <w:t xml:space="preserve">о следующим вопросам: </w:t>
      </w:r>
    </w:p>
    <w:p w:rsidR="00E51ECB" w:rsidRPr="00AF2792" w:rsidRDefault="00E51ECB" w:rsidP="00DA6E81">
      <w:pPr>
        <w:pStyle w:val="HTML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2792">
        <w:rPr>
          <w:rFonts w:ascii="Times New Roman" w:hAnsi="Times New Roman"/>
          <w:sz w:val="28"/>
          <w:szCs w:val="28"/>
        </w:rPr>
        <w:t>о назначении и предоставлении выплат в соответствии с действующим законодательством;</w:t>
      </w:r>
    </w:p>
    <w:p w:rsidR="00E51ECB" w:rsidRDefault="00E51ECB" w:rsidP="00DA6E81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направлении ребенка в учреждение для детей-сирот и детей, оставшихся без попечения родителей, на полное государственное обеспечение;</w:t>
      </w:r>
    </w:p>
    <w:p w:rsidR="00E51ECB" w:rsidRDefault="00E51ECB" w:rsidP="00DA6E81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немедленном отобрании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:rsidR="00E51ECB" w:rsidRDefault="00E51ECB" w:rsidP="00DA6E81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опеке, попечительстве;</w:t>
      </w:r>
    </w:p>
    <w:p w:rsidR="00E51ECB" w:rsidRDefault="00E51ECB" w:rsidP="00DA6E81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содержании подопечных и распоряжении их текущими доходами и имуществом в соответствии с законодательством;</w:t>
      </w:r>
    </w:p>
    <w:p w:rsidR="00E51ECB" w:rsidRDefault="00E51ECB" w:rsidP="00DA6E81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разрешении сделок, требующих нотариального удостоверения или регистрации; о разрешении совершения от имени подопечного сделок в случаях, предусмотренных законодательством, о порядке управления имуществом подопечного, в том числе о разрешении на отчуждение, обмен жилой площади, совершение всех сделок, влекущих отказ от принадлежащих несовершеннолетнему прав или изменение объема указанных прав;</w:t>
      </w:r>
    </w:p>
    <w:p w:rsidR="00E51ECB" w:rsidRDefault="00E51ECB" w:rsidP="009E594B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разрешении раздельного проживания попечителя и подопечного;</w:t>
      </w:r>
    </w:p>
    <w:p w:rsidR="00E51ECB" w:rsidRDefault="00E51ECB" w:rsidP="009E594B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защите жилищных прав детей, об их праве на жилое помещение;</w:t>
      </w:r>
    </w:p>
    <w:p w:rsidR="00E51ECB" w:rsidRDefault="00E51ECB" w:rsidP="009E594B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присвоении или изменении фамилии, имени несовершеннолетним в случаях, предусмотренных законодательством;</w:t>
      </w:r>
    </w:p>
    <w:p w:rsidR="00E51ECB" w:rsidRDefault="00E51ECB" w:rsidP="009E594B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признании несовершеннолетнего эмансипированным;</w:t>
      </w:r>
    </w:p>
    <w:p w:rsidR="00E51ECB" w:rsidRDefault="00E51ECB" w:rsidP="009E594B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иным вопросам, касающимся защиты прав и законных интересов несовершеннолетних, в соответствии с законодательством;</w:t>
      </w:r>
    </w:p>
    <w:p w:rsidR="00E51ECB" w:rsidRDefault="00E51ECB" w:rsidP="00DA6E81">
      <w:pPr>
        <w:pStyle w:val="d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Утверждает акты обследований, индивидуальные планы развития и жизнеустройства воспитанников, находящихся в организации</w:t>
      </w:r>
      <w:r w:rsidRPr="004D6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отчёты об условиях жизни и воспитания ребёнка в семье усыновителей, отчёты опекуна и попечителя о хранении, об использовании имущества несовершеннолетнего подопечного и об управлении таким имуществом.  </w:t>
      </w:r>
    </w:p>
    <w:p w:rsidR="00081AA5" w:rsidRDefault="00E51ECB" w:rsidP="00DA6E81">
      <w:pPr>
        <w:pStyle w:val="HTML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AA5">
        <w:rPr>
          <w:rFonts w:ascii="Times New Roman" w:hAnsi="Times New Roman"/>
          <w:sz w:val="28"/>
          <w:szCs w:val="28"/>
        </w:rPr>
        <w:t>5</w:t>
      </w:r>
      <w:r w:rsidR="00081AA5" w:rsidRPr="00081AA5">
        <w:rPr>
          <w:rFonts w:ascii="Times New Roman" w:hAnsi="Times New Roman"/>
          <w:sz w:val="28"/>
          <w:szCs w:val="28"/>
        </w:rPr>
        <w:t>.3. П</w:t>
      </w:r>
      <w:r w:rsidRPr="00081AA5">
        <w:rPr>
          <w:rFonts w:ascii="Times New Roman" w:hAnsi="Times New Roman"/>
          <w:sz w:val="28"/>
          <w:szCs w:val="28"/>
        </w:rPr>
        <w:t xml:space="preserve">о доверенности </w:t>
      </w:r>
      <w:r w:rsidR="00081AA5" w:rsidRPr="00081AA5">
        <w:rPr>
          <w:rFonts w:ascii="Times New Roman" w:hAnsi="Times New Roman"/>
          <w:sz w:val="28"/>
          <w:szCs w:val="28"/>
        </w:rPr>
        <w:t xml:space="preserve">представляет </w:t>
      </w:r>
      <w:r w:rsidRPr="00081AA5">
        <w:rPr>
          <w:rFonts w:ascii="Times New Roman" w:hAnsi="Times New Roman"/>
          <w:sz w:val="28"/>
          <w:szCs w:val="28"/>
        </w:rPr>
        <w:t>интересы отдела опеки и попечительства в судах, органах государственной власти и других организациях</w:t>
      </w:r>
      <w:r w:rsidR="00081AA5">
        <w:rPr>
          <w:rFonts w:ascii="Times New Roman" w:hAnsi="Times New Roman"/>
          <w:sz w:val="28"/>
          <w:szCs w:val="28"/>
        </w:rPr>
        <w:t xml:space="preserve">. </w:t>
      </w:r>
    </w:p>
    <w:p w:rsidR="002F20C6" w:rsidRDefault="002F20C6" w:rsidP="00DA6E81">
      <w:pPr>
        <w:pStyle w:val="HTML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Начальник отдела опеки и попечительства совместно со специалистом проводит: </w:t>
      </w:r>
    </w:p>
    <w:p w:rsidR="002F20C6" w:rsidRDefault="002F20C6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проверки условий жизни несовершеннолетних подопечных, а также подготовку актов проверки условий жизни несовершеннолетних подопечных, соблюдения опекунами (попечителями) прав и законных интересов несовершеннолетнего подопечного, обеспечения сохранности его имущества, а также выполнения опекунами 9попечителями) требований к осуществлению своих прав и исполнению своих обязанностей;</w:t>
      </w:r>
    </w:p>
    <w:p w:rsidR="002F20C6" w:rsidRDefault="002F20C6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обследования условий жизни лиц, желающих усыновить ребёнка;</w:t>
      </w:r>
    </w:p>
    <w:p w:rsidR="002F20C6" w:rsidRDefault="002F20C6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контрольные обследования условий жизни и воспитания усыновлённого ребёнка и отчёты об условиях жизни и воспитания ребёнка в семье усыновителей;</w:t>
      </w:r>
    </w:p>
    <w:p w:rsidR="00050B96" w:rsidRDefault="002F20C6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обследование условий жизни гражданина, выразившего желание стать опекуном или попечителем несовершеннолетнего гражданина </w:t>
      </w:r>
      <w:r w:rsidR="00050B96">
        <w:rPr>
          <w:rFonts w:ascii="Times New Roman" w:hAnsi="Times New Roman"/>
          <w:sz w:val="28"/>
          <w:szCs w:val="28"/>
        </w:rPr>
        <w:t>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050B96" w:rsidRDefault="00050B96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обследование условий жизни несовершеннолетнего гражданина и его семьи;</w:t>
      </w:r>
    </w:p>
    <w:p w:rsidR="00050B96" w:rsidRDefault="00050B96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обследования условий жизни граждан, постоянно проживающих на территории Российской Федерации, при решении вопроса о временной передаче им детей, находящихся в организациях для детей-сирот и детей, оставшихся без попечения родителей;</w:t>
      </w:r>
    </w:p>
    <w:p w:rsidR="00050B96" w:rsidRDefault="00050B96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="002F2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своевременной подачей законными представителями детей-сирот и детей, оставшихся без попечения родителей, заявлений о включении детей в список для обеспечения жилыми помещениями, в случае неподачи таких заявлений – принятие мер по включению этих детей в список;</w:t>
      </w:r>
    </w:p>
    <w:p w:rsidR="00050B96" w:rsidRDefault="00050B96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комплектование (формирование), хранение, учёт и использование архивных документов;</w:t>
      </w:r>
    </w:p>
    <w:p w:rsidR="008F2879" w:rsidRDefault="00050B96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подбор, учет и подготовку</w:t>
      </w:r>
      <w:r w:rsidR="008F2879">
        <w:rPr>
          <w:rFonts w:ascii="Times New Roman" w:hAnsi="Times New Roman"/>
          <w:sz w:val="28"/>
          <w:szCs w:val="28"/>
        </w:rPr>
        <w:t xml:space="preserve">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8F2879" w:rsidRDefault="00050B96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F2879">
        <w:rPr>
          <w:rFonts w:ascii="Times New Roman" w:hAnsi="Times New Roman"/>
          <w:sz w:val="28"/>
          <w:szCs w:val="28"/>
        </w:rPr>
        <w:t>- проводит приём граждан по вопросам, относящимся к компетенции отдела;</w:t>
      </w:r>
    </w:p>
    <w:p w:rsidR="004D1142" w:rsidRDefault="008F2879" w:rsidP="002F20C6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автоматизированные технологии в сфере опеки и попечительства над несовершеннолетними детьми: формирование, ведение и использование государственного банка данных о детях, оставшихся без попечения родителей, о гражданах, состоящих на учёте  в качестве кандидатов в усыновители, опекуны (попечители), приёмные родители несовершеннолетних детей, оставшихся без попечения родителей (АИСТ ГБД);  формирование, ведение и использование сегмента АИСТ ГБД по учёту граждан, лишённых родительских прав или ограниченных в родительских правах</w:t>
      </w:r>
      <w:r w:rsidR="004D1142">
        <w:rPr>
          <w:rFonts w:ascii="Times New Roman" w:hAnsi="Times New Roman"/>
          <w:sz w:val="28"/>
          <w:szCs w:val="28"/>
        </w:rPr>
        <w:t>, отстранённых от обязанностей опекуна (попечителя).</w:t>
      </w:r>
    </w:p>
    <w:p w:rsidR="004D1142" w:rsidRPr="00C04C1A" w:rsidRDefault="004D1142" w:rsidP="004D1142">
      <w:pPr>
        <w:pStyle w:val="HTML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879" w:rsidRDefault="004D1142" w:rsidP="004D1142">
      <w:pPr>
        <w:pStyle w:val="HTML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14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D114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Сотрудники отдела опеки и попечительства</w:t>
      </w:r>
    </w:p>
    <w:p w:rsidR="004D1142" w:rsidRDefault="004D1142" w:rsidP="004D1142">
      <w:pPr>
        <w:pStyle w:val="HTML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B06" w:rsidRPr="00F70B06" w:rsidRDefault="004D1142" w:rsidP="00C04C1A">
      <w:pPr>
        <w:pStyle w:val="2"/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7.1. Отдел опеки и попечительства является структурным подразделением администрации Кировского муниципального района. </w:t>
      </w:r>
      <w:r w:rsidR="00F70B06" w:rsidRPr="00F70B06">
        <w:rPr>
          <w:bCs/>
          <w:sz w:val="28"/>
          <w:szCs w:val="28"/>
        </w:rPr>
        <w:t>Ч</w:t>
      </w:r>
      <w:r w:rsidR="008266AC">
        <w:rPr>
          <w:bCs/>
          <w:sz w:val="28"/>
          <w:szCs w:val="28"/>
        </w:rPr>
        <w:t>исленный состав о</w:t>
      </w:r>
      <w:r w:rsidR="00F70B06" w:rsidRPr="00F70B06">
        <w:rPr>
          <w:bCs/>
          <w:sz w:val="28"/>
          <w:szCs w:val="28"/>
        </w:rPr>
        <w:t xml:space="preserve">тдела утверждается </w:t>
      </w:r>
      <w:r w:rsidR="00F70B06" w:rsidRPr="00F70B06">
        <w:rPr>
          <w:sz w:val="28"/>
          <w:szCs w:val="28"/>
        </w:rPr>
        <w:t xml:space="preserve">Приложением 3 к </w:t>
      </w:r>
      <w:r w:rsidR="00F70B06" w:rsidRPr="00F70B06">
        <w:rPr>
          <w:bCs/>
          <w:sz w:val="28"/>
          <w:szCs w:val="28"/>
        </w:rPr>
        <w:t xml:space="preserve">Закону Приморского края </w:t>
      </w:r>
      <w:r w:rsidR="00F70B06" w:rsidRPr="00F70B06">
        <w:rPr>
          <w:sz w:val="28"/>
          <w:szCs w:val="28"/>
        </w:rPr>
        <w:t xml:space="preserve">от 30 сентября 2019 года № 272-КЗ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родителей». </w:t>
      </w:r>
    </w:p>
    <w:p w:rsidR="008146EF" w:rsidRDefault="00F70B06" w:rsidP="00C04C1A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F70B06">
        <w:rPr>
          <w:sz w:val="28"/>
          <w:szCs w:val="28"/>
        </w:rPr>
        <w:t xml:space="preserve">В состав </w:t>
      </w:r>
      <w:r w:rsidR="008146EF">
        <w:rPr>
          <w:sz w:val="28"/>
          <w:szCs w:val="28"/>
        </w:rPr>
        <w:t>о</w:t>
      </w:r>
      <w:r w:rsidRPr="00F70B06">
        <w:rPr>
          <w:sz w:val="28"/>
          <w:szCs w:val="28"/>
        </w:rPr>
        <w:t xml:space="preserve">тдела входят следующие должности: </w:t>
      </w:r>
    </w:p>
    <w:p w:rsidR="008146EF" w:rsidRDefault="008146EF" w:rsidP="00C04C1A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B06" w:rsidRPr="00F70B06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– 1 штатная единица;</w:t>
      </w:r>
    </w:p>
    <w:p w:rsidR="008146EF" w:rsidRDefault="008146EF" w:rsidP="00C04C1A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B06" w:rsidRPr="00F70B06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1 разряда – 1 штатная единица.</w:t>
      </w:r>
    </w:p>
    <w:p w:rsidR="008146EF" w:rsidRDefault="00F70B06" w:rsidP="00C04C1A">
      <w:pPr>
        <w:pStyle w:val="2"/>
        <w:spacing w:line="240" w:lineRule="auto"/>
        <w:jc w:val="both"/>
        <w:rPr>
          <w:sz w:val="28"/>
          <w:szCs w:val="28"/>
        </w:rPr>
      </w:pPr>
      <w:r w:rsidRPr="00F70B06">
        <w:rPr>
          <w:sz w:val="28"/>
          <w:szCs w:val="28"/>
        </w:rPr>
        <w:t xml:space="preserve"> </w:t>
      </w:r>
      <w:r w:rsidR="008146EF">
        <w:rPr>
          <w:sz w:val="28"/>
          <w:szCs w:val="28"/>
        </w:rPr>
        <w:t>7.2.</w:t>
      </w:r>
      <w:r w:rsidR="00C04C1A">
        <w:rPr>
          <w:sz w:val="28"/>
          <w:szCs w:val="28"/>
        </w:rPr>
        <w:t xml:space="preserve"> </w:t>
      </w:r>
      <w:r w:rsidR="008146EF">
        <w:rPr>
          <w:sz w:val="28"/>
          <w:szCs w:val="28"/>
        </w:rPr>
        <w:t>Сотрудники отдела опеки и попечительства, являются муниципальными служащими;</w:t>
      </w:r>
    </w:p>
    <w:p w:rsidR="008146EF" w:rsidRDefault="008146EF" w:rsidP="00C04C1A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7.3. На сотрудников отдела опеки и попечительства распространяются все права и обязанности, ограничения и социальные гарантии, предусмотренные для муниципальных служащих законодательством, уставом ки</w:t>
      </w:r>
      <w:r w:rsidR="00C04C1A">
        <w:rPr>
          <w:sz w:val="28"/>
          <w:szCs w:val="28"/>
        </w:rPr>
        <w:t xml:space="preserve">ровского муниципального района, </w:t>
      </w:r>
      <w:r>
        <w:rPr>
          <w:sz w:val="28"/>
          <w:szCs w:val="28"/>
        </w:rPr>
        <w:t xml:space="preserve">другими правовыми актами </w:t>
      </w:r>
      <w:r>
        <w:rPr>
          <w:sz w:val="28"/>
          <w:szCs w:val="28"/>
        </w:rPr>
        <w:lastRenderedPageBreak/>
        <w:t>органов местного самоуправления муниципального района и настоящим положением.</w:t>
      </w:r>
    </w:p>
    <w:p w:rsidR="00C04C1A" w:rsidRDefault="00C04C1A" w:rsidP="00C04C1A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F70B06" w:rsidRDefault="00335860" w:rsidP="00C04C1A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Ответственность</w:t>
      </w:r>
    </w:p>
    <w:p w:rsidR="00C04C1A" w:rsidRDefault="00C04C1A" w:rsidP="00C04C1A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4D1142" w:rsidRDefault="00335860" w:rsidP="00C04C1A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8.1. Начальник отдела опеки и попечительства и сотрудники отдела несут персональную ответственность за неисполнение и (или) ненадлежащее исполнение своих обязанностей, возложенных на них должностными инструкциями, в соответствии с действующим законодательством о муниципальной службе и Трудовым кодексом Российской Федерации.</w:t>
      </w:r>
    </w:p>
    <w:p w:rsidR="008F2879" w:rsidRPr="00F70B06" w:rsidRDefault="00335860" w:rsidP="00C04C1A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8.2. Контроль за работой отдела опеки и попечительства возложить на заместителя главы администрации Кировского муниципального района.</w:t>
      </w:r>
    </w:p>
    <w:p w:rsidR="008F2879" w:rsidRPr="00F70B06" w:rsidRDefault="008F2879" w:rsidP="00C04C1A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1ECB" w:rsidRDefault="00E51ECB" w:rsidP="00C04C1A"/>
    <w:sectPr w:rsidR="00E51ECB" w:rsidSect="00790569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9C" w:rsidRDefault="00C6569C">
      <w:r>
        <w:separator/>
      </w:r>
    </w:p>
  </w:endnote>
  <w:endnote w:type="continuationSeparator" w:id="0">
    <w:p w:rsidR="00C6569C" w:rsidRDefault="00C6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9C" w:rsidRDefault="00C6569C">
      <w:r>
        <w:separator/>
      </w:r>
    </w:p>
  </w:footnote>
  <w:footnote w:type="continuationSeparator" w:id="0">
    <w:p w:rsidR="00C6569C" w:rsidRDefault="00C6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CB" w:rsidRDefault="00E51ECB" w:rsidP="00DB1D1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1ECB" w:rsidRDefault="00E51EC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CB" w:rsidRDefault="00E51ECB" w:rsidP="00DB1D1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164F">
      <w:rPr>
        <w:rStyle w:val="ac"/>
        <w:noProof/>
      </w:rPr>
      <w:t>2</w:t>
    </w:r>
    <w:r>
      <w:rPr>
        <w:rStyle w:val="ac"/>
      </w:rPr>
      <w:fldChar w:fldCharType="end"/>
    </w:r>
  </w:p>
  <w:p w:rsidR="00E51ECB" w:rsidRDefault="00E51EC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E3E"/>
    <w:rsid w:val="000230B1"/>
    <w:rsid w:val="00050B96"/>
    <w:rsid w:val="00077C85"/>
    <w:rsid w:val="00081AA5"/>
    <w:rsid w:val="000D3893"/>
    <w:rsid w:val="00100C8D"/>
    <w:rsid w:val="001208AB"/>
    <w:rsid w:val="001666A5"/>
    <w:rsid w:val="001A686C"/>
    <w:rsid w:val="001C4026"/>
    <w:rsid w:val="001D210C"/>
    <w:rsid w:val="00217F44"/>
    <w:rsid w:val="00235B91"/>
    <w:rsid w:val="002608A4"/>
    <w:rsid w:val="002B49EC"/>
    <w:rsid w:val="002B62D5"/>
    <w:rsid w:val="002F20C6"/>
    <w:rsid w:val="0031167B"/>
    <w:rsid w:val="00335860"/>
    <w:rsid w:val="0037341F"/>
    <w:rsid w:val="0038164F"/>
    <w:rsid w:val="00393990"/>
    <w:rsid w:val="003A189E"/>
    <w:rsid w:val="003E15D9"/>
    <w:rsid w:val="0040211E"/>
    <w:rsid w:val="00414356"/>
    <w:rsid w:val="00432796"/>
    <w:rsid w:val="00454E3E"/>
    <w:rsid w:val="004B2198"/>
    <w:rsid w:val="004D1142"/>
    <w:rsid w:val="004D6A5A"/>
    <w:rsid w:val="004E7675"/>
    <w:rsid w:val="004F6A7B"/>
    <w:rsid w:val="005A6B28"/>
    <w:rsid w:val="005B0B68"/>
    <w:rsid w:val="005B3224"/>
    <w:rsid w:val="00647348"/>
    <w:rsid w:val="00663B86"/>
    <w:rsid w:val="00676C95"/>
    <w:rsid w:val="006B792F"/>
    <w:rsid w:val="006D0596"/>
    <w:rsid w:val="006D64F2"/>
    <w:rsid w:val="006E4783"/>
    <w:rsid w:val="006F7FA8"/>
    <w:rsid w:val="007601EC"/>
    <w:rsid w:val="00760458"/>
    <w:rsid w:val="00790569"/>
    <w:rsid w:val="007A3392"/>
    <w:rsid w:val="007B6D6E"/>
    <w:rsid w:val="00813340"/>
    <w:rsid w:val="008146EF"/>
    <w:rsid w:val="008266AC"/>
    <w:rsid w:val="00844D3B"/>
    <w:rsid w:val="008674A9"/>
    <w:rsid w:val="008708B7"/>
    <w:rsid w:val="00897E61"/>
    <w:rsid w:val="008B660E"/>
    <w:rsid w:val="008E6B3C"/>
    <w:rsid w:val="008F2879"/>
    <w:rsid w:val="009D5D45"/>
    <w:rsid w:val="009E0926"/>
    <w:rsid w:val="009E594B"/>
    <w:rsid w:val="00A20099"/>
    <w:rsid w:val="00A37FBE"/>
    <w:rsid w:val="00A85047"/>
    <w:rsid w:val="00A92268"/>
    <w:rsid w:val="00AE0A1C"/>
    <w:rsid w:val="00AF2792"/>
    <w:rsid w:val="00AF48E9"/>
    <w:rsid w:val="00BA1E5D"/>
    <w:rsid w:val="00BD584B"/>
    <w:rsid w:val="00C04C1A"/>
    <w:rsid w:val="00C32631"/>
    <w:rsid w:val="00C6569C"/>
    <w:rsid w:val="00CE2170"/>
    <w:rsid w:val="00D55A22"/>
    <w:rsid w:val="00D77AFC"/>
    <w:rsid w:val="00D9442C"/>
    <w:rsid w:val="00D94797"/>
    <w:rsid w:val="00DA6E81"/>
    <w:rsid w:val="00DB1D11"/>
    <w:rsid w:val="00DB4A1B"/>
    <w:rsid w:val="00DF716C"/>
    <w:rsid w:val="00E51ECB"/>
    <w:rsid w:val="00E546B5"/>
    <w:rsid w:val="00E55FD9"/>
    <w:rsid w:val="00F10B26"/>
    <w:rsid w:val="00F459EE"/>
    <w:rsid w:val="00F70B06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2455F"/>
  <w15:docId w15:val="{B82F3DA5-8267-4053-B561-6B55568E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A6E81"/>
    <w:rPr>
      <w:rFonts w:cs="Times New Roman"/>
      <w:color w:val="008000"/>
      <w:u w:val="single"/>
    </w:rPr>
  </w:style>
  <w:style w:type="paragraph" w:styleId="HTML">
    <w:name w:val="HTML Preformatted"/>
    <w:basedOn w:val="a"/>
    <w:link w:val="HTML0"/>
    <w:uiPriority w:val="99"/>
    <w:rsid w:val="00DA6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A6E81"/>
    <w:rPr>
      <w:rFonts w:ascii="Courier New" w:hAnsi="Courier New" w:cs="Times New Roman"/>
      <w:sz w:val="20"/>
      <w:lang w:eastAsia="ru-RU"/>
    </w:rPr>
  </w:style>
  <w:style w:type="paragraph" w:styleId="a4">
    <w:name w:val="Title"/>
    <w:basedOn w:val="a"/>
    <w:link w:val="a5"/>
    <w:uiPriority w:val="99"/>
    <w:qFormat/>
    <w:rsid w:val="00DA6E81"/>
    <w:pPr>
      <w:widowControl w:val="0"/>
      <w:shd w:val="clear" w:color="auto" w:fill="FFFFFF"/>
      <w:autoSpaceDE w:val="0"/>
      <w:autoSpaceDN w:val="0"/>
      <w:adjustRightInd w:val="0"/>
      <w:spacing w:line="298" w:lineRule="exact"/>
      <w:ind w:left="5966"/>
      <w:jc w:val="center"/>
    </w:pPr>
    <w:rPr>
      <w:rFonts w:eastAsia="Calibri"/>
      <w:color w:val="000000"/>
      <w:spacing w:val="-7"/>
      <w:sz w:val="26"/>
      <w:szCs w:val="26"/>
    </w:rPr>
  </w:style>
  <w:style w:type="character" w:customStyle="1" w:styleId="a5">
    <w:name w:val="Заголовок Знак"/>
    <w:link w:val="a4"/>
    <w:uiPriority w:val="99"/>
    <w:locked/>
    <w:rsid w:val="00DA6E81"/>
    <w:rPr>
      <w:rFonts w:ascii="Times New Roman" w:hAnsi="Times New Roman" w:cs="Times New Roman"/>
      <w:color w:val="000000"/>
      <w:spacing w:val="-7"/>
      <w:sz w:val="26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rsid w:val="00DA6E81"/>
    <w:pPr>
      <w:ind w:firstLine="709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DA6E81"/>
    <w:rPr>
      <w:rFonts w:ascii="Times New Roman" w:hAnsi="Times New Roman" w:cs="Times New Roman"/>
      <w:sz w:val="24"/>
      <w:lang w:eastAsia="ru-RU"/>
    </w:rPr>
  </w:style>
  <w:style w:type="paragraph" w:customStyle="1" w:styleId="21">
    <w:name w:val="Основной текст 21"/>
    <w:basedOn w:val="a"/>
    <w:uiPriority w:val="99"/>
    <w:rsid w:val="00DA6E81"/>
    <w:pPr>
      <w:ind w:firstLine="720"/>
      <w:jc w:val="both"/>
    </w:pPr>
    <w:rPr>
      <w:sz w:val="28"/>
      <w:szCs w:val="20"/>
      <w:lang w:eastAsia="en-US"/>
    </w:rPr>
  </w:style>
  <w:style w:type="paragraph" w:customStyle="1" w:styleId="consplusnormal">
    <w:name w:val="consplusnormal"/>
    <w:basedOn w:val="a"/>
    <w:uiPriority w:val="99"/>
    <w:rsid w:val="00DA6E81"/>
    <w:pPr>
      <w:spacing w:before="100" w:beforeAutospacing="1" w:after="100" w:afterAutospacing="1"/>
    </w:pPr>
    <w:rPr>
      <w:color w:val="000000"/>
    </w:rPr>
  </w:style>
  <w:style w:type="paragraph" w:customStyle="1" w:styleId="ConsPlusNormal0">
    <w:name w:val="ConsPlusNormal"/>
    <w:uiPriority w:val="99"/>
    <w:rsid w:val="00DA6E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">
    <w:name w:val="d"/>
    <w:basedOn w:val="a"/>
    <w:uiPriority w:val="99"/>
    <w:rsid w:val="00DA6E81"/>
    <w:pPr>
      <w:spacing w:before="20" w:after="100" w:afterAutospacing="1"/>
      <w:ind w:firstLine="120"/>
    </w:pPr>
    <w:rPr>
      <w:rFonts w:ascii="Arial" w:hAnsi="Arial" w:cs="Arial"/>
    </w:rPr>
  </w:style>
  <w:style w:type="paragraph" w:customStyle="1" w:styleId="consplustitle">
    <w:name w:val="consplustitle"/>
    <w:basedOn w:val="a"/>
    <w:uiPriority w:val="99"/>
    <w:rsid w:val="00DA6E81"/>
    <w:pPr>
      <w:spacing w:before="100" w:beforeAutospacing="1" w:after="100" w:afterAutospacing="1"/>
    </w:pPr>
    <w:rPr>
      <w:rFonts w:ascii="Tahoma" w:hAnsi="Tahoma" w:cs="Tahoma"/>
      <w:color w:val="696969"/>
      <w:sz w:val="17"/>
      <w:szCs w:val="17"/>
    </w:rPr>
  </w:style>
  <w:style w:type="character" w:customStyle="1" w:styleId="s101">
    <w:name w:val="s_101"/>
    <w:uiPriority w:val="99"/>
    <w:rsid w:val="00DA6E81"/>
    <w:rPr>
      <w:b/>
      <w:color w:val="000080"/>
    </w:rPr>
  </w:style>
  <w:style w:type="paragraph" w:styleId="a8">
    <w:name w:val="Balloon Text"/>
    <w:basedOn w:val="a"/>
    <w:link w:val="a9"/>
    <w:uiPriority w:val="99"/>
    <w:semiHidden/>
    <w:rsid w:val="00A8504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5047"/>
    <w:rPr>
      <w:rFonts w:ascii="Tahoma" w:hAnsi="Tahoma" w:cs="Times New Roman"/>
      <w:sz w:val="16"/>
      <w:lang w:eastAsia="ru-RU"/>
    </w:rPr>
  </w:style>
  <w:style w:type="paragraph" w:styleId="aa">
    <w:name w:val="header"/>
    <w:basedOn w:val="a"/>
    <w:link w:val="ab"/>
    <w:uiPriority w:val="99"/>
    <w:rsid w:val="007905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6B792F"/>
    <w:rPr>
      <w:rFonts w:ascii="Times New Roman" w:hAnsi="Times New Roman" w:cs="Times New Roman"/>
      <w:sz w:val="24"/>
    </w:rPr>
  </w:style>
  <w:style w:type="character" w:styleId="ac">
    <w:name w:val="page number"/>
    <w:uiPriority w:val="99"/>
    <w:rsid w:val="00790569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F70B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F70B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APKUser</dc:creator>
  <cp:keywords/>
  <dc:description/>
  <cp:lastModifiedBy>puzikova_nv</cp:lastModifiedBy>
  <cp:revision>28</cp:revision>
  <cp:lastPrinted>2019-12-30T01:46:00Z</cp:lastPrinted>
  <dcterms:created xsi:type="dcterms:W3CDTF">2019-12-30T01:46:00Z</dcterms:created>
  <dcterms:modified xsi:type="dcterms:W3CDTF">2022-01-31T23:34:00Z</dcterms:modified>
</cp:coreProperties>
</file>