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BF4" w:rsidRDefault="009C691C" w:rsidP="00973251">
      <w:pPr>
        <w:spacing w:line="276" w:lineRule="auto"/>
        <w:jc w:val="center"/>
        <w:rPr>
          <w:rFonts w:ascii="Georgia" w:eastAsia="Times New Roman" w:hAnsi="Georgia"/>
          <w:b/>
          <w:sz w:val="28"/>
          <w:szCs w:val="28"/>
        </w:rPr>
      </w:pPr>
      <w:r w:rsidRPr="007A1BF4">
        <w:rPr>
          <w:rFonts w:ascii="Georgia" w:eastAsia="Times New Roman" w:hAnsi="Georgia"/>
          <w:b/>
          <w:sz w:val="28"/>
          <w:szCs w:val="28"/>
        </w:rPr>
        <w:t xml:space="preserve">Алгоритм: </w:t>
      </w:r>
    </w:p>
    <w:p w:rsidR="0045647C" w:rsidRPr="007A1BF4" w:rsidRDefault="009C691C" w:rsidP="00973251">
      <w:pPr>
        <w:spacing w:line="276" w:lineRule="auto"/>
        <w:jc w:val="center"/>
        <w:rPr>
          <w:rFonts w:ascii="Georgia" w:eastAsia="Times New Roman" w:hAnsi="Georgia"/>
          <w:b/>
          <w:sz w:val="28"/>
          <w:szCs w:val="28"/>
        </w:rPr>
      </w:pPr>
      <w:r w:rsidRPr="007A1BF4">
        <w:rPr>
          <w:rFonts w:ascii="Georgia" w:eastAsia="Times New Roman" w:hAnsi="Georgia"/>
          <w:b/>
          <w:sz w:val="28"/>
          <w:szCs w:val="28"/>
        </w:rPr>
        <w:t xml:space="preserve">как составить нормы выдачи </w:t>
      </w:r>
      <w:proofErr w:type="gramStart"/>
      <w:r w:rsidRPr="007A1BF4">
        <w:rPr>
          <w:rFonts w:ascii="Georgia" w:eastAsia="Times New Roman" w:hAnsi="Georgia"/>
          <w:b/>
          <w:sz w:val="28"/>
          <w:szCs w:val="28"/>
        </w:rPr>
        <w:t>СИЗ</w:t>
      </w:r>
      <w:proofErr w:type="gramEnd"/>
      <w:r w:rsidRPr="007A1BF4">
        <w:rPr>
          <w:rFonts w:ascii="Georgia" w:eastAsia="Times New Roman" w:hAnsi="Georgia"/>
          <w:b/>
          <w:sz w:val="28"/>
          <w:szCs w:val="28"/>
        </w:rPr>
        <w:t xml:space="preserve"> для своей организации</w:t>
      </w:r>
    </w:p>
    <w:p w:rsidR="00973251" w:rsidRDefault="00973251" w:rsidP="007A1BF4">
      <w:pPr>
        <w:spacing w:line="360" w:lineRule="auto"/>
        <w:ind w:firstLine="709"/>
        <w:jc w:val="both"/>
        <w:rPr>
          <w:rFonts w:eastAsia="Times New Roman"/>
        </w:rPr>
      </w:pPr>
    </w:p>
    <w:p w:rsidR="00C36AE9" w:rsidRPr="007A1BF4" w:rsidRDefault="000206C8" w:rsidP="007A1BF4">
      <w:pPr>
        <w:spacing w:line="36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Нормы выдачи </w:t>
      </w:r>
      <w:proofErr w:type="gramStart"/>
      <w:r>
        <w:rPr>
          <w:rFonts w:eastAsia="Times New Roman"/>
        </w:rPr>
        <w:t>СИЗ с вас спросят</w:t>
      </w:r>
      <w:proofErr w:type="gramEnd"/>
      <w:r>
        <w:rPr>
          <w:rFonts w:eastAsia="Times New Roman"/>
        </w:rPr>
        <w:t xml:space="preserve"> директор, бухгалтерия, сами сотрудники и проверяющие. </w:t>
      </w:r>
      <w:r w:rsidR="00C36AE9" w:rsidRPr="006D332A">
        <w:rPr>
          <w:rFonts w:eastAsia="Times New Roman"/>
        </w:rPr>
        <w:t xml:space="preserve">Воспользуйтесь алгоритмом, чтобы без ошибок выполнить </w:t>
      </w:r>
      <w:r w:rsidR="00712498">
        <w:rPr>
          <w:rFonts w:eastAsia="Times New Roman"/>
        </w:rPr>
        <w:t>поставленную задачу — с</w:t>
      </w:r>
      <w:r w:rsidR="00712498" w:rsidRPr="00712498">
        <w:rPr>
          <w:rFonts w:eastAsia="Times New Roman"/>
        </w:rPr>
        <w:t xml:space="preserve">оставить нормы выдачи </w:t>
      </w:r>
      <w:proofErr w:type="gramStart"/>
      <w:r w:rsidR="00712498" w:rsidRPr="00712498">
        <w:rPr>
          <w:rFonts w:eastAsia="Times New Roman"/>
        </w:rPr>
        <w:t>СИЗ</w:t>
      </w:r>
      <w:proofErr w:type="gramEnd"/>
      <w:r w:rsidR="00712498" w:rsidRPr="00712498">
        <w:rPr>
          <w:rFonts w:eastAsia="Times New Roman"/>
        </w:rPr>
        <w:t xml:space="preserve"> для своей организации</w:t>
      </w:r>
      <w:r w:rsidR="00712498">
        <w:rPr>
          <w:rFonts w:eastAsia="Times New Roman"/>
        </w:rPr>
        <w:t xml:space="preserve">. </w:t>
      </w:r>
      <w:r>
        <w:rPr>
          <w:rFonts w:eastAsia="Times New Roman"/>
        </w:rPr>
        <w:t xml:space="preserve">Чтобы не упустить важные моменты, действуйте пошагово, пользуйтесь образцами документов и сверяйтесь с типовыми нормами. </w:t>
      </w:r>
    </w:p>
    <w:p w:rsidR="006D332A" w:rsidRPr="006D332A" w:rsidRDefault="006D332A" w:rsidP="008B74F7">
      <w:pPr>
        <w:pStyle w:val="2"/>
        <w:jc w:val="center"/>
        <w:divId w:val="33772728"/>
      </w:pPr>
      <w:r w:rsidRPr="006D332A">
        <w:t>Кто отвечает за выдачу, учет и хранение СИЗ</w:t>
      </w:r>
    </w:p>
    <w:p w:rsidR="006D332A" w:rsidRPr="00EA346D" w:rsidRDefault="006D332A" w:rsidP="006D332A">
      <w:pPr>
        <w:spacing w:line="360" w:lineRule="auto"/>
        <w:ind w:firstLine="709"/>
        <w:jc w:val="both"/>
        <w:divId w:val="33772728"/>
        <w:rPr>
          <w:rFonts w:eastAsia="Times New Roman"/>
        </w:rPr>
      </w:pPr>
      <w:r w:rsidRPr="00EA346D">
        <w:rPr>
          <w:rFonts w:eastAsia="Times New Roman"/>
        </w:rPr>
        <w:t xml:space="preserve">За выдачу, учет и хранение </w:t>
      </w:r>
      <w:proofErr w:type="gramStart"/>
      <w:r w:rsidRPr="00EA346D">
        <w:rPr>
          <w:rFonts w:eastAsia="Times New Roman"/>
        </w:rPr>
        <w:t>СИЗ</w:t>
      </w:r>
      <w:proofErr w:type="gramEnd"/>
      <w:r w:rsidRPr="00EA346D">
        <w:rPr>
          <w:rFonts w:eastAsia="Times New Roman"/>
        </w:rPr>
        <w:t xml:space="preserve"> отвечают работники, которым это вменили в должностные обязанности</w:t>
      </w:r>
      <w:r w:rsidR="00C36AE9" w:rsidRPr="00EA346D">
        <w:rPr>
          <w:rFonts w:eastAsia="Times New Roman"/>
        </w:rPr>
        <w:t xml:space="preserve">: </w:t>
      </w:r>
      <w:r w:rsidRPr="00EA346D">
        <w:rPr>
          <w:rFonts w:eastAsia="Times New Roman"/>
        </w:rPr>
        <w:t xml:space="preserve">руководители подразделений, бухгалтеры, </w:t>
      </w:r>
      <w:r w:rsidR="00C36AE9" w:rsidRPr="00EA346D">
        <w:rPr>
          <w:rFonts w:eastAsia="Times New Roman"/>
        </w:rPr>
        <w:t>сотрудники службы охраны</w:t>
      </w:r>
      <w:r w:rsidRPr="00EA346D">
        <w:rPr>
          <w:rFonts w:eastAsia="Times New Roman"/>
        </w:rPr>
        <w:t xml:space="preserve"> труда.</w:t>
      </w:r>
      <w:r w:rsidR="00C960E7" w:rsidRPr="00EA346D">
        <w:rPr>
          <w:rFonts w:eastAsia="Times New Roman"/>
        </w:rPr>
        <w:t xml:space="preserve"> </w:t>
      </w:r>
      <w:r w:rsidR="00C36AE9" w:rsidRPr="00EA346D">
        <w:rPr>
          <w:rFonts w:eastAsia="Times New Roman"/>
        </w:rPr>
        <w:t>​​​​​В </w:t>
      </w:r>
      <w:r w:rsidRPr="00EA346D">
        <w:rPr>
          <w:rFonts w:eastAsia="Times New Roman"/>
        </w:rPr>
        <w:t xml:space="preserve">какой мере за </w:t>
      </w:r>
      <w:r w:rsidR="00C960E7" w:rsidRPr="00EA346D">
        <w:rPr>
          <w:rFonts w:eastAsia="Times New Roman"/>
        </w:rPr>
        <w:t>средства защиты</w:t>
      </w:r>
      <w:r w:rsidRPr="00EA346D">
        <w:rPr>
          <w:rFonts w:eastAsia="Times New Roman"/>
        </w:rPr>
        <w:t xml:space="preserve"> должен отвечать специалис</w:t>
      </w:r>
      <w:r w:rsidR="00C36AE9" w:rsidRPr="00EA346D">
        <w:rPr>
          <w:rFonts w:eastAsia="Times New Roman"/>
        </w:rPr>
        <w:t>т по охране труда, определяют в </w:t>
      </w:r>
      <w:r w:rsidRPr="00EA346D">
        <w:rPr>
          <w:rFonts w:eastAsia="Times New Roman"/>
        </w:rPr>
        <w:t xml:space="preserve">каждой </w:t>
      </w:r>
      <w:r w:rsidR="00C960E7" w:rsidRPr="00EA346D">
        <w:rPr>
          <w:rFonts w:eastAsia="Times New Roman"/>
        </w:rPr>
        <w:t>компании</w:t>
      </w:r>
      <w:r w:rsidRPr="00EA346D">
        <w:rPr>
          <w:rFonts w:eastAsia="Times New Roman"/>
        </w:rPr>
        <w:t xml:space="preserve"> индивидуально. По </w:t>
      </w:r>
      <w:proofErr w:type="spellStart"/>
      <w:r w:rsidRPr="00EA346D">
        <w:rPr>
          <w:rFonts w:eastAsia="Times New Roman"/>
        </w:rPr>
        <w:t>профстандарту</w:t>
      </w:r>
      <w:proofErr w:type="spellEnd"/>
      <w:r w:rsidRPr="00EA346D">
        <w:rPr>
          <w:rFonts w:eastAsia="Times New Roman"/>
        </w:rPr>
        <w:t>, утв</w:t>
      </w:r>
      <w:r w:rsidR="00C36AE9" w:rsidRPr="00EA346D">
        <w:rPr>
          <w:rFonts w:eastAsia="Times New Roman"/>
        </w:rPr>
        <w:t>.</w:t>
      </w:r>
      <w:r w:rsidRPr="00EA346D">
        <w:rPr>
          <w:rFonts w:eastAsia="Times New Roman"/>
        </w:rPr>
        <w:t> </w:t>
      </w:r>
      <w:r w:rsidR="00C960E7" w:rsidRPr="00EA346D">
        <w:rPr>
          <w:rFonts w:eastAsia="Times New Roman"/>
        </w:rPr>
        <w:t>приказом Минтруда от </w:t>
      </w:r>
      <w:r w:rsidR="00C36AE9" w:rsidRPr="00EA346D">
        <w:rPr>
          <w:rFonts w:eastAsia="Times New Roman"/>
        </w:rPr>
        <w:t>04.08.2014 № </w:t>
      </w:r>
      <w:r w:rsidRPr="00EA346D">
        <w:rPr>
          <w:rFonts w:eastAsia="Times New Roman"/>
        </w:rPr>
        <w:t>524н, специалист по охране труда:</w:t>
      </w:r>
    </w:p>
    <w:p w:rsidR="006D332A" w:rsidRPr="00EA346D" w:rsidRDefault="006D332A" w:rsidP="006D332A">
      <w:pPr>
        <w:numPr>
          <w:ilvl w:val="0"/>
          <w:numId w:val="3"/>
        </w:numPr>
        <w:spacing w:line="360" w:lineRule="auto"/>
        <w:ind w:left="0" w:firstLine="709"/>
        <w:jc w:val="both"/>
        <w:divId w:val="33772728"/>
        <w:rPr>
          <w:rFonts w:eastAsia="Times New Roman"/>
        </w:rPr>
      </w:pPr>
      <w:r w:rsidRPr="00EA346D">
        <w:rPr>
          <w:rFonts w:eastAsia="Times New Roman"/>
        </w:rPr>
        <w:t xml:space="preserve">информирует работников о </w:t>
      </w:r>
      <w:proofErr w:type="gramStart"/>
      <w:r w:rsidRPr="00EA346D">
        <w:rPr>
          <w:rFonts w:eastAsia="Times New Roman"/>
        </w:rPr>
        <w:t>СИЗ</w:t>
      </w:r>
      <w:proofErr w:type="gramEnd"/>
      <w:r w:rsidRPr="00EA346D">
        <w:rPr>
          <w:rFonts w:eastAsia="Times New Roman"/>
        </w:rPr>
        <w:t>, которые им полагаются;</w:t>
      </w:r>
    </w:p>
    <w:p w:rsidR="006D332A" w:rsidRPr="00EA346D" w:rsidRDefault="006D332A" w:rsidP="006D332A">
      <w:pPr>
        <w:numPr>
          <w:ilvl w:val="0"/>
          <w:numId w:val="3"/>
        </w:numPr>
        <w:spacing w:line="360" w:lineRule="auto"/>
        <w:ind w:left="0" w:firstLine="709"/>
        <w:jc w:val="both"/>
        <w:divId w:val="33772728"/>
        <w:rPr>
          <w:rFonts w:eastAsia="Times New Roman"/>
        </w:rPr>
      </w:pPr>
      <w:r w:rsidRPr="00EA346D">
        <w:rPr>
          <w:rFonts w:eastAsia="Times New Roman"/>
        </w:rPr>
        <w:t xml:space="preserve">координирует и контролирует обеспечение работников </w:t>
      </w:r>
      <w:proofErr w:type="gramStart"/>
      <w:r w:rsidRPr="00EA346D">
        <w:rPr>
          <w:rFonts w:eastAsia="Times New Roman"/>
        </w:rPr>
        <w:t>СИЗ</w:t>
      </w:r>
      <w:proofErr w:type="gramEnd"/>
      <w:r w:rsidRPr="00EA346D">
        <w:rPr>
          <w:rFonts w:eastAsia="Times New Roman"/>
        </w:rPr>
        <w:t>, хранение СИЗ, оценку состояния и исправности СИЗ.</w:t>
      </w:r>
    </w:p>
    <w:p w:rsidR="006D332A" w:rsidRPr="00EA346D" w:rsidRDefault="006D332A" w:rsidP="006D332A">
      <w:pPr>
        <w:spacing w:line="360" w:lineRule="auto"/>
        <w:ind w:firstLine="709"/>
        <w:jc w:val="both"/>
        <w:divId w:val="33772728"/>
        <w:rPr>
          <w:rFonts w:eastAsia="Times New Roman"/>
        </w:rPr>
      </w:pPr>
      <w:r w:rsidRPr="00EA346D">
        <w:rPr>
          <w:rFonts w:eastAsia="Times New Roman"/>
        </w:rPr>
        <w:t>Кроме того, специалист по охране труда должен уметь:</w:t>
      </w:r>
    </w:p>
    <w:p w:rsidR="006D332A" w:rsidRPr="00EA346D" w:rsidRDefault="006D332A" w:rsidP="006D332A">
      <w:pPr>
        <w:numPr>
          <w:ilvl w:val="0"/>
          <w:numId w:val="4"/>
        </w:numPr>
        <w:spacing w:line="360" w:lineRule="auto"/>
        <w:ind w:left="0" w:firstLine="709"/>
        <w:jc w:val="both"/>
        <w:divId w:val="33772728"/>
        <w:rPr>
          <w:rFonts w:eastAsia="Times New Roman"/>
        </w:rPr>
      </w:pPr>
      <w:r w:rsidRPr="00EA346D">
        <w:rPr>
          <w:rFonts w:eastAsia="Times New Roman"/>
        </w:rPr>
        <w:t xml:space="preserve">формировать требования к </w:t>
      </w:r>
      <w:proofErr w:type="gramStart"/>
      <w:r w:rsidRPr="00EA346D">
        <w:rPr>
          <w:rFonts w:eastAsia="Times New Roman"/>
        </w:rPr>
        <w:t>СИЗ</w:t>
      </w:r>
      <w:proofErr w:type="gramEnd"/>
      <w:r w:rsidRPr="00EA346D">
        <w:rPr>
          <w:rFonts w:eastAsia="Times New Roman"/>
        </w:rPr>
        <w:t xml:space="preserve"> с учетом условий труда на рабочих местах;</w:t>
      </w:r>
    </w:p>
    <w:p w:rsidR="006D332A" w:rsidRPr="00EA346D" w:rsidRDefault="006D332A" w:rsidP="006D332A">
      <w:pPr>
        <w:numPr>
          <w:ilvl w:val="0"/>
          <w:numId w:val="4"/>
        </w:numPr>
        <w:spacing w:line="360" w:lineRule="auto"/>
        <w:ind w:left="0" w:firstLine="709"/>
        <w:jc w:val="both"/>
        <w:divId w:val="33772728"/>
        <w:rPr>
          <w:rFonts w:eastAsia="Times New Roman"/>
        </w:rPr>
      </w:pPr>
      <w:r w:rsidRPr="00EA346D">
        <w:rPr>
          <w:rFonts w:eastAsia="Times New Roman"/>
        </w:rPr>
        <w:t xml:space="preserve">оценивать характеристики </w:t>
      </w:r>
      <w:proofErr w:type="gramStart"/>
      <w:r w:rsidRPr="00EA346D">
        <w:rPr>
          <w:rFonts w:eastAsia="Times New Roman"/>
        </w:rPr>
        <w:t>СИЗ</w:t>
      </w:r>
      <w:proofErr w:type="gramEnd"/>
      <w:r w:rsidRPr="00EA346D">
        <w:rPr>
          <w:rFonts w:eastAsia="Times New Roman"/>
        </w:rPr>
        <w:t xml:space="preserve"> и их соответствие нормативным требованиям;</w:t>
      </w:r>
    </w:p>
    <w:p w:rsidR="00C960E7" w:rsidRPr="00EA346D" w:rsidRDefault="006D332A" w:rsidP="00C960E7">
      <w:pPr>
        <w:numPr>
          <w:ilvl w:val="0"/>
          <w:numId w:val="4"/>
        </w:numPr>
        <w:spacing w:line="360" w:lineRule="auto"/>
        <w:ind w:left="0" w:firstLine="709"/>
        <w:jc w:val="both"/>
        <w:divId w:val="33772728"/>
        <w:rPr>
          <w:rFonts w:eastAsia="Times New Roman"/>
        </w:rPr>
      </w:pPr>
      <w:r w:rsidRPr="00EA346D">
        <w:rPr>
          <w:rFonts w:eastAsia="Times New Roman"/>
        </w:rPr>
        <w:t xml:space="preserve">оформлять документы по </w:t>
      </w:r>
      <w:proofErr w:type="gramStart"/>
      <w:r w:rsidRPr="00EA346D">
        <w:rPr>
          <w:rFonts w:eastAsia="Times New Roman"/>
        </w:rPr>
        <w:t>СИЗ</w:t>
      </w:r>
      <w:proofErr w:type="gramEnd"/>
      <w:r w:rsidRPr="00EA346D">
        <w:rPr>
          <w:rFonts w:eastAsia="Times New Roman"/>
        </w:rPr>
        <w:t>.</w:t>
      </w:r>
    </w:p>
    <w:p w:rsidR="006D332A" w:rsidRPr="00EA346D" w:rsidRDefault="009C691C" w:rsidP="00C960E7">
      <w:pPr>
        <w:spacing w:line="360" w:lineRule="auto"/>
        <w:ind w:firstLine="709"/>
        <w:jc w:val="both"/>
        <w:divId w:val="33772728"/>
        <w:rPr>
          <w:rFonts w:eastAsia="Times New Roman"/>
        </w:rPr>
      </w:pPr>
      <w:r w:rsidRPr="00EA346D">
        <w:rPr>
          <w:rFonts w:eastAsia="Times New Roman"/>
        </w:rPr>
        <w:t>Если не уч</w:t>
      </w:r>
      <w:r w:rsidR="00C960E7" w:rsidRPr="00EA346D">
        <w:rPr>
          <w:rFonts w:eastAsia="Times New Roman"/>
        </w:rPr>
        <w:t>тете</w:t>
      </w:r>
      <w:r w:rsidRPr="00EA346D">
        <w:rPr>
          <w:rFonts w:eastAsia="Times New Roman"/>
        </w:rPr>
        <w:t xml:space="preserve"> требования типовых норм, средств защиты может не хватить на отчетный период, бухгалтерия не сможет уменьшить налогооблагаемую базу за счет их</w:t>
      </w:r>
      <w:r w:rsidR="00C960E7" w:rsidRPr="00EA346D">
        <w:rPr>
          <w:rFonts w:eastAsia="Times New Roman"/>
        </w:rPr>
        <w:t> закупки, а инспекторы ГИТ оштрафуют за то, что не создаете безопасные условия труда сотрудникам.</w:t>
      </w:r>
    </w:p>
    <w:p w:rsidR="00E2433A" w:rsidRPr="006D332A" w:rsidRDefault="00E2433A" w:rsidP="006D332A">
      <w:pPr>
        <w:spacing w:line="360" w:lineRule="auto"/>
        <w:ind w:firstLine="709"/>
        <w:jc w:val="both"/>
        <w:divId w:val="33772728"/>
        <w:rPr>
          <w:rFonts w:eastAsia="Times New Roman"/>
        </w:rPr>
      </w:pPr>
    </w:p>
    <w:p w:rsidR="0045647C" w:rsidRPr="006D332A" w:rsidRDefault="009C691C" w:rsidP="006D332A">
      <w:pPr>
        <w:pStyle w:val="2"/>
      </w:pPr>
      <w:r w:rsidRPr="006D332A">
        <w:t>Шаг 1. Составьте перечень профессий и должностей, которы</w:t>
      </w:r>
      <w:r w:rsidR="000206C8">
        <w:t>м</w:t>
      </w:r>
      <w:r w:rsidRPr="006D332A">
        <w:t xml:space="preserve"> </w:t>
      </w:r>
      <w:proofErr w:type="gramStart"/>
      <w:r w:rsidRPr="006D332A">
        <w:t>положены</w:t>
      </w:r>
      <w:proofErr w:type="gramEnd"/>
      <w:r w:rsidRPr="006D332A">
        <w:t xml:space="preserve"> СИЗ</w:t>
      </w:r>
    </w:p>
    <w:p w:rsidR="0045647C" w:rsidRPr="00EA346D" w:rsidRDefault="009C691C" w:rsidP="006D332A">
      <w:pPr>
        <w:pStyle w:val="a3"/>
        <w:spacing w:before="0" w:beforeAutospacing="0" w:after="0" w:afterAutospacing="0" w:line="360" w:lineRule="auto"/>
        <w:ind w:firstLine="709"/>
        <w:jc w:val="both"/>
      </w:pPr>
      <w:r w:rsidRPr="00EA346D">
        <w:t xml:space="preserve">Нормы выдачи </w:t>
      </w:r>
      <w:proofErr w:type="gramStart"/>
      <w:r w:rsidRPr="00EA346D">
        <w:t>СИЗ</w:t>
      </w:r>
      <w:proofErr w:type="gramEnd"/>
      <w:r w:rsidRPr="00EA346D">
        <w:t xml:space="preserve"> для организации представляют собой таблицу, в которую вносят данные о видах и количестве средств защиты для определенных должностей и профессий. Поэтому для удобства сначала подготовьте шаблон таблицы, который будете заполнять в процессе работы.</w:t>
      </w:r>
    </w:p>
    <w:p w:rsidR="0045647C" w:rsidRPr="006D332A" w:rsidRDefault="007A1BF4" w:rsidP="006D332A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Посмотрите </w:t>
      </w:r>
      <w:r w:rsidR="009C691C" w:rsidRPr="00EA346D">
        <w:t xml:space="preserve">штатное расписание с расстановкой по структурным подразделениям. </w:t>
      </w:r>
      <w:proofErr w:type="gramStart"/>
      <w:r w:rsidR="009C691C" w:rsidRPr="00EA346D">
        <w:t>Из него выберите должности и профессии, которым положена выдача СИЗ, и внесите их в рабочую таблицу.</w:t>
      </w:r>
      <w:proofErr w:type="gramEnd"/>
      <w:r w:rsidR="009C691C" w:rsidRPr="00EA346D">
        <w:t xml:space="preserve"> В таблице указывайте структурные </w:t>
      </w:r>
      <w:r w:rsidR="009C691C" w:rsidRPr="006D332A">
        <w:t>подразделения.</w:t>
      </w:r>
    </w:p>
    <w:p w:rsidR="0045647C" w:rsidRPr="006D332A" w:rsidRDefault="009C691C" w:rsidP="006D332A">
      <w:pPr>
        <w:pStyle w:val="a3"/>
        <w:spacing w:before="0" w:beforeAutospacing="0" w:after="0" w:afterAutospacing="0" w:line="360" w:lineRule="auto"/>
        <w:ind w:firstLine="709"/>
        <w:jc w:val="both"/>
      </w:pPr>
      <w:r w:rsidRPr="006D332A">
        <w:t>Средства защиты выдают, если сотрудники заняты на работах:</w:t>
      </w:r>
    </w:p>
    <w:p w:rsidR="0045647C" w:rsidRPr="006D332A" w:rsidRDefault="009C691C" w:rsidP="006D332A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</w:rPr>
      </w:pPr>
      <w:r w:rsidRPr="006D332A">
        <w:rPr>
          <w:rFonts w:eastAsia="Times New Roman"/>
        </w:rPr>
        <w:t>с вредными или опасными условиями труда;</w:t>
      </w:r>
    </w:p>
    <w:p w:rsidR="0045647C" w:rsidRPr="006D332A" w:rsidRDefault="009C691C" w:rsidP="006D332A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</w:rPr>
      </w:pPr>
      <w:r w:rsidRPr="006D332A">
        <w:rPr>
          <w:rFonts w:eastAsia="Times New Roman"/>
        </w:rPr>
        <w:t>в особых температурных условиях;</w:t>
      </w:r>
    </w:p>
    <w:p w:rsidR="0045647C" w:rsidRPr="006D332A" w:rsidRDefault="009C691C" w:rsidP="006D332A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</w:rPr>
      </w:pPr>
      <w:proofErr w:type="gramStart"/>
      <w:r w:rsidRPr="006D332A">
        <w:rPr>
          <w:rFonts w:eastAsia="Times New Roman"/>
        </w:rPr>
        <w:t>связанных</w:t>
      </w:r>
      <w:proofErr w:type="gramEnd"/>
      <w:r w:rsidRPr="006D332A">
        <w:rPr>
          <w:rFonts w:eastAsia="Times New Roman"/>
        </w:rPr>
        <w:t xml:space="preserve"> с загрязнением.</w:t>
      </w:r>
    </w:p>
    <w:p w:rsidR="0045647C" w:rsidRPr="006D332A" w:rsidRDefault="009C691C" w:rsidP="006D332A">
      <w:pPr>
        <w:pStyle w:val="a3"/>
        <w:shd w:val="clear" w:color="auto" w:fill="B6DDE8" w:themeFill="accent5" w:themeFillTint="66"/>
        <w:spacing w:before="0" w:beforeAutospacing="0" w:after="0" w:afterAutospacing="0" w:line="360" w:lineRule="auto"/>
        <w:ind w:firstLine="709"/>
        <w:jc w:val="both"/>
        <w:divId w:val="2076079541"/>
      </w:pPr>
      <w:proofErr w:type="gramStart"/>
      <w:r w:rsidRPr="006D332A">
        <w:t>СИЗ</w:t>
      </w:r>
      <w:proofErr w:type="gramEnd"/>
      <w:r w:rsidRPr="006D332A">
        <w:t xml:space="preserve"> применяют для защиты работников от воздействия производственных факторов, поэтому их выдают согласно типовым нормам, вне зависимости от класса условий труда</w:t>
      </w:r>
    </w:p>
    <w:p w:rsidR="0045647C" w:rsidRPr="006D332A" w:rsidRDefault="009C691C" w:rsidP="006D332A">
      <w:pPr>
        <w:pStyle w:val="a3"/>
        <w:spacing w:before="0" w:beforeAutospacing="0" w:after="0" w:afterAutospacing="0" w:line="360" w:lineRule="auto"/>
        <w:ind w:firstLine="709"/>
        <w:jc w:val="both"/>
      </w:pPr>
      <w:r w:rsidRPr="006D332A">
        <w:lastRenderedPageBreak/>
        <w:t xml:space="preserve">Если сотрудники не выполняют перечисленные виды работ, их должности и профессии не вносите в рабочую таблицу. При выборе учтите, в данном случае речь идет не об условиях труда согласно результатам </w:t>
      </w:r>
      <w:proofErr w:type="spellStart"/>
      <w:r w:rsidRPr="006D332A">
        <w:t>спецоценки</w:t>
      </w:r>
      <w:proofErr w:type="spellEnd"/>
      <w:r w:rsidRPr="006D332A">
        <w:t>, а о воздействии на сотрудников вредных и опасных производственных факторов на рабочем месте и в зоне выполнения работ.</w:t>
      </w:r>
    </w:p>
    <w:p w:rsidR="00C36AE9" w:rsidRDefault="009C691C" w:rsidP="008B74F7">
      <w:pPr>
        <w:spacing w:line="276" w:lineRule="auto"/>
        <w:ind w:firstLine="709"/>
        <w:jc w:val="both"/>
        <w:divId w:val="1236863393"/>
        <w:rPr>
          <w:rStyle w:val="red"/>
          <w:rFonts w:eastAsia="Times New Roman"/>
          <w:b/>
          <w:bCs/>
          <w:i/>
        </w:rPr>
      </w:pPr>
      <w:r w:rsidRPr="006D332A">
        <w:rPr>
          <w:rStyle w:val="red"/>
          <w:rFonts w:eastAsia="Times New Roman"/>
          <w:b/>
          <w:bCs/>
          <w:i/>
        </w:rPr>
        <w:t>Пример</w:t>
      </w:r>
      <w:r w:rsidR="00973251">
        <w:rPr>
          <w:rStyle w:val="red"/>
          <w:rFonts w:eastAsia="Times New Roman"/>
          <w:b/>
          <w:bCs/>
          <w:i/>
        </w:rPr>
        <w:t>:</w:t>
      </w:r>
      <w:r w:rsidR="008B74F7">
        <w:rPr>
          <w:rStyle w:val="red"/>
          <w:rFonts w:eastAsia="Times New Roman"/>
          <w:b/>
          <w:bCs/>
          <w:i/>
        </w:rPr>
        <w:t xml:space="preserve"> </w:t>
      </w:r>
      <w:r w:rsidRPr="006D332A">
        <w:rPr>
          <w:rStyle w:val="red"/>
          <w:rFonts w:eastAsia="Times New Roman"/>
          <w:b/>
          <w:bCs/>
          <w:i/>
        </w:rPr>
        <w:t xml:space="preserve"> </w:t>
      </w:r>
      <w:r w:rsidR="00973251">
        <w:rPr>
          <w:rStyle w:val="red"/>
          <w:rFonts w:eastAsia="Times New Roman"/>
          <w:b/>
          <w:bCs/>
          <w:i/>
        </w:rPr>
        <w:t>ч</w:t>
      </w:r>
      <w:r w:rsidR="00C36AE9">
        <w:rPr>
          <w:rStyle w:val="red"/>
          <w:rFonts w:eastAsia="Times New Roman"/>
          <w:b/>
          <w:bCs/>
          <w:i/>
        </w:rPr>
        <w:t>то положено фрезеровщику</w:t>
      </w:r>
    </w:p>
    <w:p w:rsidR="006D332A" w:rsidRPr="006D332A" w:rsidRDefault="009C691C" w:rsidP="00973251">
      <w:pPr>
        <w:spacing w:line="276" w:lineRule="auto"/>
        <w:ind w:firstLine="709"/>
        <w:jc w:val="both"/>
        <w:divId w:val="1236863393"/>
        <w:rPr>
          <w:rFonts w:eastAsia="Times New Roman"/>
          <w:i/>
        </w:rPr>
      </w:pPr>
      <w:r w:rsidRPr="006D332A">
        <w:rPr>
          <w:rFonts w:eastAsia="Times New Roman"/>
          <w:i/>
        </w:rPr>
        <w:t xml:space="preserve">На рабочем месте фрезеровщика по результатам </w:t>
      </w:r>
      <w:proofErr w:type="spellStart"/>
      <w:r w:rsidRPr="006D332A">
        <w:rPr>
          <w:rFonts w:eastAsia="Times New Roman"/>
          <w:i/>
        </w:rPr>
        <w:t>спецоценки</w:t>
      </w:r>
      <w:proofErr w:type="spellEnd"/>
      <w:r w:rsidRPr="006D332A">
        <w:rPr>
          <w:rFonts w:eastAsia="Times New Roman"/>
          <w:i/>
        </w:rPr>
        <w:t xml:space="preserve"> </w:t>
      </w:r>
      <w:proofErr w:type="gramStart"/>
      <w:r w:rsidRPr="006D332A">
        <w:rPr>
          <w:rFonts w:eastAsia="Times New Roman"/>
          <w:i/>
        </w:rPr>
        <w:t>установили допустимые условия</w:t>
      </w:r>
      <w:proofErr w:type="gramEnd"/>
      <w:r w:rsidRPr="006D332A">
        <w:rPr>
          <w:rFonts w:eastAsia="Times New Roman"/>
          <w:i/>
        </w:rPr>
        <w:t xml:space="preserve"> труда. При этом его работа связана с влиянием сразу нескольких опасных производственных факторов. Фрезеровщик может получить травму из-за наличия на рабочем месте подвижных частей технологического оборудования, а также острых кромок, заусенцев и шероховатостей на поверхности станка. Поэтому такую профессию нужно включить в перечень профессий и должностей, которым </w:t>
      </w:r>
      <w:proofErr w:type="gramStart"/>
      <w:r w:rsidRPr="006D332A">
        <w:rPr>
          <w:rFonts w:eastAsia="Times New Roman"/>
          <w:i/>
        </w:rPr>
        <w:t>положены</w:t>
      </w:r>
      <w:proofErr w:type="gramEnd"/>
      <w:r w:rsidRPr="006D332A">
        <w:rPr>
          <w:rFonts w:eastAsia="Times New Roman"/>
          <w:i/>
        </w:rPr>
        <w:t xml:space="preserve"> СИЗ.</w:t>
      </w:r>
    </w:p>
    <w:p w:rsidR="00973251" w:rsidRDefault="00973251" w:rsidP="008B74F7">
      <w:pPr>
        <w:pStyle w:val="2"/>
        <w:jc w:val="center"/>
      </w:pPr>
    </w:p>
    <w:p w:rsidR="0045647C" w:rsidRPr="006D332A" w:rsidRDefault="009C691C" w:rsidP="008B74F7">
      <w:pPr>
        <w:pStyle w:val="2"/>
        <w:jc w:val="center"/>
      </w:pPr>
      <w:r w:rsidRPr="006D332A">
        <w:t>Шаг 2. Определите типовые нормы выдачи</w:t>
      </w:r>
    </w:p>
    <w:p w:rsidR="0045647C" w:rsidRPr="006D332A" w:rsidRDefault="009C691C" w:rsidP="006D332A">
      <w:pPr>
        <w:pStyle w:val="a3"/>
        <w:spacing w:before="0" w:beforeAutospacing="0" w:after="0" w:afterAutospacing="0" w:line="360" w:lineRule="auto"/>
        <w:ind w:firstLine="709"/>
        <w:jc w:val="both"/>
      </w:pPr>
      <w:r w:rsidRPr="006D332A">
        <w:t>После того как вы из штатного расписания внесли в рабочую таблицу должности и профессии, определите типовые нормы выдачи, по которым будете обеспечивать сотрудников СИЗ. Сначала ищите профессию или должность в отраслевых типовых нормах по виду деятельности вашего предприятия (</w:t>
      </w:r>
      <w:r w:rsidRPr="00C36AE9">
        <w:t>п. 14</w:t>
      </w:r>
      <w:r w:rsidRPr="006D332A">
        <w:t> Межотраслевых правил обеспечения работников специальной одеждой, специальной обувью и другими средствами индивидуальной защиты, утв. приказом Минздравсоцразвития от 01.06.2009 № 290н; далее — Правила № 290н).</w:t>
      </w:r>
    </w:p>
    <w:p w:rsidR="00C36AE9" w:rsidRDefault="009C691C" w:rsidP="007A1BF4">
      <w:pPr>
        <w:spacing w:line="276" w:lineRule="auto"/>
        <w:ind w:firstLine="709"/>
        <w:jc w:val="both"/>
        <w:divId w:val="906498638"/>
        <w:rPr>
          <w:rStyle w:val="red"/>
          <w:rFonts w:eastAsia="Times New Roman"/>
          <w:b/>
          <w:bCs/>
          <w:i/>
        </w:rPr>
      </w:pPr>
      <w:r w:rsidRPr="006D332A">
        <w:rPr>
          <w:rStyle w:val="red"/>
          <w:rFonts w:eastAsia="Times New Roman"/>
          <w:b/>
          <w:bCs/>
          <w:i/>
        </w:rPr>
        <w:t>Пример</w:t>
      </w:r>
      <w:r w:rsidR="00973251">
        <w:rPr>
          <w:rStyle w:val="red"/>
          <w:rFonts w:eastAsia="Times New Roman"/>
          <w:b/>
          <w:bCs/>
          <w:i/>
        </w:rPr>
        <w:t>:</w:t>
      </w:r>
      <w:r w:rsidR="008B74F7">
        <w:rPr>
          <w:rStyle w:val="red"/>
          <w:rFonts w:eastAsia="Times New Roman"/>
          <w:b/>
          <w:bCs/>
          <w:i/>
        </w:rPr>
        <w:t xml:space="preserve"> </w:t>
      </w:r>
      <w:r w:rsidR="00973251">
        <w:rPr>
          <w:rStyle w:val="red"/>
          <w:rFonts w:eastAsia="Times New Roman"/>
          <w:b/>
          <w:bCs/>
          <w:i/>
        </w:rPr>
        <w:t xml:space="preserve"> о</w:t>
      </w:r>
      <w:r w:rsidR="00C36AE9">
        <w:rPr>
          <w:rStyle w:val="red"/>
          <w:rFonts w:eastAsia="Times New Roman"/>
          <w:b/>
          <w:bCs/>
          <w:i/>
        </w:rPr>
        <w:t xml:space="preserve">пределяем </w:t>
      </w:r>
      <w:r w:rsidR="007222C7">
        <w:rPr>
          <w:rStyle w:val="red"/>
          <w:rFonts w:eastAsia="Times New Roman"/>
          <w:b/>
          <w:bCs/>
          <w:i/>
        </w:rPr>
        <w:t>средства защиты в спиртовом цехе</w:t>
      </w:r>
      <w:r w:rsidRPr="006D332A">
        <w:rPr>
          <w:rStyle w:val="red"/>
          <w:rFonts w:eastAsia="Times New Roman"/>
          <w:b/>
          <w:bCs/>
          <w:i/>
        </w:rPr>
        <w:t xml:space="preserve"> </w:t>
      </w:r>
    </w:p>
    <w:p w:rsidR="0045647C" w:rsidRPr="006D332A" w:rsidRDefault="009C691C" w:rsidP="007A1BF4">
      <w:pPr>
        <w:spacing w:line="276" w:lineRule="auto"/>
        <w:ind w:firstLine="709"/>
        <w:jc w:val="both"/>
        <w:divId w:val="906498638"/>
        <w:rPr>
          <w:rFonts w:eastAsia="Times New Roman"/>
          <w:i/>
        </w:rPr>
      </w:pPr>
      <w:r w:rsidRPr="006D332A">
        <w:rPr>
          <w:rFonts w:eastAsia="Times New Roman"/>
          <w:i/>
        </w:rPr>
        <w:t xml:space="preserve">Нужно определить нормы выдачи </w:t>
      </w:r>
      <w:proofErr w:type="gramStart"/>
      <w:r w:rsidRPr="006D332A">
        <w:rPr>
          <w:rFonts w:eastAsia="Times New Roman"/>
          <w:i/>
        </w:rPr>
        <w:t>СИЗ</w:t>
      </w:r>
      <w:proofErr w:type="gramEnd"/>
      <w:r w:rsidRPr="006D332A">
        <w:rPr>
          <w:rFonts w:eastAsia="Times New Roman"/>
          <w:i/>
        </w:rPr>
        <w:t xml:space="preserve"> для мельника цеха по производству пищевого спирта. Значит, нужно применить Типовые нормы выдачи для работников организаций пищевой, мясной и молочной промышленности (утв. </w:t>
      </w:r>
      <w:r w:rsidRPr="00C36AE9">
        <w:rPr>
          <w:rFonts w:eastAsia="Times New Roman"/>
          <w:i/>
        </w:rPr>
        <w:t>приказом Минздравсоцразвития от 31.12.2010 № 1247н</w:t>
      </w:r>
      <w:r w:rsidRPr="006D332A">
        <w:rPr>
          <w:rFonts w:eastAsia="Times New Roman"/>
          <w:i/>
        </w:rPr>
        <w:t xml:space="preserve">). В данных типовых нормах выдачи в разделе V под </w:t>
      </w:r>
      <w:r w:rsidRPr="00C36AE9">
        <w:rPr>
          <w:rFonts w:eastAsia="Times New Roman"/>
          <w:i/>
        </w:rPr>
        <w:t>номером 200</w:t>
      </w:r>
      <w:r w:rsidRPr="006D332A">
        <w:rPr>
          <w:rFonts w:eastAsia="Times New Roman"/>
          <w:i/>
        </w:rPr>
        <w:t xml:space="preserve"> есть профессия «Мельник». Следовательно, в рабочую таблицу внесите следующую информацию:</w:t>
      </w:r>
    </w:p>
    <w:p w:rsidR="0045647C" w:rsidRPr="006D332A" w:rsidRDefault="009C691C" w:rsidP="006D332A">
      <w:pPr>
        <w:spacing w:line="360" w:lineRule="auto"/>
        <w:ind w:firstLine="709"/>
        <w:jc w:val="both"/>
        <w:divId w:val="1259754812"/>
        <w:rPr>
          <w:rFonts w:eastAsia="Times New Roman"/>
        </w:rPr>
      </w:pPr>
      <w:r w:rsidRPr="006D332A">
        <w:rPr>
          <w:rFonts w:eastAsia="Times New Roman"/>
          <w:noProof/>
        </w:rPr>
        <w:drawing>
          <wp:inline distT="0" distB="0" distL="0" distR="0" wp14:anchorId="6EC11D8B" wp14:editId="01973D55">
            <wp:extent cx="5962650" cy="2209800"/>
            <wp:effectExtent l="0" t="0" r="0" b="0"/>
            <wp:docPr id="3" name="Рисунок 3" descr="https://e.profkiosk.ru/service_tbn2/x9d2a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.profkiosk.ru/service_tbn2/x9d2aj.jpg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47C" w:rsidRPr="006D332A" w:rsidRDefault="009C691C" w:rsidP="006D332A">
      <w:pPr>
        <w:pStyle w:val="a3"/>
        <w:spacing w:before="0" w:beforeAutospacing="0" w:after="0" w:afterAutospacing="0" w:line="360" w:lineRule="auto"/>
        <w:ind w:firstLine="709"/>
        <w:jc w:val="both"/>
      </w:pPr>
      <w:r w:rsidRPr="006D332A">
        <w:t xml:space="preserve">Если профессии и должности работника нет в отраслевых и межотраслевых типовых нормах по виду деятельности вашей организации, применяйте типовые нормы для работников сквозных профессий и должностей всех отраслей экономики (утв. </w:t>
      </w:r>
      <w:r w:rsidRPr="00EA346D">
        <w:t>приказом Минтруда от 09.12.2014 № 997н</w:t>
      </w:r>
      <w:r w:rsidRPr="006D332A">
        <w:t>, далее — сквозные типовые нормы).</w:t>
      </w:r>
    </w:p>
    <w:p w:rsidR="0045647C" w:rsidRPr="006D332A" w:rsidRDefault="00C36AE9" w:rsidP="006D332A">
      <w:pPr>
        <w:pStyle w:val="a3"/>
        <w:shd w:val="clear" w:color="auto" w:fill="B6DDE8" w:themeFill="accent5" w:themeFillTint="66"/>
        <w:spacing w:before="0" w:beforeAutospacing="0" w:after="0" w:afterAutospacing="0" w:line="360" w:lineRule="auto"/>
        <w:ind w:firstLine="709"/>
        <w:jc w:val="both"/>
        <w:divId w:val="2114931904"/>
      </w:pPr>
      <w:r>
        <w:t>Н</w:t>
      </w:r>
      <w:r w:rsidR="009C691C" w:rsidRPr="006D332A">
        <w:t xml:space="preserve">ормы выдачи </w:t>
      </w:r>
      <w:proofErr w:type="gramStart"/>
      <w:r w:rsidR="009C691C" w:rsidRPr="006D332A">
        <w:t>СИЗ</w:t>
      </w:r>
      <w:proofErr w:type="gramEnd"/>
      <w:r w:rsidR="009C691C" w:rsidRPr="006D332A">
        <w:t xml:space="preserve"> </w:t>
      </w:r>
      <w:r>
        <w:t>закреплены</w:t>
      </w:r>
      <w:r w:rsidR="009C691C" w:rsidRPr="006D332A">
        <w:t xml:space="preserve"> закон</w:t>
      </w:r>
      <w:r>
        <w:t>ом.</w:t>
      </w:r>
      <w:r w:rsidRPr="00C36AE9">
        <w:t xml:space="preserve"> </w:t>
      </w:r>
      <w:r w:rsidRPr="006D332A">
        <w:t xml:space="preserve">Если работодатель </w:t>
      </w:r>
      <w:r>
        <w:t xml:space="preserve">отважится их </w:t>
      </w:r>
      <w:r w:rsidRPr="006D332A">
        <w:t>уменьшит</w:t>
      </w:r>
      <w:r>
        <w:t>ь самостоятельно</w:t>
      </w:r>
      <w:r w:rsidR="009C691C" w:rsidRPr="006D332A">
        <w:t>, его оштрафуют по </w:t>
      </w:r>
      <w:hyperlink r:id="rId7" w:anchor="/document/99/542637232/ZA00MH82NL/" w:history="1">
        <w:r w:rsidR="009C691C" w:rsidRPr="006D332A">
          <w:rPr>
            <w:rStyle w:val="a4"/>
          </w:rPr>
          <w:t>статье 5.27.1</w:t>
        </w:r>
      </w:hyperlink>
      <w:r w:rsidR="009C691C" w:rsidRPr="006D332A">
        <w:t xml:space="preserve"> КоАП</w:t>
      </w:r>
    </w:p>
    <w:p w:rsidR="006D332A" w:rsidRDefault="006D332A" w:rsidP="006D332A">
      <w:pPr>
        <w:spacing w:line="360" w:lineRule="auto"/>
        <w:ind w:firstLine="709"/>
        <w:jc w:val="both"/>
        <w:divId w:val="315499138"/>
        <w:rPr>
          <w:rStyle w:val="red"/>
          <w:rFonts w:eastAsia="Times New Roman"/>
          <w:b/>
          <w:bCs/>
        </w:rPr>
      </w:pPr>
    </w:p>
    <w:p w:rsidR="00EA346D" w:rsidRDefault="009C691C" w:rsidP="007A1BF4">
      <w:pPr>
        <w:spacing w:line="276" w:lineRule="auto"/>
        <w:ind w:firstLine="709"/>
        <w:jc w:val="both"/>
        <w:divId w:val="315499138"/>
        <w:rPr>
          <w:rStyle w:val="red"/>
          <w:rFonts w:eastAsia="Times New Roman"/>
          <w:b/>
          <w:bCs/>
          <w:i/>
        </w:rPr>
      </w:pPr>
      <w:r w:rsidRPr="006D332A">
        <w:rPr>
          <w:rStyle w:val="red"/>
          <w:rFonts w:eastAsia="Times New Roman"/>
          <w:b/>
          <w:bCs/>
          <w:i/>
        </w:rPr>
        <w:lastRenderedPageBreak/>
        <w:t>Пример</w:t>
      </w:r>
      <w:r w:rsidR="007222C7">
        <w:rPr>
          <w:rStyle w:val="red"/>
          <w:rFonts w:eastAsia="Times New Roman"/>
          <w:b/>
          <w:bCs/>
          <w:i/>
        </w:rPr>
        <w:t>:</w:t>
      </w:r>
      <w:r w:rsidR="008B74F7">
        <w:rPr>
          <w:rStyle w:val="red"/>
          <w:rFonts w:eastAsia="Times New Roman"/>
          <w:b/>
          <w:bCs/>
          <w:i/>
        </w:rPr>
        <w:t xml:space="preserve"> </w:t>
      </w:r>
      <w:r w:rsidR="007222C7">
        <w:rPr>
          <w:rStyle w:val="red"/>
          <w:rFonts w:eastAsia="Times New Roman"/>
          <w:b/>
          <w:bCs/>
          <w:i/>
        </w:rPr>
        <w:t xml:space="preserve"> к</w:t>
      </w:r>
      <w:r>
        <w:rPr>
          <w:rStyle w:val="red"/>
          <w:rFonts w:eastAsia="Times New Roman"/>
          <w:b/>
          <w:bCs/>
          <w:i/>
        </w:rPr>
        <w:t xml:space="preserve">ак применять нормы для должности, которая не указана в </w:t>
      </w:r>
      <w:proofErr w:type="gramStart"/>
      <w:r>
        <w:rPr>
          <w:rStyle w:val="red"/>
          <w:rFonts w:eastAsia="Times New Roman"/>
          <w:b/>
          <w:bCs/>
          <w:i/>
        </w:rPr>
        <w:t>отраслевых</w:t>
      </w:r>
      <w:proofErr w:type="gramEnd"/>
    </w:p>
    <w:p w:rsidR="0045647C" w:rsidRPr="006D332A" w:rsidRDefault="009C691C" w:rsidP="007A1BF4">
      <w:pPr>
        <w:spacing w:line="276" w:lineRule="auto"/>
        <w:ind w:firstLine="709"/>
        <w:jc w:val="both"/>
        <w:divId w:val="315499138"/>
        <w:rPr>
          <w:rFonts w:eastAsia="Times New Roman"/>
          <w:i/>
        </w:rPr>
      </w:pPr>
      <w:r w:rsidRPr="006D332A">
        <w:rPr>
          <w:rStyle w:val="red"/>
          <w:rFonts w:eastAsia="Times New Roman"/>
          <w:b/>
          <w:bCs/>
          <w:i/>
        </w:rPr>
        <w:t xml:space="preserve"> </w:t>
      </w:r>
      <w:r w:rsidRPr="006D332A">
        <w:rPr>
          <w:rFonts w:eastAsia="Times New Roman"/>
          <w:i/>
        </w:rPr>
        <w:t xml:space="preserve">В совхозе работает водитель председателя, который управляет легковым автомобилем УАЗ. В нормах выдачи </w:t>
      </w:r>
      <w:proofErr w:type="gramStart"/>
      <w:r w:rsidRPr="006D332A">
        <w:rPr>
          <w:rFonts w:eastAsia="Times New Roman"/>
          <w:i/>
        </w:rPr>
        <w:t>СИЗ</w:t>
      </w:r>
      <w:proofErr w:type="gramEnd"/>
      <w:r w:rsidRPr="006D332A">
        <w:rPr>
          <w:rFonts w:eastAsia="Times New Roman"/>
          <w:i/>
        </w:rPr>
        <w:t xml:space="preserve"> для сельскохозяйственных предприятий, утвержденных </w:t>
      </w:r>
      <w:r w:rsidRPr="00C36AE9">
        <w:rPr>
          <w:rFonts w:eastAsia="Times New Roman"/>
          <w:i/>
        </w:rPr>
        <w:t>приказом Минздравсоцразвития от 12.08.2008 № 416н</w:t>
      </w:r>
      <w:r w:rsidRPr="006D332A">
        <w:rPr>
          <w:rFonts w:eastAsia="Times New Roman"/>
          <w:i/>
        </w:rPr>
        <w:t xml:space="preserve">, указаны водители </w:t>
      </w:r>
      <w:proofErr w:type="spellStart"/>
      <w:r w:rsidRPr="006D332A">
        <w:rPr>
          <w:rFonts w:eastAsia="Times New Roman"/>
          <w:i/>
        </w:rPr>
        <w:t>фумигационного</w:t>
      </w:r>
      <w:proofErr w:type="spellEnd"/>
      <w:r w:rsidRPr="006D332A">
        <w:rPr>
          <w:rFonts w:eastAsia="Times New Roman"/>
          <w:i/>
        </w:rPr>
        <w:t xml:space="preserve"> отряда, ветеринарной службы и станций по поливу сельскохозяйственных культур. Но у водителя вредные условия труда, и он выполняет работы, связанные с общими производственными загрязнениями, поэтому ему нужно выдать СИЗ. В этом случае, чтобы определить нормы выдачи, специалист по охране труда применяет сквозные типовые нормы. Должность водителя есть в </w:t>
      </w:r>
      <w:hyperlink r:id="rId8" w:anchor="/document/99/420240108/ZAP26I63I6/" w:tgtFrame="_blank" w:history="1">
        <w:r w:rsidRPr="006D332A">
          <w:rPr>
            <w:rStyle w:val="a4"/>
            <w:rFonts w:eastAsia="Times New Roman"/>
            <w:i/>
          </w:rPr>
          <w:t>пункте 11</w:t>
        </w:r>
      </w:hyperlink>
      <w:r w:rsidRPr="006D332A">
        <w:rPr>
          <w:rFonts w:eastAsia="Times New Roman"/>
          <w:i/>
        </w:rPr>
        <w:t>, но применять его нужно не полностью, а только в той части, которая подходит для конкретного вида работ. Таким образом, в рабочую таблицу нужно внести только те данные, которые идут после строки «При управлении автобусом, легковым автомобилем и </w:t>
      </w:r>
      <w:proofErr w:type="spellStart"/>
      <w:r w:rsidRPr="006D332A">
        <w:rPr>
          <w:rFonts w:eastAsia="Times New Roman"/>
          <w:i/>
        </w:rPr>
        <w:t>санавтобусом</w:t>
      </w:r>
      <w:proofErr w:type="spellEnd"/>
      <w:r w:rsidRPr="006D332A">
        <w:rPr>
          <w:rFonts w:eastAsia="Times New Roman"/>
          <w:i/>
        </w:rPr>
        <w:t>».</w:t>
      </w:r>
    </w:p>
    <w:p w:rsidR="0045647C" w:rsidRPr="006D332A" w:rsidRDefault="009C691C" w:rsidP="006D332A">
      <w:pPr>
        <w:spacing w:line="360" w:lineRule="auto"/>
        <w:ind w:firstLine="709"/>
        <w:jc w:val="both"/>
        <w:divId w:val="1532063288"/>
        <w:rPr>
          <w:rFonts w:eastAsia="Times New Roman"/>
        </w:rPr>
      </w:pPr>
      <w:r w:rsidRPr="006D332A">
        <w:rPr>
          <w:rFonts w:eastAsia="Times New Roman"/>
          <w:noProof/>
        </w:rPr>
        <w:drawing>
          <wp:inline distT="0" distB="0" distL="0" distR="0" wp14:anchorId="1B5E05E5" wp14:editId="0114EFC9">
            <wp:extent cx="5981700" cy="1800225"/>
            <wp:effectExtent l="0" t="0" r="0" b="9525"/>
            <wp:docPr id="5" name="Рисунок 5" descr="https://e.profkiosk.ru/service_tbn2/vjxs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.profkiosk.ru/service_tbn2/vjxsb9.jpg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47C" w:rsidRPr="006D332A" w:rsidRDefault="009C691C" w:rsidP="006D332A">
      <w:pPr>
        <w:pStyle w:val="a3"/>
        <w:spacing w:before="0" w:beforeAutospacing="0" w:after="0" w:afterAutospacing="0" w:line="360" w:lineRule="auto"/>
        <w:ind w:firstLine="709"/>
        <w:jc w:val="both"/>
      </w:pPr>
      <w:r w:rsidRPr="006D332A">
        <w:t>Специалист по охране труда может столкнуться с ситуацией, что профессии отсутствуют как в отраслевых и межотраслевых, так и в сквозных типовых нормах. В этом случае применяют типовые нормы для работников, профессии которых характерны для выполняемых работ (</w:t>
      </w:r>
      <w:hyperlink r:id="rId10" w:anchor="/document/99/902161801/XA00M5O2MC/" w:tgtFrame="_blank" w:history="1">
        <w:r w:rsidRPr="006D332A">
          <w:rPr>
            <w:rStyle w:val="a4"/>
          </w:rPr>
          <w:t>п. 14</w:t>
        </w:r>
      </w:hyperlink>
      <w:r w:rsidRPr="006D332A">
        <w:t xml:space="preserve"> Правил № 290н).</w:t>
      </w:r>
    </w:p>
    <w:p w:rsidR="00EA346D" w:rsidRDefault="009C691C" w:rsidP="007A1BF4">
      <w:pPr>
        <w:spacing w:line="276" w:lineRule="auto"/>
        <w:ind w:firstLine="709"/>
        <w:jc w:val="both"/>
        <w:divId w:val="7755574"/>
        <w:rPr>
          <w:rStyle w:val="red"/>
          <w:rFonts w:eastAsia="Times New Roman"/>
          <w:b/>
          <w:bCs/>
          <w:i/>
        </w:rPr>
      </w:pPr>
      <w:r w:rsidRPr="006D332A">
        <w:rPr>
          <w:rStyle w:val="red"/>
          <w:rFonts w:eastAsia="Times New Roman"/>
          <w:b/>
          <w:bCs/>
          <w:i/>
        </w:rPr>
        <w:t>Пример</w:t>
      </w:r>
      <w:r w:rsidR="007222C7">
        <w:rPr>
          <w:rStyle w:val="red"/>
          <w:rFonts w:eastAsia="Times New Roman"/>
          <w:b/>
          <w:bCs/>
          <w:i/>
        </w:rPr>
        <w:t>:</w:t>
      </w:r>
      <w:r w:rsidR="008B74F7">
        <w:rPr>
          <w:rStyle w:val="red"/>
          <w:rFonts w:eastAsia="Times New Roman"/>
          <w:b/>
          <w:bCs/>
          <w:i/>
        </w:rPr>
        <w:t xml:space="preserve"> </w:t>
      </w:r>
      <w:r w:rsidR="007222C7">
        <w:rPr>
          <w:rStyle w:val="red"/>
          <w:rFonts w:eastAsia="Times New Roman"/>
          <w:b/>
          <w:bCs/>
          <w:i/>
        </w:rPr>
        <w:t>к</w:t>
      </w:r>
      <w:r w:rsidR="00EA346D">
        <w:rPr>
          <w:rStyle w:val="red"/>
          <w:rFonts w:eastAsia="Times New Roman"/>
          <w:b/>
          <w:bCs/>
          <w:i/>
        </w:rPr>
        <w:t>огда профессии нет в нормах</w:t>
      </w:r>
    </w:p>
    <w:p w:rsidR="0045647C" w:rsidRPr="006D332A" w:rsidRDefault="009C691C" w:rsidP="007A1BF4">
      <w:pPr>
        <w:spacing w:line="276" w:lineRule="auto"/>
        <w:ind w:firstLine="709"/>
        <w:jc w:val="both"/>
        <w:divId w:val="7755574"/>
        <w:rPr>
          <w:rFonts w:eastAsia="Times New Roman"/>
          <w:i/>
        </w:rPr>
      </w:pPr>
      <w:r w:rsidRPr="006D332A">
        <w:rPr>
          <w:rFonts w:eastAsia="Times New Roman"/>
          <w:i/>
        </w:rPr>
        <w:t>Организация занимается свиноводством, в ней работает фельдшер по </w:t>
      </w:r>
      <w:proofErr w:type="spellStart"/>
      <w:r w:rsidRPr="006D332A">
        <w:rPr>
          <w:rFonts w:eastAsia="Times New Roman"/>
          <w:i/>
        </w:rPr>
        <w:t>предрейсовому</w:t>
      </w:r>
      <w:proofErr w:type="spellEnd"/>
      <w:r w:rsidRPr="006D332A">
        <w:rPr>
          <w:rFonts w:eastAsia="Times New Roman"/>
          <w:i/>
        </w:rPr>
        <w:t xml:space="preserve"> медосмотру. В типовых нормах выдачи </w:t>
      </w:r>
      <w:proofErr w:type="gramStart"/>
      <w:r w:rsidRPr="006D332A">
        <w:rPr>
          <w:rFonts w:eastAsia="Times New Roman"/>
          <w:i/>
        </w:rPr>
        <w:t>СИЗ</w:t>
      </w:r>
      <w:proofErr w:type="gramEnd"/>
      <w:r w:rsidRPr="006D332A">
        <w:rPr>
          <w:rFonts w:eastAsia="Times New Roman"/>
          <w:i/>
        </w:rPr>
        <w:t xml:space="preserve"> для сельскохозяйственных предприятий, утв</w:t>
      </w:r>
      <w:r w:rsidR="00EA346D">
        <w:rPr>
          <w:rFonts w:eastAsia="Times New Roman"/>
          <w:i/>
        </w:rPr>
        <w:t>.</w:t>
      </w:r>
      <w:r w:rsidRPr="006D332A">
        <w:rPr>
          <w:rFonts w:eastAsia="Times New Roman"/>
          <w:i/>
        </w:rPr>
        <w:t xml:space="preserve"> </w:t>
      </w:r>
      <w:hyperlink r:id="rId11" w:anchor="/document/99/902118695/" w:history="1">
        <w:r w:rsidRPr="006D332A">
          <w:rPr>
            <w:rStyle w:val="a4"/>
            <w:rFonts w:eastAsia="Times New Roman"/>
            <w:i/>
          </w:rPr>
          <w:t>приказом Минздравсоцразвития от 12.08.2008 № 416н</w:t>
        </w:r>
      </w:hyperlink>
      <w:r w:rsidRPr="006D332A">
        <w:rPr>
          <w:rFonts w:eastAsia="Times New Roman"/>
          <w:i/>
        </w:rPr>
        <w:t xml:space="preserve">, должность фельдшера не указана, в сквозных типовых нормах ее также нет. Поэтому специалист по охране труда применил </w:t>
      </w:r>
      <w:hyperlink r:id="rId12" w:anchor="/document/99/58830370/ZAP1TQ43CD/" w:tgtFrame="_blank" w:history="1">
        <w:r w:rsidRPr="006D332A">
          <w:rPr>
            <w:rStyle w:val="a4"/>
            <w:rFonts w:eastAsia="Times New Roman"/>
            <w:i/>
          </w:rPr>
          <w:t>пункт 17</w:t>
        </w:r>
      </w:hyperlink>
      <w:r w:rsidRPr="006D332A">
        <w:rPr>
          <w:rFonts w:eastAsia="Times New Roman"/>
          <w:i/>
        </w:rPr>
        <w:t xml:space="preserve"> приложения 11 Типовых норм выдачи для работников здравоохранения (утв. постановлением Минтруда от 29.12.1997 № 68).</w:t>
      </w:r>
    </w:p>
    <w:p w:rsidR="007A1BF4" w:rsidRDefault="009C691C" w:rsidP="008B74F7">
      <w:pPr>
        <w:pStyle w:val="a3"/>
        <w:spacing w:before="0" w:beforeAutospacing="0" w:after="0" w:afterAutospacing="0" w:line="360" w:lineRule="auto"/>
        <w:ind w:firstLine="709"/>
        <w:jc w:val="both"/>
      </w:pPr>
      <w:r w:rsidRPr="006D332A">
        <w:t>Когда заполняете рабочую таблицу, учитывайте условия проведения работ. Также обращайте внимание на оговорки в типовых нормах. Например, если вы обеспечиваете СИЗ животновода, при этом у вас в хозяйстве есть только коровы и лошади, то не вносите в рабочую таблицу средства защиты, которые указаны в подразделе «При выполнении работ по уходу за верблюдами и волами» (</w:t>
      </w:r>
      <w:hyperlink r:id="rId13" w:anchor="/document/99/902118695/ZAP1QJA3E0/" w:tgtFrame="_blank" w:history="1">
        <w:r w:rsidRPr="006D332A">
          <w:rPr>
            <w:rStyle w:val="a4"/>
          </w:rPr>
          <w:t>п. 29</w:t>
        </w:r>
      </w:hyperlink>
      <w:r w:rsidRPr="006D332A">
        <w:t xml:space="preserve"> Типовых норм для работников сельского хозяйства, утв. приказом </w:t>
      </w:r>
      <w:proofErr w:type="spellStart"/>
      <w:r w:rsidRPr="006D332A">
        <w:t>Минздравсоцразвития</w:t>
      </w:r>
      <w:proofErr w:type="spellEnd"/>
      <w:r w:rsidRPr="006D332A">
        <w:t xml:space="preserve"> № 416н).</w:t>
      </w:r>
    </w:p>
    <w:p w:rsidR="0045647C" w:rsidRPr="006D332A" w:rsidRDefault="009C691C" w:rsidP="00973251">
      <w:pPr>
        <w:pStyle w:val="2"/>
        <w:spacing w:line="240" w:lineRule="auto"/>
        <w:jc w:val="center"/>
      </w:pPr>
      <w:r w:rsidRPr="006D332A">
        <w:t xml:space="preserve">Шаг 3. Определите срок носки </w:t>
      </w:r>
      <w:proofErr w:type="gramStart"/>
      <w:r w:rsidRPr="006D332A">
        <w:t>для</w:t>
      </w:r>
      <w:proofErr w:type="gramEnd"/>
      <w:r w:rsidRPr="006D332A">
        <w:t xml:space="preserve"> СИЗ, у которых он указан «до износа» и «по поясам»</w:t>
      </w:r>
    </w:p>
    <w:p w:rsidR="0045647C" w:rsidRPr="006D332A" w:rsidRDefault="00C36AE9" w:rsidP="006D332A">
      <w:pPr>
        <w:pStyle w:val="a3"/>
        <w:spacing w:before="0" w:beforeAutospacing="0" w:after="0" w:afterAutospacing="0" w:line="360" w:lineRule="auto"/>
        <w:ind w:firstLine="709"/>
        <w:jc w:val="both"/>
      </w:pPr>
      <w:r>
        <w:t>«Д</w:t>
      </w:r>
      <w:r w:rsidR="009C691C" w:rsidRPr="006D332A">
        <w:t>о износа»</w:t>
      </w:r>
      <w:r>
        <w:t>.</w:t>
      </w:r>
      <w:r w:rsidR="009C691C" w:rsidRPr="006D332A">
        <w:t xml:space="preserve"> </w:t>
      </w:r>
      <w:r>
        <w:t>О</w:t>
      </w:r>
      <w:r w:rsidR="009C691C" w:rsidRPr="006D332A">
        <w:t xml:space="preserve">значает, что типовые нормы не регламентируют конкретный срок носки средств защиты. Такие </w:t>
      </w:r>
      <w:proofErr w:type="gramStart"/>
      <w:r w:rsidR="009C691C" w:rsidRPr="006D332A">
        <w:t>СИЗ</w:t>
      </w:r>
      <w:proofErr w:type="gramEnd"/>
      <w:r w:rsidR="009C691C" w:rsidRPr="006D332A">
        <w:t xml:space="preserve"> можно использовать до тех пор, пока они не потеряют свои защитные свойства от времени или интенсивности применения. При этом бухгалтеру для учета СИЗ нужно </w:t>
      </w:r>
      <w:proofErr w:type="gramStart"/>
      <w:r w:rsidR="009C691C" w:rsidRPr="006D332A">
        <w:t>знать</w:t>
      </w:r>
      <w:proofErr w:type="gramEnd"/>
      <w:r w:rsidR="009C691C" w:rsidRPr="006D332A">
        <w:t xml:space="preserve"> конкретный срок их использования. Поэтому в нормах выдачи нельзя указывать срок </w:t>
      </w:r>
      <w:r w:rsidR="009C691C" w:rsidRPr="006D332A">
        <w:lastRenderedPageBreak/>
        <w:t xml:space="preserve">«до износа». В этом случае его устанавливают на основании результатов </w:t>
      </w:r>
      <w:proofErr w:type="spellStart"/>
      <w:r w:rsidR="009C691C" w:rsidRPr="006D332A">
        <w:t>спецоценки</w:t>
      </w:r>
      <w:proofErr w:type="spellEnd"/>
      <w:r w:rsidR="009C691C" w:rsidRPr="006D332A">
        <w:t>, а также с учетом условий и особенностей выполняемых работ.</w:t>
      </w:r>
    </w:p>
    <w:p w:rsidR="0045647C" w:rsidRPr="006D332A" w:rsidRDefault="009C691C" w:rsidP="007A1BF4">
      <w:pPr>
        <w:spacing w:line="276" w:lineRule="auto"/>
        <w:ind w:firstLine="709"/>
        <w:jc w:val="both"/>
        <w:divId w:val="1885754602"/>
        <w:rPr>
          <w:rFonts w:eastAsia="Times New Roman"/>
          <w:i/>
        </w:rPr>
      </w:pPr>
      <w:r w:rsidRPr="006D332A">
        <w:rPr>
          <w:rStyle w:val="red"/>
          <w:rFonts w:eastAsia="Times New Roman"/>
          <w:b/>
          <w:bCs/>
          <w:i/>
        </w:rPr>
        <w:t>Пример</w:t>
      </w:r>
      <w:r w:rsidR="007222C7">
        <w:rPr>
          <w:rStyle w:val="red"/>
          <w:rFonts w:eastAsia="Times New Roman"/>
          <w:b/>
          <w:bCs/>
          <w:i/>
        </w:rPr>
        <w:t>:</w:t>
      </w:r>
      <w:r w:rsidR="008B74F7">
        <w:rPr>
          <w:rStyle w:val="red"/>
          <w:rFonts w:eastAsia="Times New Roman"/>
          <w:b/>
          <w:bCs/>
          <w:i/>
        </w:rPr>
        <w:t xml:space="preserve"> </w:t>
      </w:r>
      <w:r w:rsidRPr="006D332A">
        <w:rPr>
          <w:rStyle w:val="red"/>
          <w:rFonts w:eastAsia="Times New Roman"/>
          <w:b/>
          <w:bCs/>
          <w:i/>
        </w:rPr>
        <w:t xml:space="preserve"> </w:t>
      </w:r>
      <w:r w:rsidR="007222C7">
        <w:rPr>
          <w:rFonts w:eastAsia="Times New Roman"/>
          <w:i/>
        </w:rPr>
        <w:t>в</w:t>
      </w:r>
      <w:r w:rsidRPr="006D332A">
        <w:rPr>
          <w:rFonts w:eastAsia="Times New Roman"/>
          <w:i/>
        </w:rPr>
        <w:t> типовых нормах для каск</w:t>
      </w:r>
      <w:r>
        <w:rPr>
          <w:rFonts w:eastAsia="Times New Roman"/>
          <w:i/>
        </w:rPr>
        <w:t>и срок носки указан «до износа».</w:t>
      </w:r>
      <w:r w:rsidRPr="006D332A">
        <w:rPr>
          <w:rFonts w:eastAsia="Times New Roman"/>
          <w:i/>
        </w:rPr>
        <w:t xml:space="preserve"> </w:t>
      </w:r>
      <w:r>
        <w:rPr>
          <w:rFonts w:eastAsia="Times New Roman"/>
          <w:i/>
        </w:rPr>
        <w:t>З</w:t>
      </w:r>
      <w:r w:rsidRPr="006D332A">
        <w:rPr>
          <w:rFonts w:eastAsia="Times New Roman"/>
          <w:i/>
        </w:rPr>
        <w:t xml:space="preserve">начит, чтобы определить конкретный срок носки, используйте документации завода-изготовителя. Например, гарантийный срок каски — два года, значит, в нормах выдачи </w:t>
      </w:r>
      <w:proofErr w:type="gramStart"/>
      <w:r w:rsidRPr="006D332A">
        <w:rPr>
          <w:rFonts w:eastAsia="Times New Roman"/>
          <w:i/>
        </w:rPr>
        <w:t>СИЗ</w:t>
      </w:r>
      <w:proofErr w:type="gramEnd"/>
      <w:r w:rsidRPr="006D332A">
        <w:rPr>
          <w:rFonts w:eastAsia="Times New Roman"/>
          <w:i/>
        </w:rPr>
        <w:t xml:space="preserve"> укажите «1 штука на 2 года».</w:t>
      </w:r>
    </w:p>
    <w:p w:rsidR="007A1BF4" w:rsidRPr="006D332A" w:rsidRDefault="009C691C" w:rsidP="007A1BF4">
      <w:pPr>
        <w:spacing w:line="360" w:lineRule="auto"/>
        <w:ind w:firstLine="709"/>
        <w:jc w:val="both"/>
        <w:divId w:val="891428962"/>
        <w:rPr>
          <w:rFonts w:eastAsia="Times New Roman"/>
        </w:rPr>
      </w:pPr>
      <w:r w:rsidRPr="006D332A">
        <w:rPr>
          <w:rFonts w:eastAsia="Times New Roman"/>
        </w:rPr>
        <w:t xml:space="preserve">Следует учитывать характерные особенности </w:t>
      </w:r>
      <w:proofErr w:type="gramStart"/>
      <w:r w:rsidRPr="006D332A">
        <w:rPr>
          <w:rFonts w:eastAsia="Times New Roman"/>
        </w:rPr>
        <w:t>СИЗ</w:t>
      </w:r>
      <w:proofErr w:type="gramEnd"/>
      <w:r w:rsidRPr="006D332A">
        <w:rPr>
          <w:rFonts w:eastAsia="Times New Roman"/>
        </w:rPr>
        <w:t>. Например, для защитных очков срок носки не может превышать одного года (</w:t>
      </w:r>
      <w:hyperlink r:id="rId14" w:anchor="/document/99/901838002/XA00M8G2MQ/" w:history="1">
        <w:r w:rsidRPr="006D332A">
          <w:rPr>
            <w:rStyle w:val="a4"/>
            <w:rFonts w:eastAsia="Times New Roman"/>
          </w:rPr>
          <w:t>п. 26</w:t>
        </w:r>
      </w:hyperlink>
      <w:r w:rsidRPr="006D332A">
        <w:rPr>
          <w:rFonts w:eastAsia="Times New Roman"/>
        </w:rPr>
        <w:t xml:space="preserve"> Методических рекомендаций, утв. приказом Минфина от 26.12.2002 № 135н). Значит, в нормах выдачи </w:t>
      </w:r>
      <w:proofErr w:type="gramStart"/>
      <w:r w:rsidRPr="006D332A">
        <w:rPr>
          <w:rFonts w:eastAsia="Times New Roman"/>
        </w:rPr>
        <w:t>СИЗ для очков указывайте</w:t>
      </w:r>
      <w:proofErr w:type="gramEnd"/>
      <w:r w:rsidRPr="006D332A">
        <w:rPr>
          <w:rFonts w:eastAsia="Times New Roman"/>
        </w:rPr>
        <w:t xml:space="preserve"> срок носки меньше года.</w:t>
      </w:r>
    </w:p>
    <w:p w:rsidR="0045647C" w:rsidRPr="006D332A" w:rsidRDefault="00C36AE9" w:rsidP="006D332A">
      <w:pPr>
        <w:pStyle w:val="a3"/>
        <w:spacing w:before="0" w:beforeAutospacing="0" w:after="0" w:afterAutospacing="0" w:line="360" w:lineRule="auto"/>
        <w:ind w:firstLine="709"/>
        <w:jc w:val="both"/>
      </w:pPr>
      <w:r w:rsidRPr="00C36AE9">
        <w:rPr>
          <w:rFonts w:eastAsia="Times New Roman"/>
          <w:b/>
        </w:rPr>
        <w:t>«По поясам».</w:t>
      </w:r>
      <w:r>
        <w:rPr>
          <w:rFonts w:eastAsia="Times New Roman"/>
        </w:rPr>
        <w:t xml:space="preserve"> </w:t>
      </w:r>
      <w:r w:rsidR="009C691C" w:rsidRPr="006D332A">
        <w:t xml:space="preserve">Срок, на который зимние средства защиты выдают сотрудникам, зависит от климатического пояса. В России их пять: I, II, III, IV и особый. Определить, к какому климатическому поясу относится ваш город, можно с помощью </w:t>
      </w:r>
      <w:r w:rsidR="009C691C" w:rsidRPr="00712498">
        <w:t>таблицы 3</w:t>
      </w:r>
      <w:r w:rsidR="009C691C" w:rsidRPr="006D332A">
        <w:t xml:space="preserve"> приложения 3 к </w:t>
      </w:r>
      <w:proofErr w:type="spellStart"/>
      <w:r w:rsidR="009C691C" w:rsidRPr="006D332A">
        <w:t>техрегламенту</w:t>
      </w:r>
      <w:proofErr w:type="spellEnd"/>
      <w:r w:rsidR="009C691C" w:rsidRPr="006D332A">
        <w:t xml:space="preserve"> Таможенного союза «О безопасности средств индивидуальной защиты» от 09.12.2011 № </w:t>
      </w:r>
      <w:proofErr w:type="gramStart"/>
      <w:r w:rsidR="009C691C" w:rsidRPr="006D332A">
        <w:t>ТР</w:t>
      </w:r>
      <w:proofErr w:type="gramEnd"/>
      <w:r w:rsidR="009C691C" w:rsidRPr="006D332A">
        <w:t> ТС 019/2011.</w:t>
      </w:r>
      <w:r w:rsidR="00712498">
        <w:t xml:space="preserve"> Или посмотрите в цветную схему-шпаргалку.</w:t>
      </w:r>
    </w:p>
    <w:p w:rsidR="0045647C" w:rsidRPr="006D332A" w:rsidRDefault="009C691C" w:rsidP="006D332A">
      <w:pPr>
        <w:pStyle w:val="12"/>
        <w:spacing w:before="0" w:beforeAutospacing="0" w:after="0" w:afterAutospacing="0" w:line="360" w:lineRule="auto"/>
        <w:ind w:firstLine="709"/>
        <w:jc w:val="both"/>
      </w:pPr>
      <w:bookmarkStart w:id="0" w:name="14"/>
      <w:bookmarkEnd w:id="0"/>
      <w:r w:rsidRPr="006D332A">
        <w:t xml:space="preserve">Как определить срок носки </w:t>
      </w:r>
      <w:proofErr w:type="gramStart"/>
      <w:r w:rsidRPr="006D332A">
        <w:t>зимних</w:t>
      </w:r>
      <w:proofErr w:type="gramEnd"/>
      <w:r w:rsidRPr="006D332A">
        <w:t xml:space="preserve"> СИЗ</w:t>
      </w:r>
      <w:r w:rsidR="006D332A">
        <w:t>, подскажет умный сервис:</w:t>
      </w:r>
    </w:p>
    <w:p w:rsidR="006D332A" w:rsidRPr="006D332A" w:rsidRDefault="007222C7" w:rsidP="007222C7">
      <w:pPr>
        <w:pStyle w:val="a3"/>
        <w:spacing w:before="0" w:beforeAutospacing="0" w:after="0" w:afterAutospacing="0" w:line="360" w:lineRule="auto"/>
        <w:ind w:firstLine="709"/>
        <w:jc w:val="both"/>
      </w:pPr>
      <w:hyperlink r:id="rId15" w:history="1">
        <w:r w:rsidR="006D332A" w:rsidRPr="006635DF">
          <w:rPr>
            <w:rStyle w:val="a4"/>
          </w:rPr>
          <w:t>https://artdocs.glavbu</w:t>
        </w:r>
        <w:r w:rsidR="006D332A" w:rsidRPr="006635DF">
          <w:rPr>
            <w:rStyle w:val="a4"/>
          </w:rPr>
          <w:t>kh.ru/ot/n11/opr1/index.html</w:t>
        </w:r>
      </w:hyperlink>
      <w:bookmarkStart w:id="1" w:name="_GoBack"/>
      <w:bookmarkEnd w:id="1"/>
    </w:p>
    <w:p w:rsidR="0045647C" w:rsidRPr="006D332A" w:rsidRDefault="009C691C" w:rsidP="00973251">
      <w:pPr>
        <w:pStyle w:val="2"/>
        <w:jc w:val="center"/>
      </w:pPr>
      <w:r w:rsidRPr="006D332A">
        <w:t xml:space="preserve">Шаг 4. </w:t>
      </w:r>
      <w:proofErr w:type="gramStart"/>
      <w:r w:rsidRPr="006D332A">
        <w:t>Составьте перечень дежурных СИЗ</w:t>
      </w:r>
      <w:proofErr w:type="gramEnd"/>
    </w:p>
    <w:p w:rsidR="00ED4B8F" w:rsidRDefault="009C691C" w:rsidP="00ED4B8F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Times New Roman"/>
        </w:rPr>
      </w:pPr>
      <w:r w:rsidRPr="006D332A">
        <w:t xml:space="preserve">Работодатель обязан </w:t>
      </w:r>
      <w:proofErr w:type="gramStart"/>
      <w:r w:rsidRPr="006D332A">
        <w:t>выдавать работникам дежурные СИЗ</w:t>
      </w:r>
      <w:proofErr w:type="gramEnd"/>
      <w:r w:rsidRPr="006D332A">
        <w:t xml:space="preserve">, если они указаны в типовых нормах для конкретной профессии. </w:t>
      </w:r>
      <w:r w:rsidR="00ED4B8F" w:rsidRPr="006D332A">
        <w:t>Примеры</w:t>
      </w:r>
      <w:r w:rsidR="00ED4B8F">
        <w:t xml:space="preserve"> некоторых норм, где такой запас указан как необходимый</w:t>
      </w:r>
      <w:r w:rsidR="00ED4B8F" w:rsidRPr="006D332A">
        <w:t>:</w:t>
      </w:r>
      <w:r w:rsidR="00ED4B8F">
        <w:t xml:space="preserve"> </w:t>
      </w:r>
      <w:hyperlink r:id="rId16" w:anchor="/document/99/499058027/XA00MGI2OB/" w:tgtFrame="_blank" w:history="1">
        <w:r w:rsidR="00ED4B8F" w:rsidRPr="006D332A">
          <w:rPr>
            <w:rStyle w:val="a4"/>
            <w:rFonts w:eastAsia="Times New Roman"/>
          </w:rPr>
          <w:t>пункт 3</w:t>
        </w:r>
      </w:hyperlink>
      <w:r w:rsidR="00ED4B8F" w:rsidRPr="006D332A">
        <w:rPr>
          <w:rFonts w:eastAsia="Times New Roman"/>
        </w:rPr>
        <w:t xml:space="preserve"> примечания к приказу Минтруда от 01.11.2013 № 652н;</w:t>
      </w:r>
      <w:r w:rsidR="00ED4B8F">
        <w:rPr>
          <w:rFonts w:eastAsia="Times New Roman"/>
        </w:rPr>
        <w:t xml:space="preserve"> </w:t>
      </w:r>
      <w:hyperlink r:id="rId17" w:anchor="/document/99/902276460/XA00M3G2M3/" w:tgtFrame="_blank" w:history="1">
        <w:r w:rsidR="00ED4B8F" w:rsidRPr="006D332A">
          <w:rPr>
            <w:rStyle w:val="a4"/>
            <w:rFonts w:eastAsia="Times New Roman"/>
          </w:rPr>
          <w:t>пункт 3</w:t>
        </w:r>
      </w:hyperlink>
      <w:r w:rsidR="00ED4B8F" w:rsidRPr="006D332A">
        <w:rPr>
          <w:rFonts w:eastAsia="Times New Roman"/>
        </w:rPr>
        <w:t xml:space="preserve"> примечания к приказу Минздравсоцразвития от 25.04.2011 № 340н.</w:t>
      </w:r>
    </w:p>
    <w:p w:rsidR="00A36187" w:rsidRPr="00A36187" w:rsidRDefault="00A36187" w:rsidP="00A36187">
      <w:pPr>
        <w:pStyle w:val="a3"/>
        <w:shd w:val="clear" w:color="auto" w:fill="B6DDE8" w:themeFill="accent5" w:themeFillTint="66"/>
        <w:spacing w:before="0" w:beforeAutospacing="0" w:after="0" w:afterAutospacing="0" w:line="360" w:lineRule="auto"/>
        <w:ind w:firstLine="709"/>
        <w:jc w:val="both"/>
      </w:pPr>
      <w:r>
        <w:t>В</w:t>
      </w:r>
      <w:r w:rsidRPr="00A36187">
        <w:t xml:space="preserve"> каждом структурном подразделении должен быть запас дежурной специальной одежды, специальной обуви и других средств защиты, предусмотренных типовыми нормами.</w:t>
      </w:r>
      <w:r>
        <w:t xml:space="preserve"> </w:t>
      </w:r>
      <w:r w:rsidR="00ED4B8F">
        <w:t xml:space="preserve">Объем — </w:t>
      </w:r>
      <w:r w:rsidRPr="00A36187">
        <w:t xml:space="preserve">10 процентов от общего количества выдаваемых работникам спецодежды, </w:t>
      </w:r>
      <w:proofErr w:type="spellStart"/>
      <w:r w:rsidRPr="00A36187">
        <w:t>спецобуви</w:t>
      </w:r>
      <w:proofErr w:type="spellEnd"/>
      <w:r w:rsidRPr="00A36187">
        <w:t xml:space="preserve"> и других СИЗ.</w:t>
      </w:r>
    </w:p>
    <w:p w:rsidR="00D1042A" w:rsidRPr="00D1042A" w:rsidRDefault="00ED4B8F" w:rsidP="00D1042A">
      <w:pPr>
        <w:pStyle w:val="a3"/>
        <w:spacing w:before="0" w:beforeAutospacing="0" w:after="0" w:afterAutospacing="0" w:line="360" w:lineRule="auto"/>
        <w:ind w:firstLine="709"/>
        <w:jc w:val="both"/>
      </w:pPr>
      <w:r>
        <w:t>Следовательно, р</w:t>
      </w:r>
      <w:r w:rsidR="00D1042A" w:rsidRPr="00D1042A">
        <w:t xml:space="preserve">аботодатель </w:t>
      </w:r>
      <w:proofErr w:type="gramStart"/>
      <w:r w:rsidR="00D1042A" w:rsidRPr="00D1042A">
        <w:t>выдает работникам дежурные СИЗ</w:t>
      </w:r>
      <w:proofErr w:type="gramEnd"/>
      <w:r w:rsidR="00D1042A" w:rsidRPr="00D1042A">
        <w:t>, если:</w:t>
      </w:r>
    </w:p>
    <w:p w:rsidR="00D1042A" w:rsidRPr="00D1042A" w:rsidRDefault="00D1042A" w:rsidP="00D1042A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jc w:val="both"/>
      </w:pPr>
      <w:r w:rsidRPr="00D1042A">
        <w:t>они указаны в типовых нормах как дежурные для конкретной профессии;</w:t>
      </w:r>
    </w:p>
    <w:p w:rsidR="00D1042A" w:rsidRPr="00D1042A" w:rsidRDefault="00D1042A" w:rsidP="00D1042A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jc w:val="both"/>
      </w:pPr>
      <w:r w:rsidRPr="00D1042A">
        <w:t>они положены по результатам специальной оценки условий труда, а также с учетом условий и особенностей выполняемых работ;</w:t>
      </w:r>
    </w:p>
    <w:p w:rsidR="00D1042A" w:rsidRPr="00D1042A" w:rsidRDefault="00D1042A" w:rsidP="00D1042A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jc w:val="both"/>
      </w:pPr>
      <w:r w:rsidRPr="00D1042A">
        <w:t xml:space="preserve">коллективный договор или соглашения </w:t>
      </w:r>
      <w:proofErr w:type="gramStart"/>
      <w:r w:rsidRPr="00D1042A">
        <w:t>предусматривают выдачу дежурных СИЗ</w:t>
      </w:r>
      <w:proofErr w:type="gramEnd"/>
      <w:r w:rsidRPr="00D1042A">
        <w:t xml:space="preserve"> сверх установленных норм.</w:t>
      </w:r>
    </w:p>
    <w:p w:rsidR="00ED4B8F" w:rsidRDefault="00D1042A" w:rsidP="00D1042A">
      <w:pPr>
        <w:pStyle w:val="a3"/>
        <w:spacing w:before="0" w:beforeAutospacing="0" w:after="0" w:afterAutospacing="0" w:line="360" w:lineRule="auto"/>
        <w:ind w:firstLine="709"/>
        <w:jc w:val="both"/>
      </w:pPr>
      <w:r w:rsidRPr="006D332A">
        <w:t xml:space="preserve">Дежурные </w:t>
      </w:r>
      <w:proofErr w:type="gramStart"/>
      <w:r w:rsidRPr="006D332A">
        <w:t>СИЗ</w:t>
      </w:r>
      <w:proofErr w:type="gramEnd"/>
      <w:r w:rsidRPr="006D332A">
        <w:t xml:space="preserve"> учитывает руководитель структурного подразделения, закрепляет их за определенными рабочими местами (</w:t>
      </w:r>
      <w:r w:rsidRPr="00ED4B8F">
        <w:t>п. 20</w:t>
      </w:r>
      <w:r w:rsidRPr="006D332A">
        <w:t xml:space="preserve"> Правил № 290н).</w:t>
      </w:r>
      <w:r>
        <w:t xml:space="preserve"> </w:t>
      </w:r>
      <w:r w:rsidR="00ED4B8F" w:rsidRPr="00ED4B8F">
        <w:t>Он </w:t>
      </w:r>
      <w:r w:rsidR="00712498">
        <w:t xml:space="preserve">же </w:t>
      </w:r>
      <w:r w:rsidR="00ED4B8F" w:rsidRPr="00ED4B8F">
        <w:t xml:space="preserve">обеспечивает запас, следит за состоянием и составляет заявки на заказ дежурной специальной одежды и специальной обуви. </w:t>
      </w:r>
    </w:p>
    <w:p w:rsidR="00712498" w:rsidRPr="00ED4B8F" w:rsidRDefault="00712498" w:rsidP="00712498">
      <w:pPr>
        <w:pStyle w:val="a3"/>
        <w:shd w:val="clear" w:color="auto" w:fill="B6DDE8" w:themeFill="accent5" w:themeFillTint="66"/>
        <w:spacing w:before="0" w:beforeAutospacing="0" w:after="0" w:afterAutospacing="0" w:line="360" w:lineRule="auto"/>
        <w:ind w:firstLine="709"/>
        <w:jc w:val="both"/>
      </w:pPr>
      <w:r w:rsidRPr="00ED4B8F">
        <w:rPr>
          <w:b/>
        </w:rPr>
        <w:t>Важно</w:t>
      </w:r>
      <w:r w:rsidRPr="00ED4B8F">
        <w:t>. Когда выда</w:t>
      </w:r>
      <w:r w:rsidR="003E325F">
        <w:t>ете</w:t>
      </w:r>
      <w:r w:rsidRPr="00ED4B8F">
        <w:t xml:space="preserve"> дежурные </w:t>
      </w:r>
      <w:proofErr w:type="gramStart"/>
      <w:r w:rsidRPr="00ED4B8F">
        <w:t>СИЗ</w:t>
      </w:r>
      <w:proofErr w:type="gramEnd"/>
      <w:r>
        <w:t>,</w:t>
      </w:r>
      <w:r w:rsidRPr="00ED4B8F">
        <w:t xml:space="preserve"> делать запись в личной карточке не нужно.</w:t>
      </w:r>
    </w:p>
    <w:p w:rsidR="00D1042A" w:rsidRDefault="00ED4B8F" w:rsidP="00D1042A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Как именно вести </w:t>
      </w:r>
      <w:r w:rsidR="00D1042A" w:rsidRPr="00D1042A">
        <w:t>учет дежурных СИЗ,</w:t>
      </w:r>
      <w:r>
        <w:t xml:space="preserve"> законом не предписано. Удобно</w:t>
      </w:r>
      <w:r w:rsidR="00D1042A" w:rsidRPr="00D1042A">
        <w:t xml:space="preserve"> </w:t>
      </w:r>
      <w:proofErr w:type="gramStart"/>
      <w:r w:rsidR="00D1042A" w:rsidRPr="00D1042A">
        <w:t>оформит</w:t>
      </w:r>
      <w:r>
        <w:t>ь</w:t>
      </w:r>
      <w:r w:rsidR="00D1042A" w:rsidRPr="00D1042A">
        <w:t> журнал</w:t>
      </w:r>
      <w:r>
        <w:t xml:space="preserve"> учета</w:t>
      </w:r>
      <w:r w:rsidR="00D1042A">
        <w:t xml:space="preserve"> дежурных СИЗ</w:t>
      </w:r>
      <w:proofErr w:type="gramEnd"/>
      <w:r w:rsidR="00D1042A">
        <w:t>.</w:t>
      </w:r>
      <w:r w:rsidR="00D1042A" w:rsidRPr="00D1042A">
        <w:t xml:space="preserve"> </w:t>
      </w:r>
      <w:r w:rsidR="00D1042A">
        <w:t>В</w:t>
      </w:r>
      <w:r w:rsidR="00D1042A" w:rsidRPr="00D1042A">
        <w:t xml:space="preserve"> нем укажите даты выдачи и сдачи СИЗ, подписи тех, кто выдавал и принимал средства защиты. При проверке или несчастном случае запись в журнале подтвердит, что работника обеспечили </w:t>
      </w:r>
      <w:proofErr w:type="gramStart"/>
      <w:r w:rsidR="00D1042A">
        <w:t>необходимым</w:t>
      </w:r>
      <w:proofErr w:type="gramEnd"/>
      <w:r w:rsidR="00D1042A" w:rsidRPr="00D1042A">
        <w:t>.</w:t>
      </w:r>
    </w:p>
    <w:p w:rsidR="00D1042A" w:rsidRPr="00D1042A" w:rsidRDefault="00D1042A" w:rsidP="00D1042A">
      <w:pPr>
        <w:pStyle w:val="a3"/>
        <w:spacing w:before="0" w:beforeAutospacing="0" w:after="0" w:afterAutospacing="0" w:line="360" w:lineRule="auto"/>
        <w:ind w:firstLine="709"/>
        <w:jc w:val="both"/>
      </w:pPr>
      <w:r w:rsidRPr="00D1042A">
        <w:lastRenderedPageBreak/>
        <w:t xml:space="preserve">К дежурным </w:t>
      </w:r>
      <w:proofErr w:type="gramStart"/>
      <w:r w:rsidRPr="00D1042A">
        <w:t>СИЗ</w:t>
      </w:r>
      <w:proofErr w:type="gramEnd"/>
      <w:r w:rsidRPr="00D1042A">
        <w:t xml:space="preserve"> относят жилет сигнальный, страховочные и удерживающие привязи, диэлектрические галоши и перчатки, диэлектрический коврик, защитные очки и щитки, фильтрующие СИЗ органов дыхания, изолирующие СИЗ органов дыхания, защитный шлем, подшлемник, накомарник, каску, наплечники, налокотники, </w:t>
      </w:r>
      <w:proofErr w:type="spellStart"/>
      <w:r w:rsidRPr="00D1042A">
        <w:t>самоспасатели</w:t>
      </w:r>
      <w:proofErr w:type="spellEnd"/>
      <w:r w:rsidRPr="00D1042A">
        <w:t xml:space="preserve">, наушники, </w:t>
      </w:r>
      <w:proofErr w:type="spellStart"/>
      <w:r w:rsidRPr="00D1042A">
        <w:t>противошумные</w:t>
      </w:r>
      <w:proofErr w:type="spellEnd"/>
      <w:r w:rsidRPr="00D1042A">
        <w:t xml:space="preserve"> вкладыши, светофильтры, </w:t>
      </w:r>
      <w:proofErr w:type="spellStart"/>
      <w:r w:rsidRPr="00D1042A">
        <w:t>виброзащитные</w:t>
      </w:r>
      <w:proofErr w:type="spellEnd"/>
      <w:r w:rsidRPr="00D1042A">
        <w:t xml:space="preserve"> рукавицы или перчатки и т. п. (п. 19 приказа № 290н).</w:t>
      </w:r>
      <w:r>
        <w:t xml:space="preserve"> Те из д</w:t>
      </w:r>
      <w:r w:rsidRPr="00D1042A">
        <w:t>ежурны</w:t>
      </w:r>
      <w:r>
        <w:t>х</w:t>
      </w:r>
      <w:r w:rsidRPr="00D1042A">
        <w:t xml:space="preserve"> </w:t>
      </w:r>
      <w:proofErr w:type="gramStart"/>
      <w:r w:rsidRPr="00D1042A">
        <w:t>СИЗ</w:t>
      </w:r>
      <w:proofErr w:type="gramEnd"/>
      <w:r w:rsidRPr="00D1042A">
        <w:t xml:space="preserve">, которые не допускают многократного применения, например, </w:t>
      </w:r>
      <w:proofErr w:type="spellStart"/>
      <w:r w:rsidRPr="00D1042A">
        <w:t>противошумные</w:t>
      </w:r>
      <w:proofErr w:type="spellEnd"/>
      <w:r w:rsidRPr="00D1042A">
        <w:t xml:space="preserve"> вкладыши, подшлемники, </w:t>
      </w:r>
      <w:r>
        <w:t>для</w:t>
      </w:r>
      <w:r w:rsidRPr="00D1042A">
        <w:t xml:space="preserve"> органов дыхания, выдавайте в виде одноразового комплекта перед рабочей сменой в количестве, которое соответствует числу работников, занятых на рабочем месте (</w:t>
      </w:r>
      <w:hyperlink r:id="rId18" w:anchor="/document/99/902161801/ZAP2MOG3LB/" w:tooltip="[#281] " w:history="1">
        <w:r w:rsidRPr="00D1042A">
          <w:t>п. 19 приказа № 290н</w:t>
        </w:r>
      </w:hyperlink>
      <w:r w:rsidRPr="00D1042A">
        <w:t>).</w:t>
      </w:r>
    </w:p>
    <w:p w:rsidR="00A36187" w:rsidRPr="00712498" w:rsidRDefault="008B74F7" w:rsidP="008B74F7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i/>
        </w:rPr>
      </w:pPr>
      <w:r>
        <w:rPr>
          <w:b/>
          <w:i/>
        </w:rPr>
        <w:t xml:space="preserve">Пример </w:t>
      </w:r>
    </w:p>
    <w:p w:rsidR="00203CE4" w:rsidRPr="00203CE4" w:rsidRDefault="00203CE4" w:rsidP="008B74F7">
      <w:pPr>
        <w:pStyle w:val="a3"/>
        <w:spacing w:before="0" w:beforeAutospacing="0" w:after="0" w:afterAutospacing="0" w:line="276" w:lineRule="auto"/>
        <w:ind w:firstLine="709"/>
        <w:jc w:val="both"/>
        <w:rPr>
          <w:i/>
        </w:rPr>
      </w:pPr>
      <w:r w:rsidRPr="00203CE4">
        <w:rPr>
          <w:i/>
        </w:rPr>
        <w:t xml:space="preserve">Если для сохранения жизни и здоровья работников при выполнении отдельных видов работ </w:t>
      </w:r>
      <w:proofErr w:type="gramStart"/>
      <w:r w:rsidRPr="00203CE4">
        <w:rPr>
          <w:i/>
        </w:rPr>
        <w:t>нужны</w:t>
      </w:r>
      <w:proofErr w:type="gramEnd"/>
      <w:r w:rsidRPr="00203CE4">
        <w:rPr>
          <w:i/>
        </w:rPr>
        <w:t xml:space="preserve"> СИЗ, которые не указаны в типовых нормах, то по результатам СОУТ можете выдать как дежурные сигнальный жилет, страховочную привязь, диэлектрические галоши и перчатки, диэлектрический коврик и другие. </w:t>
      </w:r>
      <w:r>
        <w:rPr>
          <w:i/>
        </w:rPr>
        <w:t>Так, э</w:t>
      </w:r>
      <w:r w:rsidRPr="00203CE4">
        <w:rPr>
          <w:i/>
        </w:rPr>
        <w:t xml:space="preserve">лектромеханику, помимо основных </w:t>
      </w:r>
      <w:proofErr w:type="gramStart"/>
      <w:r w:rsidRPr="00203CE4">
        <w:rPr>
          <w:i/>
        </w:rPr>
        <w:t>СИЗ</w:t>
      </w:r>
      <w:proofErr w:type="gramEnd"/>
      <w:r w:rsidRPr="00203CE4">
        <w:rPr>
          <w:i/>
        </w:rPr>
        <w:t>, выдайте  дежурные диэлектрические галоши и перчатки согласно </w:t>
      </w:r>
      <w:hyperlink r:id="rId19" w:anchor="/document/99/420240108/ZAP1VOA3BD/" w:tooltip="[#1383] " w:history="1">
        <w:r w:rsidRPr="00203CE4">
          <w:rPr>
            <w:i/>
          </w:rPr>
          <w:t>пункту 188 Типовых норм выдачи СИЗ, утв. приказом Минтруда от 09.12.2014 № 997н</w:t>
        </w:r>
      </w:hyperlink>
      <w:r w:rsidRPr="00203CE4">
        <w:rPr>
          <w:i/>
        </w:rPr>
        <w:t xml:space="preserve">. </w:t>
      </w:r>
    </w:p>
    <w:p w:rsidR="00712498" w:rsidRDefault="00712498" w:rsidP="00712498">
      <w:pPr>
        <w:pStyle w:val="a3"/>
        <w:spacing w:before="0" w:beforeAutospacing="0" w:after="0" w:afterAutospacing="0" w:line="360" w:lineRule="auto"/>
        <w:ind w:firstLine="709"/>
        <w:jc w:val="both"/>
      </w:pPr>
      <w:r w:rsidRPr="00D1042A">
        <w:t xml:space="preserve">Нельзя </w:t>
      </w:r>
      <w:proofErr w:type="gramStart"/>
      <w:r w:rsidRPr="00D1042A">
        <w:t>выдавать дежурные СИЗ</w:t>
      </w:r>
      <w:proofErr w:type="gramEnd"/>
      <w:r w:rsidRPr="00D1042A">
        <w:t xml:space="preserve">, если работник совмещает профессии или постоянно выполняет совмещаемые работы. В этом случае работника обеспечивают полным комплектом </w:t>
      </w:r>
      <w:proofErr w:type="gramStart"/>
      <w:r w:rsidRPr="00D1042A">
        <w:t>СИЗ</w:t>
      </w:r>
      <w:proofErr w:type="gramEnd"/>
      <w:r w:rsidRPr="00D1042A">
        <w:t xml:space="preserve"> по типовым нормам для совмещаемой профессии (</w:t>
      </w:r>
      <w:hyperlink r:id="rId20" w:anchor="XA00M7E2ML" w:tgtFrame="_blank" w:history="1">
        <w:r w:rsidRPr="00D1042A">
          <w:t>п. 17</w:t>
        </w:r>
      </w:hyperlink>
      <w:r w:rsidRPr="00D1042A">
        <w:t> Правил № 290н).</w:t>
      </w:r>
    </w:p>
    <w:p w:rsidR="006D332A" w:rsidRPr="006D332A" w:rsidRDefault="006D332A" w:rsidP="006D332A">
      <w:pPr>
        <w:pStyle w:val="a3"/>
        <w:spacing w:before="0" w:beforeAutospacing="0" w:after="0" w:afterAutospacing="0" w:line="360" w:lineRule="auto"/>
        <w:ind w:firstLine="709"/>
        <w:jc w:val="both"/>
      </w:pPr>
    </w:p>
    <w:p w:rsidR="0045647C" w:rsidRPr="006D332A" w:rsidRDefault="009C691C" w:rsidP="00973251">
      <w:pPr>
        <w:pStyle w:val="2"/>
        <w:jc w:val="center"/>
      </w:pPr>
      <w:r w:rsidRPr="006D332A">
        <w:t xml:space="preserve">Шаг 5. Утвердите нормы выдачи </w:t>
      </w:r>
      <w:proofErr w:type="gramStart"/>
      <w:r w:rsidRPr="006D332A">
        <w:t>СИЗ</w:t>
      </w:r>
      <w:proofErr w:type="gramEnd"/>
      <w:r w:rsidRPr="006D332A">
        <w:t xml:space="preserve"> приказом</w:t>
      </w:r>
    </w:p>
    <w:p w:rsidR="0045647C" w:rsidRPr="006D332A" w:rsidRDefault="009C691C" w:rsidP="006D332A">
      <w:pPr>
        <w:pStyle w:val="a3"/>
        <w:shd w:val="clear" w:color="auto" w:fill="B6DDE8" w:themeFill="accent5" w:themeFillTint="66"/>
        <w:spacing w:before="0" w:beforeAutospacing="0" w:after="0" w:afterAutospacing="0" w:line="360" w:lineRule="auto"/>
        <w:ind w:firstLine="709"/>
        <w:jc w:val="both"/>
        <w:divId w:val="1169446232"/>
      </w:pPr>
      <w:r w:rsidRPr="006D332A">
        <w:t xml:space="preserve">Работодатель обязан сообщить работникам, </w:t>
      </w:r>
      <w:r w:rsidR="00C960E7">
        <w:t xml:space="preserve">какие </w:t>
      </w:r>
      <w:proofErr w:type="gramStart"/>
      <w:r w:rsidR="00C960E7">
        <w:t>СИЗ он должен</w:t>
      </w:r>
      <w:proofErr w:type="gramEnd"/>
      <w:r w:rsidR="00C960E7">
        <w:t xml:space="preserve"> им выдавать </w:t>
      </w:r>
      <w:r w:rsidRPr="006D332A">
        <w:t>(</w:t>
      </w:r>
      <w:hyperlink r:id="rId21" w:anchor="/document/99/902161801/XA00M6U2MJ/" w:tgtFrame="_blank" w:history="1">
        <w:r w:rsidRPr="006D332A">
          <w:rPr>
            <w:rStyle w:val="a4"/>
          </w:rPr>
          <w:t>п. 9</w:t>
        </w:r>
      </w:hyperlink>
      <w:r w:rsidRPr="006D332A">
        <w:t xml:space="preserve"> Правила № 290н)</w:t>
      </w:r>
      <w:r w:rsidR="00C960E7">
        <w:t>.</w:t>
      </w:r>
    </w:p>
    <w:p w:rsidR="00E2433A" w:rsidRDefault="009C691C" w:rsidP="006D332A">
      <w:pPr>
        <w:pStyle w:val="a3"/>
        <w:spacing w:before="0" w:beforeAutospacing="0" w:after="0" w:afterAutospacing="0" w:line="360" w:lineRule="auto"/>
        <w:ind w:firstLine="709"/>
        <w:jc w:val="both"/>
      </w:pPr>
      <w:r w:rsidRPr="006D332A">
        <w:t>Если вы полностью заполнили рабочую таблицу, значит, проект норм выдачи СИЗ готов. Поэтому можно составлять проект приказа об их утверждении.</w:t>
      </w:r>
    </w:p>
    <w:p w:rsidR="0045647C" w:rsidRDefault="009C691C" w:rsidP="006D332A">
      <w:pPr>
        <w:pStyle w:val="a3"/>
        <w:spacing w:before="0" w:beforeAutospacing="0" w:after="0" w:afterAutospacing="0" w:line="360" w:lineRule="auto"/>
        <w:ind w:firstLine="709"/>
        <w:jc w:val="both"/>
      </w:pPr>
      <w:r w:rsidRPr="006D332A">
        <w:t xml:space="preserve"> Согласовывать нормы выдачи СИЗ с </w:t>
      </w:r>
      <w:r w:rsidR="00DE2BF7">
        <w:t>профсоюзом</w:t>
      </w:r>
      <w:r w:rsidRPr="006D332A">
        <w:t xml:space="preserve"> вы обязаны только в том случае, если в них вносили улучшения по сравнению с типовыми нормами или средства защиты заменяли </w:t>
      </w:r>
      <w:proofErr w:type="gramStart"/>
      <w:r w:rsidRPr="006D332A">
        <w:t>на</w:t>
      </w:r>
      <w:proofErr w:type="gramEnd"/>
      <w:r w:rsidRPr="006D332A">
        <w:t> аналогичные. Правила № 290н не содержат требований о таком согласовании в остальных случаях, но и не запрещают этого делать, решение принимает работодатель самостоятельно.</w:t>
      </w:r>
    </w:p>
    <w:p w:rsidR="00ED4B8F" w:rsidRPr="00712498" w:rsidRDefault="00ED4B8F" w:rsidP="00973251">
      <w:pPr>
        <w:pStyle w:val="a3"/>
        <w:spacing w:before="0" w:beforeAutospacing="0" w:after="0" w:afterAutospacing="0" w:line="360" w:lineRule="auto"/>
        <w:jc w:val="both"/>
      </w:pPr>
    </w:p>
    <w:sectPr w:rsidR="00ED4B8F" w:rsidRPr="00712498" w:rsidSect="007A1BF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4066"/>
    <w:multiLevelType w:val="multilevel"/>
    <w:tmpl w:val="72F49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1072B"/>
    <w:multiLevelType w:val="multilevel"/>
    <w:tmpl w:val="66A65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563BF9"/>
    <w:multiLevelType w:val="multilevel"/>
    <w:tmpl w:val="FF92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4F3AD1"/>
    <w:multiLevelType w:val="multilevel"/>
    <w:tmpl w:val="562E9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9059EB"/>
    <w:multiLevelType w:val="hybridMultilevel"/>
    <w:tmpl w:val="9552E2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13838B6"/>
    <w:multiLevelType w:val="multilevel"/>
    <w:tmpl w:val="A816C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33585F"/>
    <w:multiLevelType w:val="hybridMultilevel"/>
    <w:tmpl w:val="E57425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2853205"/>
    <w:multiLevelType w:val="multilevel"/>
    <w:tmpl w:val="2FC4D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26D94"/>
    <w:rsid w:val="000206C8"/>
    <w:rsid w:val="001C1E30"/>
    <w:rsid w:val="00203CE4"/>
    <w:rsid w:val="003E325F"/>
    <w:rsid w:val="0045647C"/>
    <w:rsid w:val="006D332A"/>
    <w:rsid w:val="00712498"/>
    <w:rsid w:val="007222C7"/>
    <w:rsid w:val="00726D94"/>
    <w:rsid w:val="007A1BF4"/>
    <w:rsid w:val="008B74F7"/>
    <w:rsid w:val="00973251"/>
    <w:rsid w:val="009C691C"/>
    <w:rsid w:val="00A36187"/>
    <w:rsid w:val="00C36AE9"/>
    <w:rsid w:val="00C71F54"/>
    <w:rsid w:val="00C960E7"/>
    <w:rsid w:val="00D1042A"/>
    <w:rsid w:val="00DE2BF7"/>
    <w:rsid w:val="00E2433A"/>
    <w:rsid w:val="00EA346D"/>
    <w:rsid w:val="00ED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D332A"/>
    <w:pPr>
      <w:spacing w:line="360" w:lineRule="auto"/>
      <w:jc w:val="both"/>
      <w:outlineLvl w:val="1"/>
    </w:pPr>
    <w:rPr>
      <w:rFonts w:eastAsia="Times New Roman"/>
      <w:b/>
      <w:bCs/>
      <w:color w:val="222222"/>
      <w:sz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withphoto">
    <w:name w:val="withphoto"/>
    <w:basedOn w:val="a"/>
    <w:pPr>
      <w:spacing w:before="100" w:beforeAutospacing="1" w:after="100" w:afterAutospacing="1"/>
    </w:pPr>
  </w:style>
  <w:style w:type="character" w:customStyle="1" w:styleId="name">
    <w:name w:val="name"/>
    <w:basedOn w:val="a0"/>
  </w:style>
  <w:style w:type="character" w:customStyle="1" w:styleId="20">
    <w:name w:val="Заголовок 2 Знак"/>
    <w:basedOn w:val="a0"/>
    <w:link w:val="2"/>
    <w:uiPriority w:val="9"/>
    <w:rsid w:val="006D332A"/>
    <w:rPr>
      <w:b/>
      <w:bCs/>
      <w:color w:val="222222"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red">
    <w:name w:val="red"/>
    <w:basedOn w:val="a0"/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12">
    <w:name w:val="Строгий1"/>
    <w:basedOn w:val="a"/>
    <w:pPr>
      <w:spacing w:before="100" w:beforeAutospacing="1" w:after="100" w:afterAutospacing="1"/>
    </w:pPr>
  </w:style>
  <w:style w:type="character" w:customStyle="1" w:styleId="endarticle">
    <w:name w:val="endarticle"/>
    <w:basedOn w:val="a0"/>
  </w:style>
  <w:style w:type="paragraph" w:styleId="a6">
    <w:name w:val="Balloon Text"/>
    <w:basedOn w:val="a"/>
    <w:link w:val="a7"/>
    <w:uiPriority w:val="99"/>
    <w:semiHidden/>
    <w:unhideWhenUsed/>
    <w:rsid w:val="00726D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6D94"/>
    <w:rPr>
      <w:rFonts w:ascii="Tahoma" w:eastAsiaTheme="minorEastAsia" w:hAnsi="Tahoma" w:cs="Tahoma"/>
      <w:sz w:val="16"/>
      <w:szCs w:val="16"/>
    </w:rPr>
  </w:style>
  <w:style w:type="paragraph" w:customStyle="1" w:styleId="incut-v4title">
    <w:name w:val="incut-v4__title"/>
    <w:basedOn w:val="a"/>
    <w:rsid w:val="00A36187"/>
    <w:pPr>
      <w:spacing w:before="100" w:beforeAutospacing="1" w:after="100" w:afterAutospacing="1"/>
    </w:pPr>
    <w:rPr>
      <w:rFonts w:eastAsia="Times New Roman"/>
    </w:rPr>
  </w:style>
  <w:style w:type="character" w:customStyle="1" w:styleId="comment-right-informer-wr">
    <w:name w:val="comment-right-informer-wr"/>
    <w:basedOn w:val="a0"/>
    <w:rsid w:val="00D1042A"/>
  </w:style>
  <w:style w:type="paragraph" w:customStyle="1" w:styleId="weakp">
    <w:name w:val="weakp"/>
    <w:basedOn w:val="a"/>
    <w:rsid w:val="00ED4B8F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D332A"/>
    <w:pPr>
      <w:spacing w:line="360" w:lineRule="auto"/>
      <w:jc w:val="both"/>
      <w:outlineLvl w:val="1"/>
    </w:pPr>
    <w:rPr>
      <w:rFonts w:eastAsia="Times New Roman"/>
      <w:b/>
      <w:bCs/>
      <w:color w:val="222222"/>
      <w:sz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withphoto">
    <w:name w:val="withphoto"/>
    <w:basedOn w:val="a"/>
    <w:pPr>
      <w:spacing w:before="100" w:beforeAutospacing="1" w:after="100" w:afterAutospacing="1"/>
    </w:pPr>
  </w:style>
  <w:style w:type="character" w:customStyle="1" w:styleId="name">
    <w:name w:val="name"/>
    <w:basedOn w:val="a0"/>
  </w:style>
  <w:style w:type="character" w:customStyle="1" w:styleId="20">
    <w:name w:val="Заголовок 2 Знак"/>
    <w:basedOn w:val="a0"/>
    <w:link w:val="2"/>
    <w:uiPriority w:val="9"/>
    <w:rsid w:val="006D332A"/>
    <w:rPr>
      <w:b/>
      <w:bCs/>
      <w:color w:val="222222"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red">
    <w:name w:val="red"/>
    <w:basedOn w:val="a0"/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12">
    <w:name w:val="Строгий1"/>
    <w:basedOn w:val="a"/>
    <w:pPr>
      <w:spacing w:before="100" w:beforeAutospacing="1" w:after="100" w:afterAutospacing="1"/>
    </w:pPr>
  </w:style>
  <w:style w:type="character" w:customStyle="1" w:styleId="endarticle">
    <w:name w:val="endarticle"/>
    <w:basedOn w:val="a0"/>
  </w:style>
  <w:style w:type="paragraph" w:styleId="a6">
    <w:name w:val="Balloon Text"/>
    <w:basedOn w:val="a"/>
    <w:link w:val="a7"/>
    <w:uiPriority w:val="99"/>
    <w:semiHidden/>
    <w:unhideWhenUsed/>
    <w:rsid w:val="00726D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6D94"/>
    <w:rPr>
      <w:rFonts w:ascii="Tahoma" w:eastAsiaTheme="minorEastAsia" w:hAnsi="Tahoma" w:cs="Tahoma"/>
      <w:sz w:val="16"/>
      <w:szCs w:val="16"/>
    </w:rPr>
  </w:style>
  <w:style w:type="paragraph" w:customStyle="1" w:styleId="incut-v4title">
    <w:name w:val="incut-v4__title"/>
    <w:basedOn w:val="a"/>
    <w:rsid w:val="00A36187"/>
    <w:pPr>
      <w:spacing w:before="100" w:beforeAutospacing="1" w:after="100" w:afterAutospacing="1"/>
    </w:pPr>
    <w:rPr>
      <w:rFonts w:eastAsia="Times New Roman"/>
    </w:rPr>
  </w:style>
  <w:style w:type="character" w:customStyle="1" w:styleId="comment-right-informer-wr">
    <w:name w:val="comment-right-informer-wr"/>
    <w:basedOn w:val="a0"/>
    <w:rsid w:val="00D1042A"/>
  </w:style>
  <w:style w:type="paragraph" w:customStyle="1" w:styleId="weakp">
    <w:name w:val="weakp"/>
    <w:basedOn w:val="a"/>
    <w:rsid w:val="00ED4B8F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4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7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6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6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4526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45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66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59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0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6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93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port.1otruda.ru/" TargetMode="External"/><Relationship Id="rId13" Type="http://schemas.openxmlformats.org/officeDocument/2006/relationships/hyperlink" Target="https://export.1otruda.ru/" TargetMode="External"/><Relationship Id="rId18" Type="http://schemas.openxmlformats.org/officeDocument/2006/relationships/hyperlink" Target="https://vip.1otruda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xport.1otruda.ru/" TargetMode="External"/><Relationship Id="rId7" Type="http://schemas.openxmlformats.org/officeDocument/2006/relationships/hyperlink" Target="https://export.1otruda.ru/" TargetMode="External"/><Relationship Id="rId12" Type="http://schemas.openxmlformats.org/officeDocument/2006/relationships/hyperlink" Target="https://export.1otruda.ru/" TargetMode="External"/><Relationship Id="rId17" Type="http://schemas.openxmlformats.org/officeDocument/2006/relationships/hyperlink" Target="https://export.1otruda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xport.1otruda.ru/" TargetMode="External"/><Relationship Id="rId20" Type="http://schemas.openxmlformats.org/officeDocument/2006/relationships/hyperlink" Target="https://e.otruda.ru/npd-doc?npmid=99&amp;npid=902161801&amp;anchor=XA00M7E2ML" TargetMode="External"/><Relationship Id="rId1" Type="http://schemas.openxmlformats.org/officeDocument/2006/relationships/numbering" Target="numbering.xml"/><Relationship Id="rId6" Type="http://schemas.openxmlformats.org/officeDocument/2006/relationships/image" Target="https://e.profkiosk.ru/service_tbn2/x9d2aj.jpg" TargetMode="External"/><Relationship Id="rId11" Type="http://schemas.openxmlformats.org/officeDocument/2006/relationships/hyperlink" Target="https://export.1otrud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rtdocs.glavbukh.ru/ot/n11/opr1/index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xport.1otruda.ru/" TargetMode="External"/><Relationship Id="rId19" Type="http://schemas.openxmlformats.org/officeDocument/2006/relationships/hyperlink" Target="https://vip.1otruda.ru/" TargetMode="External"/><Relationship Id="rId4" Type="http://schemas.openxmlformats.org/officeDocument/2006/relationships/settings" Target="settings.xml"/><Relationship Id="rId9" Type="http://schemas.openxmlformats.org/officeDocument/2006/relationships/image" Target="https://e.profkiosk.ru/service_tbn2/vjxsb9.jpg" TargetMode="External"/><Relationship Id="rId14" Type="http://schemas.openxmlformats.org/officeDocument/2006/relationships/hyperlink" Target="https://export.1otruda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1990</Words>
  <Characters>11345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 Анна Леонидовна</dc:creator>
  <cp:lastModifiedBy>Natasha</cp:lastModifiedBy>
  <cp:revision>11</cp:revision>
  <dcterms:created xsi:type="dcterms:W3CDTF">2020-10-02T13:10:00Z</dcterms:created>
  <dcterms:modified xsi:type="dcterms:W3CDTF">2021-03-03T00:00:00Z</dcterms:modified>
</cp:coreProperties>
</file>