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7C" w:rsidRPr="00B26139" w:rsidRDefault="002047F2" w:rsidP="00B261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B26139">
        <w:rPr>
          <w:rFonts w:ascii="Times New Roman" w:hAnsi="Times New Roman" w:cs="Times New Roman"/>
          <w:sz w:val="28"/>
          <w:szCs w:val="28"/>
        </w:rPr>
        <w:t xml:space="preserve">Дальневосточное межрегиональное управление </w:t>
      </w:r>
      <w:proofErr w:type="spellStart"/>
      <w:r w:rsidRPr="00B26139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B26139">
        <w:rPr>
          <w:rFonts w:ascii="Times New Roman" w:hAnsi="Times New Roman" w:cs="Times New Roman"/>
          <w:sz w:val="28"/>
          <w:szCs w:val="28"/>
        </w:rPr>
        <w:t xml:space="preserve"> информирует о проведении Федеральной службой по надзору в сфере природопользования Международной детско – юношеской премии «Экология </w:t>
      </w:r>
      <w:bookmarkStart w:id="0" w:name="_GoBack"/>
      <w:bookmarkEnd w:id="0"/>
      <w:r w:rsidRPr="00B26139">
        <w:rPr>
          <w:rFonts w:ascii="Times New Roman" w:hAnsi="Times New Roman" w:cs="Times New Roman"/>
          <w:sz w:val="28"/>
          <w:szCs w:val="28"/>
        </w:rPr>
        <w:t>– дело каждого» (далее – Премия).</w:t>
      </w:r>
    </w:p>
    <w:p w:rsidR="002047F2" w:rsidRPr="00B26139" w:rsidRDefault="002047F2" w:rsidP="00B261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139">
        <w:rPr>
          <w:rFonts w:ascii="Times New Roman" w:hAnsi="Times New Roman" w:cs="Times New Roman"/>
          <w:sz w:val="28"/>
          <w:szCs w:val="28"/>
        </w:rPr>
        <w:tab/>
        <w:t>Целью данной Премии является повышение уровня экологической культуры, ответственности и грамотности граждан для обеспечения комфортной среды проживания на территории нашей страны.</w:t>
      </w:r>
    </w:p>
    <w:p w:rsidR="002047F2" w:rsidRPr="00B26139" w:rsidRDefault="002047F2" w:rsidP="00B261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139">
        <w:rPr>
          <w:rFonts w:ascii="Times New Roman" w:hAnsi="Times New Roman" w:cs="Times New Roman"/>
          <w:sz w:val="28"/>
          <w:szCs w:val="28"/>
        </w:rPr>
        <w:tab/>
        <w:t>В процессе проведения Премии у детей и подростков будет возможность показать бережное отношение к природе и ее сохранности на территории региона, где они проживают. Кроме этого, данное мероприятие позволит обратить внимание на актуальные проблемы в области экологии.</w:t>
      </w:r>
    </w:p>
    <w:p w:rsidR="002047F2" w:rsidRPr="00B26139" w:rsidRDefault="002047F2" w:rsidP="00B261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139">
        <w:rPr>
          <w:rFonts w:ascii="Times New Roman" w:hAnsi="Times New Roman" w:cs="Times New Roman"/>
          <w:sz w:val="28"/>
          <w:szCs w:val="28"/>
        </w:rPr>
        <w:tab/>
        <w:t xml:space="preserve">Информация о Премии доступна на официальном сайте </w:t>
      </w:r>
      <w:hyperlink r:id="rId5" w:history="1">
        <w:r w:rsidR="00B26139" w:rsidRPr="00B261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B26139" w:rsidRPr="00B26139">
          <w:rPr>
            <w:rStyle w:val="a3"/>
            <w:rFonts w:ascii="Times New Roman" w:hAnsi="Times New Roman" w:cs="Times New Roman"/>
            <w:sz w:val="28"/>
            <w:szCs w:val="28"/>
          </w:rPr>
          <w:t>://экологияделокадого.рф</w:t>
        </w:r>
      </w:hyperlink>
      <w:r w:rsidR="00B26139" w:rsidRPr="00B26139">
        <w:rPr>
          <w:rFonts w:ascii="Times New Roman" w:hAnsi="Times New Roman" w:cs="Times New Roman"/>
          <w:sz w:val="28"/>
          <w:szCs w:val="28"/>
        </w:rPr>
        <w:t>.</w:t>
      </w:r>
    </w:p>
    <w:p w:rsidR="00B26139" w:rsidRPr="00B26139" w:rsidRDefault="00B26139"/>
    <w:sectPr w:rsidR="00B26139" w:rsidRPr="00B2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02"/>
    <w:rsid w:val="002047F2"/>
    <w:rsid w:val="004E167C"/>
    <w:rsid w:val="00825802"/>
    <w:rsid w:val="00B2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1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101;&#1082;&#1086;&#1083;&#1086;&#1075;&#1080;&#1103;&#1076;&#1077;&#1083;&#1086;&#1082;&#1072;&#1076;&#1086;&#1075;&#108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2022-07-14T01:01:00Z</dcterms:created>
  <dcterms:modified xsi:type="dcterms:W3CDTF">2022-07-14T01:12:00Z</dcterms:modified>
</cp:coreProperties>
</file>