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01" w:rsidRPr="006F38D3" w:rsidRDefault="00825F01" w:rsidP="00825F01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825F01" w:rsidRPr="006F38D3" w:rsidRDefault="00825F01" w:rsidP="00825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Совершенствование межбюджетных отношений и управление муниципальным долгом в Кировском муниципальном районе на 2022-2024 годы</w:t>
      </w:r>
      <w:r w:rsidRPr="006F38D3">
        <w:rPr>
          <w:b/>
          <w:sz w:val="28"/>
          <w:szCs w:val="28"/>
        </w:rPr>
        <w:t>»</w:t>
      </w:r>
    </w:p>
    <w:p w:rsidR="00825F01" w:rsidRPr="006F38D3" w:rsidRDefault="00825F01" w:rsidP="00825F01">
      <w:pPr>
        <w:jc w:val="center"/>
        <w:rPr>
          <w:b/>
          <w:sz w:val="28"/>
          <w:szCs w:val="28"/>
        </w:rPr>
      </w:pPr>
    </w:p>
    <w:p w:rsidR="00825F01" w:rsidRDefault="00825F01" w:rsidP="00825F01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18 </w:t>
      </w:r>
      <w:proofErr w:type="gramStart"/>
      <w:r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 2023</w:t>
      </w:r>
      <w:proofErr w:type="gramEnd"/>
      <w:r w:rsidRPr="006F38D3">
        <w:rPr>
          <w:b/>
          <w:sz w:val="28"/>
          <w:szCs w:val="28"/>
        </w:rPr>
        <w:t xml:space="preserve"> года                                </w:t>
      </w:r>
      <w:r>
        <w:rPr>
          <w:b/>
          <w:sz w:val="28"/>
          <w:szCs w:val="28"/>
        </w:rPr>
        <w:t xml:space="preserve">     </w:t>
      </w:r>
      <w:r w:rsidRPr="006F38D3">
        <w:rPr>
          <w:b/>
          <w:sz w:val="28"/>
          <w:szCs w:val="28"/>
        </w:rPr>
        <w:t xml:space="preserve">                                   </w:t>
      </w:r>
      <w:proofErr w:type="spellStart"/>
      <w:r w:rsidRPr="006F38D3">
        <w:rPr>
          <w:b/>
          <w:sz w:val="28"/>
          <w:szCs w:val="28"/>
        </w:rPr>
        <w:t>пгт</w:t>
      </w:r>
      <w:proofErr w:type="spellEnd"/>
      <w:r w:rsidRPr="006F38D3">
        <w:rPr>
          <w:b/>
          <w:sz w:val="28"/>
          <w:szCs w:val="28"/>
        </w:rPr>
        <w:t xml:space="preserve">  Кировский</w:t>
      </w:r>
    </w:p>
    <w:p w:rsidR="00825F01" w:rsidRPr="006354A3" w:rsidRDefault="00825F01" w:rsidP="00825F01">
      <w:pPr>
        <w:ind w:firstLine="708"/>
        <w:jc w:val="both"/>
        <w:rPr>
          <w:sz w:val="16"/>
          <w:szCs w:val="16"/>
        </w:rPr>
      </w:pPr>
    </w:p>
    <w:p w:rsidR="00825F01" w:rsidRPr="006354A3" w:rsidRDefault="00825F01" w:rsidP="00825F01">
      <w:pPr>
        <w:ind w:firstLine="708"/>
        <w:jc w:val="both"/>
        <w:rPr>
          <w:sz w:val="16"/>
          <w:szCs w:val="16"/>
        </w:rPr>
      </w:pPr>
    </w:p>
    <w:p w:rsidR="00825F01" w:rsidRPr="00BF6B9F" w:rsidRDefault="00825F01" w:rsidP="00825F01">
      <w:pPr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Финансово-экономическая экспертиза </w:t>
      </w:r>
      <w:bookmarkStart w:id="0" w:name="_GoBack"/>
      <w:r w:rsidRPr="00BF6B9F">
        <w:rPr>
          <w:sz w:val="28"/>
          <w:szCs w:val="28"/>
        </w:rPr>
        <w:t xml:space="preserve">на проект </w:t>
      </w:r>
      <w:r>
        <w:rPr>
          <w:sz w:val="28"/>
          <w:szCs w:val="28"/>
        </w:rPr>
        <w:t>постановления администрации Кировского муниципального района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Pr="00BF6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</w:t>
      </w:r>
      <w:r w:rsidRPr="00BF6B9F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BF6B9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BF6B9F">
        <w:rPr>
          <w:sz w:val="28"/>
          <w:szCs w:val="28"/>
        </w:rPr>
        <w:t xml:space="preserve"> «Совершенствование межбюджетных отношений  и управление муниципальным долгом в Кировском муниципальном районе на 2022 - 2024 годы»  </w:t>
      </w:r>
      <w:bookmarkEnd w:id="0"/>
      <w:r w:rsidRPr="00BF6B9F">
        <w:rPr>
          <w:sz w:val="28"/>
          <w:szCs w:val="28"/>
        </w:rPr>
        <w:t xml:space="preserve">(далее - проект Программы) подготовлена в соответствии со статьей 157 Бюджетного кодекса Российской Федерации (далее - 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825F01" w:rsidRPr="006F38D3" w:rsidRDefault="00825F01" w:rsidP="00825F0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>
        <w:rPr>
          <w:sz w:val="28"/>
          <w:szCs w:val="28"/>
        </w:rPr>
        <w:t>03.03</w:t>
      </w:r>
      <w:r>
        <w:rPr>
          <w:sz w:val="28"/>
          <w:szCs w:val="28"/>
        </w:rPr>
        <w:t>.2023</w:t>
      </w:r>
      <w:r w:rsidRPr="00494EE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70</w:t>
      </w:r>
      <w:r w:rsidRPr="00494E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38D3">
        <w:rPr>
          <w:sz w:val="28"/>
          <w:szCs w:val="28"/>
        </w:rPr>
        <w:t xml:space="preserve">администрация Кировского муниципального района планирует скорректировать объем </w:t>
      </w:r>
      <w:proofErr w:type="gramStart"/>
      <w:r w:rsidRPr="006F38D3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 части</w:t>
      </w:r>
      <w:proofErr w:type="gramEnd"/>
      <w:r>
        <w:rPr>
          <w:sz w:val="28"/>
          <w:szCs w:val="28"/>
        </w:rPr>
        <w:t xml:space="preserve"> программных мероприятий.</w:t>
      </w:r>
    </w:p>
    <w:p w:rsidR="00825F01" w:rsidRPr="006F38D3" w:rsidRDefault="00825F01" w:rsidP="00825F01">
      <w:pPr>
        <w:ind w:firstLine="708"/>
        <w:jc w:val="both"/>
        <w:rPr>
          <w:sz w:val="16"/>
          <w:szCs w:val="16"/>
        </w:rPr>
      </w:pPr>
    </w:p>
    <w:p w:rsidR="00825F01" w:rsidRPr="006F38D3" w:rsidRDefault="00825F01" w:rsidP="00825F01">
      <w:pPr>
        <w:ind w:firstLine="708"/>
        <w:jc w:val="both"/>
        <w:rPr>
          <w:sz w:val="28"/>
          <w:szCs w:val="28"/>
        </w:rPr>
      </w:pPr>
      <w:r w:rsidRPr="003735F0">
        <w:rPr>
          <w:sz w:val="28"/>
          <w:szCs w:val="28"/>
        </w:rPr>
        <w:t>Так, проектом Программы предлагается следующее.</w:t>
      </w:r>
    </w:p>
    <w:p w:rsidR="00825F01" w:rsidRPr="000D25A8" w:rsidRDefault="00825F01" w:rsidP="00825F01">
      <w:pPr>
        <w:pStyle w:val="a3"/>
        <w:tabs>
          <w:tab w:val="left" w:pos="993"/>
        </w:tabs>
        <w:ind w:left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825F01" w:rsidRDefault="00825F01" w:rsidP="00825F0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D25A8">
        <w:rPr>
          <w:sz w:val="28"/>
          <w:szCs w:val="28"/>
        </w:rPr>
        <w:t xml:space="preserve">  </w:t>
      </w:r>
      <w:r w:rsidRPr="002B5484">
        <w:rPr>
          <w:sz w:val="28"/>
          <w:szCs w:val="28"/>
        </w:rPr>
        <w:t>В паспорте проекта Программы</w:t>
      </w:r>
      <w:r>
        <w:rPr>
          <w:sz w:val="28"/>
          <w:szCs w:val="28"/>
        </w:rPr>
        <w:t xml:space="preserve"> «Объемы и источники финансового обеспечения»</w:t>
      </w:r>
      <w:r>
        <w:rPr>
          <w:sz w:val="28"/>
          <w:szCs w:val="28"/>
        </w:rPr>
        <w:t xml:space="preserve">, а также в </w:t>
      </w:r>
      <w:r w:rsidRPr="002B5484">
        <w:rPr>
          <w:sz w:val="28"/>
          <w:szCs w:val="28"/>
        </w:rPr>
        <w:t xml:space="preserve">текстовой части (раздел </w:t>
      </w:r>
      <w:r>
        <w:rPr>
          <w:sz w:val="28"/>
          <w:szCs w:val="28"/>
        </w:rPr>
        <w:t>6)</w:t>
      </w:r>
      <w:r w:rsidRPr="002B5484">
        <w:rPr>
          <w:sz w:val="28"/>
          <w:szCs w:val="28"/>
        </w:rPr>
        <w:t xml:space="preserve"> </w:t>
      </w:r>
      <w:r>
        <w:rPr>
          <w:sz w:val="28"/>
          <w:szCs w:val="28"/>
        </w:rPr>
        <w:t>«Сроки и ресурсное обеспечение реализации муниципальной программы</w:t>
      </w:r>
      <w:proofErr w:type="gramStart"/>
      <w:r>
        <w:rPr>
          <w:sz w:val="28"/>
          <w:szCs w:val="28"/>
        </w:rPr>
        <w:t xml:space="preserve">»,  </w:t>
      </w:r>
      <w:r w:rsidRPr="000937CE">
        <w:rPr>
          <w:sz w:val="28"/>
          <w:szCs w:val="28"/>
        </w:rPr>
        <w:t>предлагается</w:t>
      </w:r>
      <w:proofErr w:type="gramEnd"/>
      <w:r w:rsidRPr="002B5484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сократить</w:t>
      </w:r>
      <w:r w:rsidRPr="002B5484">
        <w:rPr>
          <w:b/>
          <w:i/>
          <w:sz w:val="28"/>
          <w:szCs w:val="28"/>
        </w:rPr>
        <w:t xml:space="preserve"> </w:t>
      </w:r>
      <w:r w:rsidRPr="002B5484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 xml:space="preserve">программных мероприятий в общей сумме на  </w:t>
      </w:r>
      <w:r>
        <w:rPr>
          <w:b/>
          <w:i/>
          <w:sz w:val="28"/>
          <w:szCs w:val="28"/>
        </w:rPr>
        <w:t>31,1</w:t>
      </w:r>
      <w:r w:rsidRPr="00D4184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>
        <w:rPr>
          <w:sz w:val="28"/>
          <w:szCs w:val="28"/>
        </w:rPr>
        <w:t>55 514,1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</w:rPr>
        <w:t>55 482,9</w:t>
      </w:r>
      <w:r>
        <w:rPr>
          <w:sz w:val="28"/>
          <w:szCs w:val="28"/>
        </w:rPr>
        <w:t xml:space="preserve"> тыс. рублей), в том числе по периодам действия Программы планируется:</w:t>
      </w:r>
    </w:p>
    <w:p w:rsidR="00825F01" w:rsidRDefault="00825F01" w:rsidP="00825F01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</w:t>
      </w:r>
      <w:proofErr w:type="gramStart"/>
      <w:r>
        <w:rPr>
          <w:sz w:val="28"/>
          <w:szCs w:val="28"/>
        </w:rPr>
        <w:t xml:space="preserve">году  </w:t>
      </w:r>
      <w:r>
        <w:rPr>
          <w:b/>
          <w:i/>
          <w:sz w:val="28"/>
          <w:szCs w:val="28"/>
        </w:rPr>
        <w:t>сократить</w:t>
      </w:r>
      <w:proofErr w:type="gramEnd"/>
      <w:r>
        <w:rPr>
          <w:b/>
          <w:i/>
          <w:sz w:val="28"/>
          <w:szCs w:val="28"/>
        </w:rPr>
        <w:t xml:space="preserve"> </w:t>
      </w:r>
      <w:r w:rsidRPr="00825F01">
        <w:rPr>
          <w:sz w:val="28"/>
          <w:szCs w:val="28"/>
        </w:rPr>
        <w:t>на</w:t>
      </w:r>
      <w:r w:rsidRPr="00D4184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31,1</w:t>
      </w:r>
      <w:r w:rsidRPr="00D4184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>
        <w:rPr>
          <w:sz w:val="28"/>
          <w:szCs w:val="28"/>
        </w:rPr>
        <w:t>22 154,9</w:t>
      </w:r>
      <w:r>
        <w:rPr>
          <w:sz w:val="28"/>
          <w:szCs w:val="28"/>
        </w:rPr>
        <w:t xml:space="preserve"> до 22 154,9 тыс. рублей.</w:t>
      </w:r>
    </w:p>
    <w:p w:rsidR="00825F01" w:rsidRDefault="00825F01" w:rsidP="00825F01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 xml:space="preserve">этом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2023 году </w:t>
      </w:r>
      <w:r w:rsidRPr="00D41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</w:t>
      </w:r>
      <w:r>
        <w:rPr>
          <w:sz w:val="28"/>
          <w:szCs w:val="28"/>
        </w:rPr>
        <w:t xml:space="preserve">за счет средств </w:t>
      </w:r>
      <w:r w:rsidRPr="00946CFA">
        <w:rPr>
          <w:sz w:val="28"/>
          <w:szCs w:val="28"/>
        </w:rPr>
        <w:t>районного бюджета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сократить</w:t>
      </w:r>
      <w:r w:rsidRPr="00946CF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825F01">
        <w:rPr>
          <w:b/>
          <w:i/>
          <w:sz w:val="28"/>
          <w:szCs w:val="28"/>
        </w:rPr>
        <w:t>31,1</w:t>
      </w:r>
      <w:r w:rsidRPr="00825F0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(с11 426,0 до 11 394,9 тыс. рублей)</w:t>
      </w:r>
      <w:r>
        <w:rPr>
          <w:sz w:val="28"/>
          <w:szCs w:val="28"/>
        </w:rPr>
        <w:t xml:space="preserve">.  </w:t>
      </w:r>
    </w:p>
    <w:p w:rsidR="00825F01" w:rsidRPr="000937CE" w:rsidRDefault="00825F01" w:rsidP="00825F01">
      <w:pPr>
        <w:tabs>
          <w:tab w:val="left" w:pos="993"/>
          <w:tab w:val="left" w:pos="1134"/>
        </w:tabs>
        <w:spacing w:line="276" w:lineRule="auto"/>
        <w:ind w:firstLine="708"/>
        <w:jc w:val="both"/>
        <w:rPr>
          <w:sz w:val="16"/>
          <w:szCs w:val="16"/>
        </w:rPr>
      </w:pPr>
    </w:p>
    <w:p w:rsidR="00825F01" w:rsidRPr="00C718A8" w:rsidRDefault="00825F01" w:rsidP="00825F01">
      <w:pPr>
        <w:tabs>
          <w:tab w:val="left" w:pos="0"/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718A8">
        <w:rPr>
          <w:sz w:val="28"/>
          <w:szCs w:val="28"/>
        </w:rPr>
        <w:t xml:space="preserve">Приложением № 3 </w:t>
      </w:r>
      <w:r>
        <w:rPr>
          <w:sz w:val="28"/>
          <w:szCs w:val="28"/>
        </w:rPr>
        <w:t xml:space="preserve">«Информация о ресурсном обеспечении муниципальной программы за счет средств бюджета Кировского муниципального района и прогнозная оценка привлекаемых на реализацию ее целей средств краевого бюджета» </w:t>
      </w:r>
      <w:r w:rsidRPr="00C718A8">
        <w:rPr>
          <w:sz w:val="28"/>
          <w:szCs w:val="28"/>
        </w:rPr>
        <w:t xml:space="preserve">проекта Программы предусмотрена корректировка программных мероприятий в общей сумме на </w:t>
      </w:r>
      <w:r>
        <w:rPr>
          <w:b/>
          <w:i/>
          <w:sz w:val="28"/>
          <w:szCs w:val="28"/>
        </w:rPr>
        <w:t>31,1</w:t>
      </w:r>
      <w:r w:rsidRPr="00C718A8">
        <w:rPr>
          <w:b/>
          <w:i/>
          <w:sz w:val="28"/>
          <w:szCs w:val="28"/>
        </w:rPr>
        <w:t xml:space="preserve"> тыс. рублей</w:t>
      </w:r>
      <w:r w:rsidRPr="00C718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 xml:space="preserve">них </w:t>
      </w:r>
      <w:r w:rsidRPr="00C718A8">
        <w:rPr>
          <w:sz w:val="28"/>
          <w:szCs w:val="28"/>
        </w:rPr>
        <w:t xml:space="preserve"> </w:t>
      </w:r>
      <w:r w:rsidR="00D958AA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2023 год</w:t>
      </w:r>
      <w:r w:rsidR="00D958AA">
        <w:rPr>
          <w:sz w:val="28"/>
          <w:szCs w:val="28"/>
        </w:rPr>
        <w:t>у</w:t>
      </w:r>
      <w:r>
        <w:rPr>
          <w:sz w:val="28"/>
          <w:szCs w:val="28"/>
        </w:rPr>
        <w:t xml:space="preserve"> на:</w:t>
      </w:r>
    </w:p>
    <w:p w:rsidR="00D958AA" w:rsidRDefault="00D958AA" w:rsidP="00825F01">
      <w:pPr>
        <w:spacing w:line="276" w:lineRule="auto"/>
        <w:ind w:firstLine="708"/>
        <w:jc w:val="both"/>
        <w:rPr>
          <w:b/>
          <w:i/>
          <w:sz w:val="28"/>
          <w:szCs w:val="28"/>
        </w:rPr>
      </w:pPr>
    </w:p>
    <w:p w:rsidR="00D958AA" w:rsidRPr="00D958AA" w:rsidRDefault="00D958AA" w:rsidP="00825F0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31,0 тыс. </w:t>
      </w:r>
      <w:proofErr w:type="gramStart"/>
      <w:r>
        <w:rPr>
          <w:b/>
          <w:i/>
          <w:sz w:val="28"/>
          <w:szCs w:val="28"/>
        </w:rPr>
        <w:t>рублей  сокращаются</w:t>
      </w:r>
      <w:proofErr w:type="gramEnd"/>
      <w:r>
        <w:rPr>
          <w:b/>
          <w:i/>
          <w:sz w:val="28"/>
          <w:szCs w:val="28"/>
        </w:rPr>
        <w:t xml:space="preserve"> </w:t>
      </w:r>
      <w:r w:rsidRPr="00D958AA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на обслуживание муниципального долга (со 110,0 до 79,0 тыс. рублей);</w:t>
      </w:r>
    </w:p>
    <w:p w:rsidR="00825F01" w:rsidRDefault="00D958AA" w:rsidP="00825F0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0,1</w:t>
      </w:r>
      <w:r w:rsidR="00825F01" w:rsidRPr="004245C5">
        <w:rPr>
          <w:b/>
          <w:i/>
          <w:sz w:val="28"/>
          <w:szCs w:val="28"/>
        </w:rPr>
        <w:t xml:space="preserve"> тыс. рублей</w:t>
      </w:r>
      <w:r w:rsidR="00825F01">
        <w:rPr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сокращаются</w:t>
      </w:r>
      <w:r w:rsidR="00825F01">
        <w:rPr>
          <w:b/>
          <w:i/>
          <w:sz w:val="28"/>
          <w:szCs w:val="28"/>
        </w:rPr>
        <w:t xml:space="preserve"> </w:t>
      </w:r>
      <w:r w:rsidR="00825F01">
        <w:rPr>
          <w:sz w:val="28"/>
          <w:szCs w:val="28"/>
        </w:rPr>
        <w:t xml:space="preserve"> прочие</w:t>
      </w:r>
      <w:proofErr w:type="gramEnd"/>
      <w:r w:rsidR="00825F01">
        <w:rPr>
          <w:sz w:val="28"/>
          <w:szCs w:val="28"/>
        </w:rPr>
        <w:t xml:space="preserve"> межбюджетные трансферты общего характера (выборы сельских поселений), предоставляемые за счет средств местного бюджета</w:t>
      </w:r>
      <w:r>
        <w:rPr>
          <w:sz w:val="28"/>
          <w:szCs w:val="28"/>
        </w:rPr>
        <w:t xml:space="preserve"> (с 2 580,0 до 2 579,9 тыс. рублей)</w:t>
      </w:r>
      <w:r w:rsidR="00825F01">
        <w:rPr>
          <w:sz w:val="28"/>
          <w:szCs w:val="28"/>
        </w:rPr>
        <w:t>.</w:t>
      </w:r>
    </w:p>
    <w:p w:rsidR="00825F01" w:rsidRPr="003735F0" w:rsidRDefault="00825F01" w:rsidP="00825F01">
      <w:pPr>
        <w:spacing w:line="288" w:lineRule="auto"/>
        <w:ind w:firstLine="709"/>
        <w:jc w:val="both"/>
        <w:rPr>
          <w:sz w:val="16"/>
          <w:szCs w:val="16"/>
        </w:rPr>
      </w:pPr>
    </w:p>
    <w:p w:rsidR="00825F01" w:rsidRDefault="00825F01" w:rsidP="00825F0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Ежегодный объем финансирования программных мероприятий,</w:t>
      </w:r>
      <w:r w:rsidRPr="00FE0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предложенный проектом </w:t>
      </w:r>
      <w:proofErr w:type="gramStart"/>
      <w:r>
        <w:rPr>
          <w:sz w:val="28"/>
          <w:szCs w:val="28"/>
        </w:rPr>
        <w:t>Программы,  в</w:t>
      </w:r>
      <w:proofErr w:type="gramEnd"/>
      <w:r>
        <w:rPr>
          <w:sz w:val="28"/>
          <w:szCs w:val="28"/>
        </w:rPr>
        <w:t xml:space="preserve"> общей  сумме:</w:t>
      </w:r>
    </w:p>
    <w:p w:rsidR="00825F01" w:rsidRDefault="00825F01" w:rsidP="00825F0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69F0">
        <w:rPr>
          <w:sz w:val="28"/>
          <w:szCs w:val="28"/>
        </w:rPr>
        <w:t>2023 год –</w:t>
      </w:r>
      <w:r>
        <w:rPr>
          <w:b/>
          <w:i/>
          <w:sz w:val="28"/>
          <w:szCs w:val="28"/>
        </w:rPr>
        <w:t xml:space="preserve"> </w:t>
      </w:r>
      <w:r w:rsidR="00D958AA">
        <w:rPr>
          <w:b/>
          <w:i/>
          <w:sz w:val="28"/>
          <w:szCs w:val="28"/>
        </w:rPr>
        <w:t>22 123,8</w:t>
      </w:r>
      <w:r>
        <w:rPr>
          <w:b/>
          <w:i/>
          <w:sz w:val="28"/>
          <w:szCs w:val="28"/>
        </w:rPr>
        <w:t xml:space="preserve"> тыс. </w:t>
      </w:r>
      <w:proofErr w:type="gramStart"/>
      <w:r>
        <w:rPr>
          <w:b/>
          <w:i/>
          <w:sz w:val="28"/>
          <w:szCs w:val="28"/>
        </w:rPr>
        <w:t>рублей</w:t>
      </w:r>
      <w:r w:rsidR="00D958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End"/>
      <w:r w:rsidRPr="00E67A26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1E65C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Pr="001E65C4">
        <w:rPr>
          <w:sz w:val="28"/>
          <w:szCs w:val="28"/>
        </w:rPr>
        <w:t xml:space="preserve"> Думы Кировского муниципального района</w:t>
      </w:r>
      <w:r w:rsidR="00D95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08.12.2022 № 95-НПА </w:t>
      </w:r>
      <w:r w:rsidRPr="00013826">
        <w:rPr>
          <w:sz w:val="28"/>
          <w:szCs w:val="28"/>
        </w:rPr>
        <w:t>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 в редакции от </w:t>
      </w:r>
      <w:r w:rsidR="00D958AA">
        <w:rPr>
          <w:sz w:val="28"/>
          <w:szCs w:val="28"/>
        </w:rPr>
        <w:t>29.06.</w:t>
      </w:r>
      <w:r>
        <w:rPr>
          <w:sz w:val="28"/>
          <w:szCs w:val="28"/>
        </w:rPr>
        <w:t>2023 № 1</w:t>
      </w:r>
      <w:r w:rsidR="00D958AA">
        <w:rPr>
          <w:sz w:val="28"/>
          <w:szCs w:val="28"/>
        </w:rPr>
        <w:t>19</w:t>
      </w:r>
      <w:r>
        <w:rPr>
          <w:sz w:val="28"/>
          <w:szCs w:val="28"/>
        </w:rPr>
        <w:t>-НПА).</w:t>
      </w:r>
    </w:p>
    <w:p w:rsidR="00825F01" w:rsidRDefault="00825F01" w:rsidP="00825F0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825F01" w:rsidRDefault="00825F01" w:rsidP="00825F0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5F01" w:rsidRDefault="00825F01" w:rsidP="00825F01">
      <w:pPr>
        <w:ind w:firstLine="709"/>
        <w:jc w:val="both"/>
        <w:rPr>
          <w:sz w:val="28"/>
          <w:szCs w:val="28"/>
        </w:rPr>
      </w:pPr>
    </w:p>
    <w:p w:rsidR="00825F01" w:rsidRDefault="00825F01" w:rsidP="00825F01">
      <w:pPr>
        <w:tabs>
          <w:tab w:val="left" w:pos="0"/>
          <w:tab w:val="left" w:pos="1134"/>
        </w:tabs>
        <w:spacing w:line="288" w:lineRule="auto"/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B155BC" w:rsidRDefault="00B155BC"/>
    <w:sectPr w:rsidR="00B155BC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842053"/>
      <w:docPartObj>
        <w:docPartGallery w:val="Page Numbers (Bottom of Page)"/>
        <w:docPartUnique/>
      </w:docPartObj>
    </w:sdtPr>
    <w:sdtEndPr/>
    <w:sdtContent>
      <w:p w:rsidR="000937CE" w:rsidRDefault="0018702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937CE" w:rsidRDefault="00187026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C6AB9"/>
    <w:multiLevelType w:val="hybridMultilevel"/>
    <w:tmpl w:val="31F4B106"/>
    <w:lvl w:ilvl="0" w:tplc="C858733E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AC"/>
    <w:rsid w:val="00187026"/>
    <w:rsid w:val="00527CAC"/>
    <w:rsid w:val="00825F01"/>
    <w:rsid w:val="00B155BC"/>
    <w:rsid w:val="00D9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F4152-1A6C-42A9-892F-AD56FC74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F0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25F0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2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58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58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2023-07-17T05:06:00Z</cp:lastPrinted>
  <dcterms:created xsi:type="dcterms:W3CDTF">2023-07-17T04:47:00Z</dcterms:created>
  <dcterms:modified xsi:type="dcterms:W3CDTF">2023-07-17T05:14:00Z</dcterms:modified>
</cp:coreProperties>
</file>