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852"/>
        <w:tblW w:w="10534" w:type="dxa"/>
        <w:tblLayout w:type="fixed"/>
        <w:tblLook w:val="0000" w:firstRow="0" w:lastRow="0" w:firstColumn="0" w:lastColumn="0" w:noHBand="0" w:noVBand="0"/>
      </w:tblPr>
      <w:tblGrid>
        <w:gridCol w:w="6219"/>
        <w:gridCol w:w="43"/>
        <w:gridCol w:w="1425"/>
        <w:gridCol w:w="1385"/>
        <w:gridCol w:w="63"/>
        <w:gridCol w:w="1071"/>
        <w:gridCol w:w="328"/>
      </w:tblGrid>
      <w:tr w:rsidR="00CF5CAD" w:rsidRPr="00000673" w:rsidTr="00CF5CAD">
        <w:trPr>
          <w:trHeight w:val="459"/>
        </w:trPr>
        <w:tc>
          <w:tcPr>
            <w:tcW w:w="10534" w:type="dxa"/>
            <w:gridSpan w:val="7"/>
            <w:noWrap/>
            <w:vAlign w:val="center"/>
          </w:tcPr>
          <w:p w:rsidR="00CF5CAD" w:rsidRPr="00000673" w:rsidRDefault="00CF5CAD" w:rsidP="00CF5CAD">
            <w:pPr>
              <w:contextualSpacing/>
              <w:jc w:val="center"/>
              <w:rPr>
                <w:b/>
                <w:bCs/>
                <w:sz w:val="32"/>
                <w:szCs w:val="32"/>
              </w:rPr>
            </w:pPr>
            <w:r w:rsidRPr="00000673">
              <w:rPr>
                <w:b/>
                <w:bCs/>
                <w:sz w:val="32"/>
                <w:szCs w:val="32"/>
              </w:rPr>
              <w:t>Кировский  муниципальный  район</w:t>
            </w:r>
          </w:p>
        </w:tc>
      </w:tr>
      <w:tr w:rsidR="00CF5CAD" w:rsidRPr="00000673" w:rsidTr="00CF5CAD">
        <w:trPr>
          <w:trHeight w:val="342"/>
        </w:trPr>
        <w:tc>
          <w:tcPr>
            <w:tcW w:w="10534" w:type="dxa"/>
            <w:gridSpan w:val="7"/>
            <w:noWrap/>
            <w:vAlign w:val="center"/>
          </w:tcPr>
          <w:p w:rsidR="000A4739" w:rsidRPr="000A4739" w:rsidRDefault="000A4739" w:rsidP="000A4739">
            <w:pPr>
              <w:contextualSpacing/>
              <w:jc w:val="center"/>
              <w:rPr>
                <w:b/>
                <w:bCs/>
                <w:sz w:val="28"/>
                <w:szCs w:val="28"/>
              </w:rPr>
            </w:pPr>
            <w:r w:rsidRPr="000A4739">
              <w:rPr>
                <w:b/>
                <w:bCs/>
                <w:sz w:val="28"/>
                <w:szCs w:val="28"/>
              </w:rPr>
              <w:t>Игорь Иосифович Вотяков - Глава Кировского муниципального района –</w:t>
            </w:r>
          </w:p>
          <w:p w:rsidR="000A4739" w:rsidRDefault="000A4739" w:rsidP="000A4739">
            <w:pPr>
              <w:contextualSpacing/>
              <w:jc w:val="center"/>
              <w:rPr>
                <w:b/>
                <w:bCs/>
                <w:sz w:val="28"/>
                <w:szCs w:val="28"/>
              </w:rPr>
            </w:pPr>
            <w:r w:rsidRPr="000A4739">
              <w:rPr>
                <w:b/>
                <w:bCs/>
                <w:sz w:val="28"/>
                <w:szCs w:val="28"/>
              </w:rPr>
              <w:t xml:space="preserve">глава администрации Кировского  муниципального района  </w:t>
            </w:r>
          </w:p>
          <w:p w:rsidR="00CF5CAD" w:rsidRPr="00000673" w:rsidRDefault="000A4739" w:rsidP="000A4739">
            <w:pPr>
              <w:contextualSpacing/>
              <w:jc w:val="center"/>
              <w:rPr>
                <w:b/>
                <w:sz w:val="28"/>
                <w:szCs w:val="28"/>
              </w:rPr>
            </w:pPr>
            <w:r w:rsidRPr="000A4739">
              <w:rPr>
                <w:b/>
                <w:bCs/>
                <w:sz w:val="28"/>
                <w:szCs w:val="28"/>
              </w:rPr>
              <w:t xml:space="preserve">                                                                 </w:t>
            </w:r>
          </w:p>
        </w:tc>
      </w:tr>
      <w:tr w:rsidR="00CF5CAD" w:rsidRPr="00000673" w:rsidTr="00CF5CAD">
        <w:trPr>
          <w:gridAfter w:val="1"/>
          <w:wAfter w:w="328" w:type="dxa"/>
          <w:trHeight w:val="658"/>
        </w:trPr>
        <w:tc>
          <w:tcPr>
            <w:tcW w:w="6219" w:type="dxa"/>
            <w:tcBorders>
              <w:top w:val="single" w:sz="4" w:space="0" w:color="auto"/>
              <w:left w:val="single" w:sz="4" w:space="0" w:color="auto"/>
              <w:bottom w:val="single" w:sz="4" w:space="0" w:color="auto"/>
              <w:right w:val="single" w:sz="4" w:space="0" w:color="auto"/>
            </w:tcBorders>
            <w:vAlign w:val="center"/>
          </w:tcPr>
          <w:p w:rsidR="00CF5CAD" w:rsidRPr="00000673" w:rsidRDefault="00CF5CAD" w:rsidP="00CF5CAD">
            <w:pPr>
              <w:contextualSpacing/>
              <w:jc w:val="center"/>
              <w:rPr>
                <w:b/>
                <w:bCs/>
                <w:sz w:val="28"/>
                <w:szCs w:val="28"/>
              </w:rPr>
            </w:pP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CF5CAD" w:rsidRPr="00000673" w:rsidRDefault="00D651F6" w:rsidP="00CF5CAD">
            <w:pPr>
              <w:ind w:right="-108"/>
              <w:contextualSpacing/>
              <w:jc w:val="center"/>
              <w:rPr>
                <w:b/>
                <w:bCs/>
                <w:sz w:val="28"/>
                <w:szCs w:val="28"/>
              </w:rPr>
            </w:pPr>
            <w:r>
              <w:rPr>
                <w:b/>
                <w:bCs/>
                <w:sz w:val="28"/>
                <w:szCs w:val="28"/>
              </w:rPr>
              <w:t>6</w:t>
            </w:r>
            <w:r w:rsidR="00CF5CAD">
              <w:rPr>
                <w:b/>
                <w:bCs/>
                <w:sz w:val="28"/>
                <w:szCs w:val="28"/>
              </w:rPr>
              <w:t xml:space="preserve"> месяца 2020 года</w:t>
            </w:r>
          </w:p>
        </w:tc>
        <w:tc>
          <w:tcPr>
            <w:tcW w:w="1385" w:type="dxa"/>
            <w:tcBorders>
              <w:top w:val="single" w:sz="4" w:space="0" w:color="auto"/>
              <w:left w:val="single" w:sz="4" w:space="0" w:color="auto"/>
              <w:bottom w:val="single" w:sz="4" w:space="0" w:color="auto"/>
              <w:right w:val="single" w:sz="4" w:space="0" w:color="auto"/>
            </w:tcBorders>
            <w:vAlign w:val="center"/>
          </w:tcPr>
          <w:p w:rsidR="00CF5CAD" w:rsidRPr="00000673" w:rsidRDefault="00D651F6" w:rsidP="00CF5CAD">
            <w:pPr>
              <w:ind w:right="-108"/>
              <w:contextualSpacing/>
              <w:jc w:val="center"/>
              <w:rPr>
                <w:b/>
                <w:bCs/>
                <w:sz w:val="28"/>
                <w:szCs w:val="28"/>
              </w:rPr>
            </w:pPr>
            <w:r>
              <w:rPr>
                <w:b/>
                <w:bCs/>
                <w:sz w:val="28"/>
                <w:szCs w:val="28"/>
              </w:rPr>
              <w:t>6</w:t>
            </w:r>
            <w:r w:rsidR="0097426C">
              <w:rPr>
                <w:b/>
                <w:bCs/>
                <w:sz w:val="28"/>
                <w:szCs w:val="28"/>
              </w:rPr>
              <w:t xml:space="preserve"> </w:t>
            </w:r>
            <w:r w:rsidR="00CF5CAD">
              <w:rPr>
                <w:b/>
                <w:bCs/>
                <w:sz w:val="28"/>
                <w:szCs w:val="28"/>
              </w:rPr>
              <w:t xml:space="preserve">месяца </w:t>
            </w:r>
            <w:r w:rsidR="00CF5CAD" w:rsidRPr="00000673">
              <w:rPr>
                <w:b/>
                <w:bCs/>
                <w:sz w:val="28"/>
                <w:szCs w:val="28"/>
              </w:rPr>
              <w:t>2019 г.</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F5CAD" w:rsidRPr="00000673" w:rsidRDefault="00CF5CAD" w:rsidP="00CF5CAD">
            <w:pPr>
              <w:ind w:right="-108"/>
              <w:contextualSpacing/>
              <w:jc w:val="center"/>
              <w:rPr>
                <w:b/>
                <w:bCs/>
                <w:sz w:val="28"/>
                <w:szCs w:val="28"/>
              </w:rPr>
            </w:pPr>
            <w:r w:rsidRPr="00000673">
              <w:rPr>
                <w:b/>
                <w:bCs/>
                <w:sz w:val="28"/>
                <w:szCs w:val="28"/>
              </w:rPr>
              <w:t>в % к</w:t>
            </w:r>
          </w:p>
          <w:p w:rsidR="00CF5CAD" w:rsidRPr="00000673" w:rsidRDefault="00CF5CAD" w:rsidP="00CF5CAD">
            <w:pPr>
              <w:ind w:right="-108"/>
              <w:contextualSpacing/>
              <w:jc w:val="center"/>
              <w:rPr>
                <w:b/>
                <w:bCs/>
                <w:sz w:val="28"/>
                <w:szCs w:val="28"/>
              </w:rPr>
            </w:pPr>
            <w:r w:rsidRPr="00000673">
              <w:rPr>
                <w:b/>
                <w:bCs/>
                <w:sz w:val="28"/>
                <w:szCs w:val="28"/>
              </w:rPr>
              <w:t>201</w:t>
            </w:r>
            <w:r>
              <w:rPr>
                <w:b/>
                <w:bCs/>
                <w:sz w:val="28"/>
                <w:szCs w:val="28"/>
              </w:rPr>
              <w:t>9</w:t>
            </w:r>
            <w:r w:rsidRPr="00000673">
              <w:rPr>
                <w:b/>
                <w:bCs/>
                <w:sz w:val="28"/>
                <w:szCs w:val="28"/>
              </w:rPr>
              <w:t xml:space="preserve"> г.</w:t>
            </w:r>
          </w:p>
        </w:tc>
      </w:tr>
      <w:tr w:rsidR="00CF5CAD" w:rsidRPr="00000673" w:rsidTr="00CF5CAD">
        <w:trPr>
          <w:gridAfter w:val="1"/>
          <w:wAfter w:w="328" w:type="dxa"/>
          <w:trHeight w:val="561"/>
        </w:trPr>
        <w:tc>
          <w:tcPr>
            <w:tcW w:w="6219" w:type="dxa"/>
            <w:tcBorders>
              <w:top w:val="single" w:sz="4" w:space="0" w:color="auto"/>
              <w:left w:val="single" w:sz="4" w:space="0" w:color="auto"/>
              <w:bottom w:val="single" w:sz="4" w:space="0" w:color="auto"/>
              <w:right w:val="single" w:sz="4" w:space="0" w:color="auto"/>
            </w:tcBorders>
            <w:vAlign w:val="center"/>
          </w:tcPr>
          <w:p w:rsidR="00CF5CAD" w:rsidRPr="00000673" w:rsidRDefault="00CF5CAD" w:rsidP="00DF63A0">
            <w:pPr>
              <w:ind w:left="57" w:right="57"/>
              <w:contextualSpacing/>
              <w:rPr>
                <w:b/>
                <w:bCs/>
                <w:sz w:val="28"/>
                <w:szCs w:val="28"/>
              </w:rPr>
            </w:pPr>
            <w:r w:rsidRPr="00000673">
              <w:rPr>
                <w:b/>
                <w:bCs/>
                <w:sz w:val="25"/>
                <w:szCs w:val="25"/>
              </w:rPr>
              <w:t xml:space="preserve">Численность населения, </w:t>
            </w:r>
            <w:r w:rsidRPr="00000673">
              <w:rPr>
                <w:b/>
                <w:bCs/>
                <w:sz w:val="25"/>
                <w:szCs w:val="25"/>
              </w:rPr>
              <w:br/>
              <w:t>тыс. чел.</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CF5CAD" w:rsidRPr="00000673" w:rsidRDefault="00CF5CAD" w:rsidP="00CF5CAD">
            <w:pPr>
              <w:ind w:left="57"/>
              <w:contextualSpacing/>
              <w:jc w:val="center"/>
              <w:rPr>
                <w:b/>
                <w:bCs/>
                <w:sz w:val="28"/>
                <w:szCs w:val="28"/>
              </w:rPr>
            </w:pPr>
            <w:r>
              <w:rPr>
                <w:b/>
                <w:bCs/>
                <w:sz w:val="28"/>
                <w:szCs w:val="28"/>
              </w:rPr>
              <w:t>18,0</w:t>
            </w:r>
          </w:p>
        </w:tc>
        <w:tc>
          <w:tcPr>
            <w:tcW w:w="1385" w:type="dxa"/>
            <w:tcBorders>
              <w:top w:val="single" w:sz="4" w:space="0" w:color="auto"/>
              <w:left w:val="single" w:sz="4" w:space="0" w:color="auto"/>
              <w:bottom w:val="single" w:sz="4" w:space="0" w:color="auto"/>
              <w:right w:val="single" w:sz="4" w:space="0" w:color="auto"/>
            </w:tcBorders>
            <w:vAlign w:val="center"/>
          </w:tcPr>
          <w:p w:rsidR="00CF5CAD" w:rsidRPr="00000673" w:rsidRDefault="00CF5CAD" w:rsidP="00CF5CAD">
            <w:pPr>
              <w:ind w:left="57"/>
              <w:contextualSpacing/>
              <w:jc w:val="center"/>
              <w:rPr>
                <w:b/>
                <w:bCs/>
                <w:sz w:val="28"/>
                <w:szCs w:val="28"/>
              </w:rPr>
            </w:pPr>
            <w:r w:rsidRPr="00000673">
              <w:rPr>
                <w:b/>
                <w:bCs/>
                <w:sz w:val="28"/>
                <w:szCs w:val="28"/>
              </w:rPr>
              <w:t>18,3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F5CAD" w:rsidRPr="00000673" w:rsidRDefault="00CF5CAD" w:rsidP="00CF5CAD">
            <w:pPr>
              <w:ind w:left="57" w:right="33"/>
              <w:contextualSpacing/>
              <w:jc w:val="center"/>
              <w:rPr>
                <w:b/>
                <w:bCs/>
                <w:sz w:val="28"/>
                <w:szCs w:val="28"/>
              </w:rPr>
            </w:pPr>
            <w:r w:rsidRPr="00000673">
              <w:rPr>
                <w:b/>
                <w:bCs/>
                <w:sz w:val="28"/>
                <w:szCs w:val="28"/>
              </w:rPr>
              <w:t>98</w:t>
            </w:r>
            <w:r>
              <w:rPr>
                <w:b/>
                <w:bCs/>
                <w:sz w:val="28"/>
                <w:szCs w:val="28"/>
              </w:rPr>
              <w:t>,4</w:t>
            </w:r>
          </w:p>
        </w:tc>
      </w:tr>
      <w:tr w:rsidR="00CF5CAD" w:rsidRPr="00000673" w:rsidTr="00CF5CAD">
        <w:trPr>
          <w:gridAfter w:val="1"/>
          <w:wAfter w:w="328" w:type="dxa"/>
          <w:trHeight w:val="474"/>
        </w:trPr>
        <w:tc>
          <w:tcPr>
            <w:tcW w:w="6219" w:type="dxa"/>
            <w:tcBorders>
              <w:top w:val="single" w:sz="4" w:space="0" w:color="auto"/>
              <w:left w:val="single" w:sz="4" w:space="0" w:color="auto"/>
              <w:bottom w:val="single" w:sz="4" w:space="0" w:color="auto"/>
              <w:right w:val="single" w:sz="4" w:space="0" w:color="auto"/>
            </w:tcBorders>
            <w:vAlign w:val="center"/>
          </w:tcPr>
          <w:p w:rsidR="00CF5CAD" w:rsidRPr="00000673" w:rsidRDefault="00CF5CAD" w:rsidP="00DF63A0">
            <w:pPr>
              <w:ind w:left="57" w:right="57"/>
              <w:contextualSpacing/>
              <w:rPr>
                <w:b/>
                <w:bCs/>
                <w:sz w:val="28"/>
                <w:szCs w:val="28"/>
              </w:rPr>
            </w:pPr>
            <w:r w:rsidRPr="00000673">
              <w:rPr>
                <w:b/>
                <w:bCs/>
                <w:sz w:val="25"/>
                <w:szCs w:val="25"/>
              </w:rPr>
              <w:t>Численность работников органи</w:t>
            </w:r>
            <w:bookmarkStart w:id="0" w:name="_GoBack"/>
            <w:bookmarkEnd w:id="0"/>
            <w:r w:rsidRPr="00000673">
              <w:rPr>
                <w:b/>
                <w:bCs/>
                <w:sz w:val="25"/>
                <w:szCs w:val="25"/>
              </w:rPr>
              <w:t>заций,  тыс. чел.</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CF5CAD" w:rsidRPr="00000673" w:rsidRDefault="00CF5CAD" w:rsidP="0055075E">
            <w:pPr>
              <w:ind w:left="57"/>
              <w:contextualSpacing/>
              <w:jc w:val="center"/>
              <w:rPr>
                <w:b/>
                <w:bCs/>
                <w:sz w:val="24"/>
                <w:szCs w:val="24"/>
              </w:rPr>
            </w:pPr>
            <w:r>
              <w:rPr>
                <w:b/>
                <w:bCs/>
                <w:sz w:val="24"/>
                <w:szCs w:val="24"/>
              </w:rPr>
              <w:t>3,</w:t>
            </w:r>
            <w:r w:rsidR="0055075E">
              <w:rPr>
                <w:b/>
                <w:bCs/>
                <w:sz w:val="24"/>
                <w:szCs w:val="24"/>
              </w:rPr>
              <w:t>13</w:t>
            </w:r>
          </w:p>
        </w:tc>
        <w:tc>
          <w:tcPr>
            <w:tcW w:w="1385" w:type="dxa"/>
            <w:tcBorders>
              <w:top w:val="single" w:sz="4" w:space="0" w:color="auto"/>
              <w:left w:val="single" w:sz="4" w:space="0" w:color="auto"/>
              <w:bottom w:val="single" w:sz="4" w:space="0" w:color="auto"/>
              <w:right w:val="single" w:sz="4" w:space="0" w:color="auto"/>
            </w:tcBorders>
            <w:vAlign w:val="center"/>
          </w:tcPr>
          <w:p w:rsidR="00CF5CAD" w:rsidRPr="00000673" w:rsidRDefault="00CF5CAD" w:rsidP="00CF5CAD">
            <w:pPr>
              <w:ind w:left="57"/>
              <w:contextualSpacing/>
              <w:jc w:val="center"/>
              <w:rPr>
                <w:b/>
                <w:bCs/>
                <w:sz w:val="24"/>
                <w:szCs w:val="24"/>
              </w:rPr>
            </w:pPr>
            <w:r w:rsidRPr="00000673">
              <w:rPr>
                <w:b/>
                <w:bCs/>
                <w:sz w:val="24"/>
                <w:szCs w:val="24"/>
              </w:rPr>
              <w:t>3,0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F5CAD" w:rsidRPr="00000673" w:rsidRDefault="0055075E" w:rsidP="0055075E">
            <w:pPr>
              <w:ind w:left="57" w:right="33"/>
              <w:contextualSpacing/>
              <w:jc w:val="center"/>
              <w:rPr>
                <w:b/>
                <w:bCs/>
                <w:sz w:val="28"/>
                <w:szCs w:val="28"/>
              </w:rPr>
            </w:pPr>
            <w:r>
              <w:rPr>
                <w:b/>
                <w:bCs/>
                <w:sz w:val="28"/>
                <w:szCs w:val="28"/>
              </w:rPr>
              <w:t>107,2</w:t>
            </w:r>
          </w:p>
        </w:tc>
      </w:tr>
      <w:tr w:rsidR="00CF5CAD" w:rsidRPr="00000673" w:rsidTr="00CF5CAD">
        <w:trPr>
          <w:gridAfter w:val="1"/>
          <w:wAfter w:w="328" w:type="dxa"/>
          <w:trHeight w:val="561"/>
        </w:trPr>
        <w:tc>
          <w:tcPr>
            <w:tcW w:w="6219" w:type="dxa"/>
            <w:tcBorders>
              <w:top w:val="single" w:sz="4" w:space="0" w:color="auto"/>
              <w:left w:val="single" w:sz="4" w:space="0" w:color="auto"/>
              <w:bottom w:val="single" w:sz="4" w:space="0" w:color="auto"/>
              <w:right w:val="single" w:sz="4" w:space="0" w:color="auto"/>
            </w:tcBorders>
            <w:vAlign w:val="center"/>
          </w:tcPr>
          <w:p w:rsidR="00CF5CAD" w:rsidRPr="00000673" w:rsidRDefault="00CF5CAD" w:rsidP="00DF63A0">
            <w:pPr>
              <w:ind w:left="57" w:right="57"/>
              <w:contextualSpacing/>
              <w:rPr>
                <w:b/>
                <w:bCs/>
                <w:sz w:val="28"/>
                <w:szCs w:val="28"/>
              </w:rPr>
            </w:pPr>
            <w:r w:rsidRPr="00000673">
              <w:rPr>
                <w:b/>
                <w:bCs/>
                <w:sz w:val="25"/>
                <w:szCs w:val="25"/>
              </w:rPr>
              <w:t xml:space="preserve">Численность детей </w:t>
            </w:r>
            <w:r w:rsidRPr="00000673">
              <w:rPr>
                <w:b/>
                <w:bCs/>
                <w:sz w:val="25"/>
                <w:szCs w:val="25"/>
              </w:rPr>
              <w:br/>
              <w:t>от 0 до 17 лет, тыс. чел.</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CF5CAD" w:rsidRPr="00000673" w:rsidRDefault="00CF5CAD" w:rsidP="00CF5CAD">
            <w:pPr>
              <w:ind w:left="57"/>
              <w:contextualSpacing/>
              <w:jc w:val="center"/>
              <w:rPr>
                <w:b/>
                <w:bCs/>
                <w:sz w:val="28"/>
                <w:szCs w:val="28"/>
              </w:rPr>
            </w:pPr>
          </w:p>
        </w:tc>
        <w:tc>
          <w:tcPr>
            <w:tcW w:w="1385" w:type="dxa"/>
            <w:tcBorders>
              <w:top w:val="single" w:sz="4" w:space="0" w:color="auto"/>
              <w:left w:val="single" w:sz="4" w:space="0" w:color="auto"/>
              <w:bottom w:val="single" w:sz="4" w:space="0" w:color="auto"/>
              <w:right w:val="single" w:sz="4" w:space="0" w:color="auto"/>
            </w:tcBorders>
            <w:vAlign w:val="center"/>
          </w:tcPr>
          <w:p w:rsidR="00CF5CAD" w:rsidRPr="00000673" w:rsidRDefault="00CF5CAD" w:rsidP="00CF5CAD">
            <w:pPr>
              <w:ind w:left="57"/>
              <w:contextualSpacing/>
              <w:jc w:val="center"/>
              <w:rPr>
                <w:b/>
                <w:bCs/>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F5CAD" w:rsidRPr="00000673" w:rsidRDefault="00CF5CAD" w:rsidP="00CF5CAD">
            <w:pPr>
              <w:ind w:left="57" w:right="33"/>
              <w:contextualSpacing/>
              <w:jc w:val="center"/>
              <w:rPr>
                <w:b/>
                <w:bCs/>
                <w:sz w:val="28"/>
                <w:szCs w:val="28"/>
              </w:rPr>
            </w:pPr>
          </w:p>
        </w:tc>
      </w:tr>
      <w:tr w:rsidR="00CF5CAD" w:rsidRPr="00000673" w:rsidTr="00CF5CAD">
        <w:trPr>
          <w:gridAfter w:val="1"/>
          <w:wAfter w:w="328" w:type="dxa"/>
          <w:trHeight w:val="462"/>
        </w:trPr>
        <w:tc>
          <w:tcPr>
            <w:tcW w:w="6219" w:type="dxa"/>
            <w:tcBorders>
              <w:top w:val="single" w:sz="4" w:space="0" w:color="auto"/>
              <w:left w:val="single" w:sz="4" w:space="0" w:color="auto"/>
              <w:bottom w:val="single" w:sz="4" w:space="0" w:color="auto"/>
              <w:right w:val="single" w:sz="4" w:space="0" w:color="auto"/>
            </w:tcBorders>
            <w:vAlign w:val="center"/>
          </w:tcPr>
          <w:p w:rsidR="00CF5CAD" w:rsidRPr="00000673" w:rsidRDefault="00CF5CAD" w:rsidP="00DF63A0">
            <w:pPr>
              <w:ind w:left="57" w:right="57"/>
              <w:contextualSpacing/>
              <w:rPr>
                <w:b/>
                <w:bCs/>
                <w:sz w:val="28"/>
                <w:szCs w:val="28"/>
                <w:lang w:val="en-US"/>
              </w:rPr>
            </w:pPr>
            <w:r w:rsidRPr="00000673">
              <w:rPr>
                <w:b/>
                <w:bCs/>
                <w:sz w:val="25"/>
                <w:szCs w:val="25"/>
              </w:rPr>
              <w:t>Площадь территории</w:t>
            </w:r>
            <w:r w:rsidRPr="00000673">
              <w:rPr>
                <w:b/>
                <w:bCs/>
                <w:sz w:val="25"/>
                <w:szCs w:val="25"/>
                <w:lang w:val="en-US"/>
              </w:rPr>
              <w:t xml:space="preserve">, </w:t>
            </w:r>
            <w:r w:rsidRPr="00000673">
              <w:rPr>
                <w:b/>
                <w:bCs/>
                <w:sz w:val="25"/>
                <w:szCs w:val="25"/>
              </w:rPr>
              <w:t>кв. км</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CF5CAD" w:rsidRPr="00000673" w:rsidRDefault="00CF5CAD" w:rsidP="00CF5CAD">
            <w:pPr>
              <w:ind w:left="57"/>
              <w:contextualSpacing/>
              <w:jc w:val="center"/>
              <w:rPr>
                <w:b/>
                <w:bCs/>
                <w:sz w:val="28"/>
                <w:szCs w:val="28"/>
              </w:rPr>
            </w:pPr>
            <w:r w:rsidRPr="00000673">
              <w:rPr>
                <w:b/>
                <w:bCs/>
                <w:sz w:val="28"/>
                <w:szCs w:val="28"/>
              </w:rPr>
              <w:t>3483,9</w:t>
            </w:r>
          </w:p>
        </w:tc>
        <w:tc>
          <w:tcPr>
            <w:tcW w:w="1385" w:type="dxa"/>
            <w:tcBorders>
              <w:top w:val="single" w:sz="4" w:space="0" w:color="auto"/>
              <w:left w:val="single" w:sz="4" w:space="0" w:color="auto"/>
              <w:bottom w:val="single" w:sz="4" w:space="0" w:color="auto"/>
              <w:right w:val="single" w:sz="4" w:space="0" w:color="auto"/>
            </w:tcBorders>
            <w:vAlign w:val="center"/>
          </w:tcPr>
          <w:p w:rsidR="00CF5CAD" w:rsidRPr="00000673" w:rsidRDefault="00CF5CAD" w:rsidP="00CF5CAD">
            <w:pPr>
              <w:ind w:left="57"/>
              <w:contextualSpacing/>
              <w:jc w:val="center"/>
              <w:rPr>
                <w:b/>
                <w:bCs/>
                <w:sz w:val="28"/>
                <w:szCs w:val="28"/>
              </w:rPr>
            </w:pPr>
            <w:r w:rsidRPr="00000673">
              <w:rPr>
                <w:b/>
                <w:bCs/>
                <w:sz w:val="28"/>
                <w:szCs w:val="28"/>
              </w:rPr>
              <w:t>3483,9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F5CAD" w:rsidRPr="00000673" w:rsidRDefault="00CF5CAD" w:rsidP="00CF5CAD">
            <w:pPr>
              <w:ind w:left="57" w:right="33"/>
              <w:contextualSpacing/>
              <w:jc w:val="center"/>
              <w:rPr>
                <w:b/>
                <w:bCs/>
                <w:sz w:val="28"/>
                <w:szCs w:val="28"/>
              </w:rPr>
            </w:pPr>
            <w:r w:rsidRPr="00000673">
              <w:rPr>
                <w:b/>
                <w:bCs/>
                <w:sz w:val="28"/>
                <w:szCs w:val="28"/>
              </w:rPr>
              <w:t>100</w:t>
            </w:r>
          </w:p>
        </w:tc>
      </w:tr>
      <w:tr w:rsidR="00CF5CAD" w:rsidRPr="00000673" w:rsidTr="00CF5CAD">
        <w:trPr>
          <w:gridAfter w:val="1"/>
          <w:wAfter w:w="328" w:type="dxa"/>
          <w:trHeight w:val="561"/>
        </w:trPr>
        <w:tc>
          <w:tcPr>
            <w:tcW w:w="6219" w:type="dxa"/>
            <w:tcBorders>
              <w:top w:val="single" w:sz="4" w:space="0" w:color="auto"/>
              <w:left w:val="single" w:sz="4" w:space="0" w:color="auto"/>
              <w:bottom w:val="single" w:sz="4" w:space="0" w:color="auto"/>
              <w:right w:val="single" w:sz="4" w:space="0" w:color="auto"/>
            </w:tcBorders>
            <w:shd w:val="clear" w:color="auto" w:fill="DFFFDF"/>
            <w:vAlign w:val="center"/>
          </w:tcPr>
          <w:p w:rsidR="00CF5CAD" w:rsidRPr="00000673" w:rsidRDefault="00CF5CAD" w:rsidP="00CF5CAD">
            <w:pPr>
              <w:ind w:left="-95" w:right="-99"/>
              <w:contextualSpacing/>
              <w:jc w:val="center"/>
              <w:rPr>
                <w:b/>
                <w:bCs/>
                <w:sz w:val="25"/>
                <w:szCs w:val="25"/>
              </w:rPr>
            </w:pPr>
            <w:r w:rsidRPr="00000673">
              <w:rPr>
                <w:b/>
                <w:bCs/>
                <w:sz w:val="25"/>
                <w:szCs w:val="25"/>
              </w:rPr>
              <w:t>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млн. руб.</w:t>
            </w:r>
          </w:p>
          <w:p w:rsidR="00CF5CAD" w:rsidRPr="00000673" w:rsidRDefault="00CF5CAD" w:rsidP="00CF5CAD">
            <w:pPr>
              <w:ind w:left="-95" w:right="-99"/>
              <w:contextualSpacing/>
              <w:jc w:val="center"/>
              <w:rPr>
                <w:b/>
                <w:bCs/>
                <w:sz w:val="28"/>
                <w:szCs w:val="28"/>
              </w:rPr>
            </w:pPr>
            <w:r w:rsidRPr="00000673">
              <w:rPr>
                <w:b/>
                <w:bCs/>
                <w:sz w:val="25"/>
                <w:szCs w:val="25"/>
              </w:rPr>
              <w:t>(темп в действующих ценах)</w:t>
            </w:r>
          </w:p>
        </w:tc>
        <w:tc>
          <w:tcPr>
            <w:tcW w:w="1468" w:type="dxa"/>
            <w:gridSpan w:val="2"/>
            <w:tcBorders>
              <w:top w:val="single" w:sz="4" w:space="0" w:color="auto"/>
              <w:left w:val="single" w:sz="4" w:space="0" w:color="auto"/>
              <w:bottom w:val="single" w:sz="4" w:space="0" w:color="auto"/>
              <w:right w:val="single" w:sz="4" w:space="0" w:color="auto"/>
            </w:tcBorders>
            <w:shd w:val="clear" w:color="auto" w:fill="DFFFDF"/>
            <w:vAlign w:val="center"/>
          </w:tcPr>
          <w:p w:rsidR="00CF5CAD" w:rsidRPr="00000673" w:rsidRDefault="0097426C" w:rsidP="00CF5CAD">
            <w:pPr>
              <w:contextualSpacing/>
              <w:jc w:val="center"/>
              <w:rPr>
                <w:b/>
                <w:bCs/>
                <w:sz w:val="28"/>
                <w:szCs w:val="28"/>
              </w:rPr>
            </w:pPr>
            <w:r>
              <w:rPr>
                <w:b/>
                <w:bCs/>
                <w:sz w:val="28"/>
                <w:szCs w:val="28"/>
              </w:rPr>
              <w:t>108,5</w:t>
            </w:r>
          </w:p>
        </w:tc>
        <w:tc>
          <w:tcPr>
            <w:tcW w:w="1385" w:type="dxa"/>
            <w:tcBorders>
              <w:top w:val="single" w:sz="4" w:space="0" w:color="auto"/>
              <w:left w:val="single" w:sz="4" w:space="0" w:color="auto"/>
              <w:bottom w:val="single" w:sz="4" w:space="0" w:color="auto"/>
              <w:right w:val="single" w:sz="4" w:space="0" w:color="auto"/>
            </w:tcBorders>
            <w:shd w:val="clear" w:color="auto" w:fill="DFFFDF"/>
            <w:vAlign w:val="center"/>
          </w:tcPr>
          <w:p w:rsidR="00CF5CAD" w:rsidRPr="00000673" w:rsidRDefault="00CF5CAD" w:rsidP="00CF5CAD">
            <w:pPr>
              <w:contextualSpacing/>
              <w:jc w:val="center"/>
              <w:rPr>
                <w:b/>
                <w:bCs/>
                <w:sz w:val="28"/>
                <w:szCs w:val="28"/>
              </w:rPr>
            </w:pPr>
            <w:r>
              <w:rPr>
                <w:b/>
                <w:bCs/>
                <w:sz w:val="28"/>
                <w:szCs w:val="28"/>
              </w:rPr>
              <w:t>96,6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FFFDF"/>
            <w:vAlign w:val="center"/>
          </w:tcPr>
          <w:p w:rsidR="00CF5CAD" w:rsidRPr="00000673" w:rsidRDefault="0097426C" w:rsidP="00CF5CAD">
            <w:pPr>
              <w:ind w:left="57" w:right="33"/>
              <w:contextualSpacing/>
              <w:jc w:val="center"/>
              <w:rPr>
                <w:b/>
                <w:bCs/>
                <w:sz w:val="28"/>
                <w:szCs w:val="28"/>
              </w:rPr>
            </w:pPr>
            <w:r>
              <w:rPr>
                <w:b/>
                <w:bCs/>
                <w:sz w:val="28"/>
                <w:szCs w:val="28"/>
              </w:rPr>
              <w:t>94,5</w:t>
            </w:r>
          </w:p>
        </w:tc>
      </w:tr>
      <w:tr w:rsidR="00CF5CAD" w:rsidRPr="00000673" w:rsidTr="00CF5CAD">
        <w:trPr>
          <w:gridAfter w:val="1"/>
          <w:wAfter w:w="328" w:type="dxa"/>
          <w:trHeight w:val="20"/>
        </w:trPr>
        <w:tc>
          <w:tcPr>
            <w:tcW w:w="6219" w:type="dxa"/>
            <w:tcBorders>
              <w:top w:val="single" w:sz="4" w:space="0" w:color="auto"/>
              <w:left w:val="single" w:sz="4" w:space="0" w:color="auto"/>
              <w:bottom w:val="single" w:sz="4" w:space="0" w:color="auto"/>
              <w:right w:val="single" w:sz="4" w:space="0" w:color="auto"/>
            </w:tcBorders>
            <w:vAlign w:val="bottom"/>
          </w:tcPr>
          <w:p w:rsidR="00CF5CAD" w:rsidRPr="00DF63A0" w:rsidRDefault="00CF5CAD" w:rsidP="00D23666">
            <w:pPr>
              <w:contextualSpacing/>
              <w:rPr>
                <w:bCs/>
                <w:sz w:val="25"/>
                <w:szCs w:val="25"/>
              </w:rPr>
            </w:pPr>
            <w:r w:rsidRPr="00DF63A0">
              <w:rPr>
                <w:bCs/>
                <w:sz w:val="25"/>
                <w:szCs w:val="25"/>
              </w:rPr>
              <w:t>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края, %,</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CF5CAD" w:rsidP="0055075E">
            <w:pPr>
              <w:contextualSpacing/>
              <w:jc w:val="center"/>
              <w:rPr>
                <w:sz w:val="28"/>
                <w:szCs w:val="28"/>
              </w:rPr>
            </w:pPr>
            <w:r w:rsidRPr="00DF63A0">
              <w:rPr>
                <w:sz w:val="28"/>
                <w:szCs w:val="28"/>
              </w:rPr>
              <w:t>0,</w:t>
            </w:r>
            <w:r w:rsidR="0055075E" w:rsidRPr="00DF63A0">
              <w:rPr>
                <w:sz w:val="28"/>
                <w:szCs w:val="28"/>
              </w:rPr>
              <w:t>09</w:t>
            </w:r>
          </w:p>
        </w:tc>
        <w:tc>
          <w:tcPr>
            <w:tcW w:w="1385" w:type="dxa"/>
            <w:tcBorders>
              <w:top w:val="single" w:sz="4" w:space="0" w:color="auto"/>
              <w:left w:val="single" w:sz="4" w:space="0" w:color="auto"/>
              <w:bottom w:val="single" w:sz="4" w:space="0" w:color="auto"/>
              <w:right w:val="single" w:sz="4" w:space="0" w:color="auto"/>
            </w:tcBorders>
            <w:vAlign w:val="center"/>
          </w:tcPr>
          <w:p w:rsidR="00CF5CAD" w:rsidRPr="00DF63A0" w:rsidRDefault="00CF5CAD" w:rsidP="00CF5CAD">
            <w:pPr>
              <w:contextualSpacing/>
              <w:jc w:val="center"/>
              <w:rPr>
                <w:sz w:val="28"/>
                <w:szCs w:val="28"/>
              </w:rPr>
            </w:pPr>
            <w:r w:rsidRPr="00DF63A0">
              <w:rPr>
                <w:sz w:val="28"/>
                <w:szCs w:val="28"/>
              </w:rPr>
              <w:t>0,1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55075E" w:rsidP="00CF5CAD">
            <w:pPr>
              <w:ind w:right="33"/>
              <w:contextualSpacing/>
              <w:jc w:val="center"/>
              <w:rPr>
                <w:sz w:val="28"/>
                <w:szCs w:val="28"/>
              </w:rPr>
            </w:pPr>
            <w:r w:rsidRPr="00DF63A0">
              <w:rPr>
                <w:sz w:val="28"/>
                <w:szCs w:val="28"/>
              </w:rPr>
              <w:t>94,5</w:t>
            </w:r>
          </w:p>
        </w:tc>
      </w:tr>
      <w:tr w:rsidR="00CF5CAD" w:rsidRPr="00000673" w:rsidTr="00CF5CAD">
        <w:trPr>
          <w:gridAfter w:val="1"/>
          <w:wAfter w:w="328" w:type="dxa"/>
          <w:trHeight w:val="20"/>
        </w:trPr>
        <w:tc>
          <w:tcPr>
            <w:tcW w:w="6219" w:type="dxa"/>
            <w:tcBorders>
              <w:top w:val="single" w:sz="4" w:space="0" w:color="auto"/>
              <w:left w:val="single" w:sz="4" w:space="0" w:color="auto"/>
              <w:bottom w:val="single" w:sz="4" w:space="0" w:color="auto"/>
              <w:right w:val="single" w:sz="4" w:space="0" w:color="auto"/>
            </w:tcBorders>
            <w:vAlign w:val="bottom"/>
          </w:tcPr>
          <w:p w:rsidR="00CF5CAD" w:rsidRPr="00DF63A0" w:rsidRDefault="00CF5CAD" w:rsidP="00D23666">
            <w:pPr>
              <w:contextualSpacing/>
              <w:rPr>
                <w:sz w:val="25"/>
                <w:szCs w:val="25"/>
              </w:rPr>
            </w:pPr>
            <w:r w:rsidRPr="00DF63A0">
              <w:rPr>
                <w:bCs/>
                <w:sz w:val="25"/>
                <w:szCs w:val="25"/>
              </w:rPr>
              <w:t>Доля в обороте организаций края, %</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DF63A0" w:rsidP="00CF5CAD">
            <w:pPr>
              <w:contextualSpacing/>
              <w:jc w:val="center"/>
              <w:rPr>
                <w:sz w:val="28"/>
                <w:szCs w:val="28"/>
              </w:rPr>
            </w:pPr>
            <w:r w:rsidRPr="00DF63A0">
              <w:rPr>
                <w:sz w:val="28"/>
                <w:szCs w:val="28"/>
              </w:rPr>
              <w:t>0,09</w:t>
            </w:r>
          </w:p>
        </w:tc>
        <w:tc>
          <w:tcPr>
            <w:tcW w:w="1385" w:type="dxa"/>
            <w:tcBorders>
              <w:top w:val="single" w:sz="4" w:space="0" w:color="auto"/>
              <w:left w:val="single" w:sz="4" w:space="0" w:color="auto"/>
              <w:bottom w:val="single" w:sz="4" w:space="0" w:color="auto"/>
              <w:right w:val="single" w:sz="4" w:space="0" w:color="auto"/>
            </w:tcBorders>
            <w:vAlign w:val="center"/>
          </w:tcPr>
          <w:p w:rsidR="00CF5CAD" w:rsidRPr="00DF63A0" w:rsidRDefault="00CF5CAD" w:rsidP="00CF5CAD">
            <w:pPr>
              <w:contextualSpacing/>
              <w:jc w:val="center"/>
              <w:rPr>
                <w:sz w:val="28"/>
                <w:szCs w:val="28"/>
              </w:rPr>
            </w:pPr>
            <w:r w:rsidRPr="00DF63A0">
              <w:rPr>
                <w:sz w:val="28"/>
                <w:szCs w:val="28"/>
              </w:rPr>
              <w:t>0,1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DF63A0" w:rsidP="00CF5CAD">
            <w:pPr>
              <w:ind w:right="33"/>
              <w:contextualSpacing/>
              <w:jc w:val="center"/>
              <w:rPr>
                <w:sz w:val="28"/>
                <w:szCs w:val="28"/>
              </w:rPr>
            </w:pPr>
            <w:r w:rsidRPr="00DF63A0">
              <w:rPr>
                <w:sz w:val="28"/>
                <w:szCs w:val="28"/>
              </w:rPr>
              <w:t>94,5</w:t>
            </w:r>
          </w:p>
        </w:tc>
      </w:tr>
      <w:tr w:rsidR="00CF5CAD" w:rsidRPr="00000673" w:rsidTr="00CF5CAD">
        <w:trPr>
          <w:gridAfter w:val="1"/>
          <w:wAfter w:w="328" w:type="dxa"/>
          <w:trHeight w:val="20"/>
        </w:trPr>
        <w:tc>
          <w:tcPr>
            <w:tcW w:w="6219" w:type="dxa"/>
            <w:tcBorders>
              <w:top w:val="single" w:sz="4" w:space="0" w:color="auto"/>
              <w:left w:val="single" w:sz="4" w:space="0" w:color="auto"/>
              <w:bottom w:val="single" w:sz="4" w:space="0" w:color="auto"/>
              <w:right w:val="single" w:sz="4" w:space="0" w:color="auto"/>
            </w:tcBorders>
            <w:vAlign w:val="bottom"/>
          </w:tcPr>
          <w:p w:rsidR="00CF5CAD" w:rsidRPr="00DF63A0" w:rsidRDefault="00CF5CAD" w:rsidP="00D23666">
            <w:pPr>
              <w:contextualSpacing/>
              <w:rPr>
                <w:bCs/>
                <w:sz w:val="28"/>
                <w:szCs w:val="28"/>
              </w:rPr>
            </w:pPr>
            <w:r w:rsidRPr="00DF63A0">
              <w:rPr>
                <w:sz w:val="25"/>
                <w:szCs w:val="25"/>
              </w:rPr>
              <w:t xml:space="preserve">Строительство, </w:t>
            </w:r>
            <w:proofErr w:type="spellStart"/>
            <w:r w:rsidRPr="00DF63A0">
              <w:rPr>
                <w:sz w:val="25"/>
                <w:szCs w:val="25"/>
              </w:rPr>
              <w:t>млн</w:t>
            </w:r>
            <w:proofErr w:type="gramStart"/>
            <w:r w:rsidRPr="00DF63A0">
              <w:rPr>
                <w:sz w:val="25"/>
                <w:szCs w:val="25"/>
              </w:rPr>
              <w:t>.р</w:t>
            </w:r>
            <w:proofErr w:type="gramEnd"/>
            <w:r w:rsidRPr="00DF63A0">
              <w:rPr>
                <w:sz w:val="25"/>
                <w:szCs w:val="25"/>
              </w:rPr>
              <w:t>уб</w:t>
            </w:r>
            <w:proofErr w:type="spellEnd"/>
            <w:r w:rsidRPr="00DF63A0">
              <w:rPr>
                <w:sz w:val="25"/>
                <w:szCs w:val="25"/>
              </w:rPr>
              <w:t>.</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CF5CAD" w:rsidP="00CF5CAD">
            <w:pPr>
              <w:contextualSpacing/>
              <w:jc w:val="center"/>
              <w:rPr>
                <w:sz w:val="28"/>
                <w:szCs w:val="28"/>
              </w:rPr>
            </w:pPr>
          </w:p>
        </w:tc>
        <w:tc>
          <w:tcPr>
            <w:tcW w:w="1385" w:type="dxa"/>
            <w:tcBorders>
              <w:top w:val="single" w:sz="4" w:space="0" w:color="auto"/>
              <w:left w:val="single" w:sz="4" w:space="0" w:color="auto"/>
              <w:bottom w:val="single" w:sz="4" w:space="0" w:color="auto"/>
              <w:right w:val="single" w:sz="4" w:space="0" w:color="auto"/>
            </w:tcBorders>
            <w:vAlign w:val="center"/>
          </w:tcPr>
          <w:p w:rsidR="00CF5CAD" w:rsidRPr="00DF63A0" w:rsidRDefault="00CF5CAD" w:rsidP="00CF5CAD">
            <w:pPr>
              <w:contextualSpacing/>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CF5CAD" w:rsidP="00CF5CAD">
            <w:pPr>
              <w:ind w:right="33"/>
              <w:contextualSpacing/>
              <w:jc w:val="center"/>
              <w:rPr>
                <w:sz w:val="28"/>
                <w:szCs w:val="28"/>
              </w:rPr>
            </w:pPr>
          </w:p>
        </w:tc>
      </w:tr>
      <w:tr w:rsidR="00CF5CAD" w:rsidRPr="00000673" w:rsidTr="00CF5CAD">
        <w:trPr>
          <w:gridAfter w:val="1"/>
          <w:wAfter w:w="328" w:type="dxa"/>
          <w:trHeight w:val="20"/>
        </w:trPr>
        <w:tc>
          <w:tcPr>
            <w:tcW w:w="6219" w:type="dxa"/>
            <w:tcBorders>
              <w:top w:val="single" w:sz="4" w:space="0" w:color="auto"/>
              <w:left w:val="single" w:sz="4" w:space="0" w:color="auto"/>
              <w:bottom w:val="single" w:sz="4" w:space="0" w:color="auto"/>
              <w:right w:val="single" w:sz="4" w:space="0" w:color="auto"/>
            </w:tcBorders>
            <w:vAlign w:val="bottom"/>
          </w:tcPr>
          <w:p w:rsidR="00CF5CAD" w:rsidRPr="00DF63A0" w:rsidRDefault="00CF5CAD" w:rsidP="00D23666">
            <w:pPr>
              <w:contextualSpacing/>
              <w:rPr>
                <w:bCs/>
                <w:sz w:val="28"/>
                <w:szCs w:val="28"/>
              </w:rPr>
            </w:pPr>
            <w:r w:rsidRPr="00DF63A0">
              <w:rPr>
                <w:sz w:val="25"/>
                <w:szCs w:val="25"/>
              </w:rPr>
              <w:t xml:space="preserve">Производство продукции сельского хозяйства </w:t>
            </w:r>
            <w:proofErr w:type="spellStart"/>
            <w:r w:rsidRPr="00DF63A0">
              <w:rPr>
                <w:sz w:val="25"/>
                <w:szCs w:val="25"/>
              </w:rPr>
              <w:t>млн</w:t>
            </w:r>
            <w:proofErr w:type="gramStart"/>
            <w:r w:rsidRPr="00DF63A0">
              <w:rPr>
                <w:sz w:val="25"/>
                <w:szCs w:val="25"/>
              </w:rPr>
              <w:t>.р</w:t>
            </w:r>
            <w:proofErr w:type="gramEnd"/>
            <w:r w:rsidRPr="00DF63A0">
              <w:rPr>
                <w:sz w:val="25"/>
                <w:szCs w:val="25"/>
              </w:rPr>
              <w:t>уб</w:t>
            </w:r>
            <w:proofErr w:type="spellEnd"/>
            <w:r w:rsidRPr="00DF63A0">
              <w:rPr>
                <w:sz w:val="25"/>
                <w:szCs w:val="25"/>
              </w:rPr>
              <w:t>.</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CF5CAD" w:rsidP="00CF5CAD">
            <w:pPr>
              <w:contextualSpacing/>
              <w:jc w:val="center"/>
              <w:rPr>
                <w:sz w:val="28"/>
                <w:szCs w:val="28"/>
              </w:rPr>
            </w:pPr>
            <w:r w:rsidRPr="00DF63A0">
              <w:rPr>
                <w:sz w:val="24"/>
                <w:szCs w:val="24"/>
              </w:rPr>
              <w:t>нет данных</w:t>
            </w:r>
          </w:p>
        </w:tc>
        <w:tc>
          <w:tcPr>
            <w:tcW w:w="1385" w:type="dxa"/>
            <w:tcBorders>
              <w:top w:val="single" w:sz="4" w:space="0" w:color="auto"/>
              <w:left w:val="single" w:sz="4" w:space="0" w:color="auto"/>
              <w:bottom w:val="single" w:sz="4" w:space="0" w:color="auto"/>
              <w:right w:val="single" w:sz="4" w:space="0" w:color="auto"/>
            </w:tcBorders>
            <w:vAlign w:val="center"/>
          </w:tcPr>
          <w:p w:rsidR="00CF5CAD" w:rsidRPr="00DF63A0" w:rsidRDefault="00CF5CAD" w:rsidP="00CF5CAD">
            <w:pPr>
              <w:contextualSpacing/>
              <w:jc w:val="center"/>
              <w:rPr>
                <w:sz w:val="28"/>
                <w:szCs w:val="28"/>
              </w:rPr>
            </w:pPr>
            <w:r w:rsidRPr="00DF63A0">
              <w:rPr>
                <w:sz w:val="24"/>
                <w:szCs w:val="24"/>
              </w:rPr>
              <w:t>нет данных</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CF5CAD" w:rsidP="00CF5CAD">
            <w:pPr>
              <w:ind w:right="33"/>
              <w:contextualSpacing/>
              <w:jc w:val="center"/>
              <w:rPr>
                <w:sz w:val="28"/>
                <w:szCs w:val="28"/>
              </w:rPr>
            </w:pPr>
          </w:p>
        </w:tc>
      </w:tr>
      <w:tr w:rsidR="00CF5CAD" w:rsidRPr="00000673" w:rsidTr="00CF5CAD">
        <w:trPr>
          <w:gridAfter w:val="1"/>
          <w:wAfter w:w="328" w:type="dxa"/>
          <w:trHeight w:val="20"/>
        </w:trPr>
        <w:tc>
          <w:tcPr>
            <w:tcW w:w="6219" w:type="dxa"/>
            <w:tcBorders>
              <w:top w:val="single" w:sz="4" w:space="0" w:color="auto"/>
              <w:left w:val="single" w:sz="4" w:space="0" w:color="auto"/>
              <w:bottom w:val="single" w:sz="4" w:space="0" w:color="auto"/>
              <w:right w:val="single" w:sz="4" w:space="0" w:color="auto"/>
            </w:tcBorders>
            <w:vAlign w:val="bottom"/>
          </w:tcPr>
          <w:p w:rsidR="00CF5CAD" w:rsidRPr="00DF63A0" w:rsidRDefault="00CF5CAD" w:rsidP="00D23666">
            <w:pPr>
              <w:contextualSpacing/>
              <w:rPr>
                <w:sz w:val="25"/>
                <w:szCs w:val="25"/>
              </w:rPr>
            </w:pPr>
            <w:r w:rsidRPr="00DF63A0">
              <w:rPr>
                <w:sz w:val="25"/>
                <w:szCs w:val="25"/>
              </w:rPr>
              <w:t xml:space="preserve">Лесозаготовки, </w:t>
            </w:r>
            <w:proofErr w:type="spellStart"/>
            <w:r w:rsidRPr="00DF63A0">
              <w:rPr>
                <w:sz w:val="25"/>
                <w:szCs w:val="25"/>
              </w:rPr>
              <w:t>млн</w:t>
            </w:r>
            <w:proofErr w:type="gramStart"/>
            <w:r w:rsidRPr="00DF63A0">
              <w:rPr>
                <w:sz w:val="25"/>
                <w:szCs w:val="25"/>
              </w:rPr>
              <w:t>.р</w:t>
            </w:r>
            <w:proofErr w:type="gramEnd"/>
            <w:r w:rsidRPr="00DF63A0">
              <w:rPr>
                <w:sz w:val="25"/>
                <w:szCs w:val="25"/>
              </w:rPr>
              <w:t>уб</w:t>
            </w:r>
            <w:proofErr w:type="spellEnd"/>
            <w:r w:rsidRPr="00DF63A0">
              <w:rPr>
                <w:sz w:val="25"/>
                <w:szCs w:val="25"/>
              </w:rPr>
              <w:t>.</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CF5CAD" w:rsidP="00CF5CAD">
            <w:pPr>
              <w:contextualSpacing/>
              <w:jc w:val="center"/>
              <w:rPr>
                <w:sz w:val="28"/>
                <w:szCs w:val="28"/>
              </w:rPr>
            </w:pPr>
            <w:r w:rsidRPr="00DF63A0">
              <w:rPr>
                <w:sz w:val="28"/>
                <w:szCs w:val="28"/>
              </w:rPr>
              <w:t>-</w:t>
            </w:r>
          </w:p>
        </w:tc>
        <w:tc>
          <w:tcPr>
            <w:tcW w:w="1385" w:type="dxa"/>
            <w:tcBorders>
              <w:top w:val="single" w:sz="4" w:space="0" w:color="auto"/>
              <w:left w:val="single" w:sz="4" w:space="0" w:color="auto"/>
              <w:bottom w:val="single" w:sz="4" w:space="0" w:color="auto"/>
              <w:right w:val="single" w:sz="4" w:space="0" w:color="auto"/>
            </w:tcBorders>
            <w:vAlign w:val="center"/>
          </w:tcPr>
          <w:p w:rsidR="00CF5CAD" w:rsidRPr="00DF63A0" w:rsidRDefault="00CF5CAD" w:rsidP="00CF5CAD">
            <w:pPr>
              <w:contextualSpacing/>
              <w:jc w:val="center"/>
              <w:rPr>
                <w:sz w:val="28"/>
                <w:szCs w:val="28"/>
              </w:rPr>
            </w:pPr>
            <w:r w:rsidRPr="00DF63A0">
              <w:rPr>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CF5CAD" w:rsidP="00CF5CAD">
            <w:pPr>
              <w:ind w:right="33"/>
              <w:contextualSpacing/>
              <w:jc w:val="center"/>
              <w:rPr>
                <w:sz w:val="28"/>
                <w:szCs w:val="28"/>
              </w:rPr>
            </w:pPr>
            <w:r w:rsidRPr="00DF63A0">
              <w:rPr>
                <w:sz w:val="28"/>
                <w:szCs w:val="28"/>
              </w:rPr>
              <w:t>-</w:t>
            </w:r>
          </w:p>
        </w:tc>
      </w:tr>
      <w:tr w:rsidR="00CF5CAD" w:rsidRPr="00000673" w:rsidTr="00CF5CAD">
        <w:trPr>
          <w:gridAfter w:val="1"/>
          <w:wAfter w:w="328" w:type="dxa"/>
          <w:trHeight w:val="20"/>
        </w:trPr>
        <w:tc>
          <w:tcPr>
            <w:tcW w:w="6219" w:type="dxa"/>
            <w:tcBorders>
              <w:top w:val="single" w:sz="4" w:space="0" w:color="auto"/>
              <w:left w:val="single" w:sz="4" w:space="0" w:color="auto"/>
              <w:bottom w:val="single" w:sz="4" w:space="0" w:color="auto"/>
              <w:right w:val="single" w:sz="4" w:space="0" w:color="auto"/>
            </w:tcBorders>
            <w:vAlign w:val="center"/>
          </w:tcPr>
          <w:p w:rsidR="00CF5CAD" w:rsidRPr="00DF63A0" w:rsidRDefault="00CF5CAD" w:rsidP="00D23666">
            <w:pPr>
              <w:contextualSpacing/>
              <w:rPr>
                <w:sz w:val="25"/>
                <w:szCs w:val="25"/>
              </w:rPr>
            </w:pPr>
            <w:r w:rsidRPr="00DF63A0">
              <w:rPr>
                <w:sz w:val="25"/>
                <w:szCs w:val="25"/>
              </w:rPr>
              <w:t xml:space="preserve">Рыболовство, </w:t>
            </w:r>
            <w:proofErr w:type="spellStart"/>
            <w:r w:rsidRPr="00DF63A0">
              <w:rPr>
                <w:sz w:val="25"/>
                <w:szCs w:val="25"/>
              </w:rPr>
              <w:t>млн</w:t>
            </w:r>
            <w:proofErr w:type="gramStart"/>
            <w:r w:rsidRPr="00DF63A0">
              <w:rPr>
                <w:sz w:val="25"/>
                <w:szCs w:val="25"/>
              </w:rPr>
              <w:t>.р</w:t>
            </w:r>
            <w:proofErr w:type="gramEnd"/>
            <w:r w:rsidRPr="00DF63A0">
              <w:rPr>
                <w:sz w:val="25"/>
                <w:szCs w:val="25"/>
              </w:rPr>
              <w:t>уб</w:t>
            </w:r>
            <w:proofErr w:type="spellEnd"/>
            <w:r w:rsidRPr="00DF63A0">
              <w:rPr>
                <w:sz w:val="25"/>
                <w:szCs w:val="25"/>
              </w:rPr>
              <w:t>.</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CF5CAD" w:rsidP="00CF5CAD">
            <w:pPr>
              <w:contextualSpacing/>
              <w:jc w:val="center"/>
              <w:rPr>
                <w:sz w:val="28"/>
                <w:szCs w:val="28"/>
              </w:rPr>
            </w:pPr>
            <w:r w:rsidRPr="00DF63A0">
              <w:rPr>
                <w:sz w:val="28"/>
                <w:szCs w:val="28"/>
              </w:rPr>
              <w:t>-</w:t>
            </w:r>
          </w:p>
        </w:tc>
        <w:tc>
          <w:tcPr>
            <w:tcW w:w="1385" w:type="dxa"/>
            <w:tcBorders>
              <w:top w:val="single" w:sz="4" w:space="0" w:color="auto"/>
              <w:left w:val="single" w:sz="4" w:space="0" w:color="auto"/>
              <w:bottom w:val="single" w:sz="4" w:space="0" w:color="auto"/>
              <w:right w:val="single" w:sz="4" w:space="0" w:color="auto"/>
            </w:tcBorders>
            <w:vAlign w:val="center"/>
          </w:tcPr>
          <w:p w:rsidR="00CF5CAD" w:rsidRPr="00DF63A0" w:rsidRDefault="00CF5CAD" w:rsidP="00CF5CAD">
            <w:pPr>
              <w:contextualSpacing/>
              <w:jc w:val="center"/>
              <w:rPr>
                <w:sz w:val="28"/>
                <w:szCs w:val="28"/>
              </w:rPr>
            </w:pPr>
            <w:r w:rsidRPr="00DF63A0">
              <w:rPr>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CF5CAD" w:rsidP="00CF5CAD">
            <w:pPr>
              <w:ind w:right="33"/>
              <w:contextualSpacing/>
              <w:jc w:val="center"/>
              <w:rPr>
                <w:sz w:val="28"/>
                <w:szCs w:val="28"/>
              </w:rPr>
            </w:pPr>
            <w:r w:rsidRPr="00DF63A0">
              <w:rPr>
                <w:sz w:val="28"/>
                <w:szCs w:val="28"/>
              </w:rPr>
              <w:t>-</w:t>
            </w:r>
          </w:p>
        </w:tc>
      </w:tr>
      <w:tr w:rsidR="00CF5CAD" w:rsidRPr="00000673" w:rsidTr="00CF5CAD">
        <w:trPr>
          <w:gridAfter w:val="1"/>
          <w:wAfter w:w="328" w:type="dxa"/>
          <w:trHeight w:val="234"/>
        </w:trPr>
        <w:tc>
          <w:tcPr>
            <w:tcW w:w="6219" w:type="dxa"/>
            <w:tcBorders>
              <w:top w:val="single" w:sz="4" w:space="0" w:color="auto"/>
              <w:left w:val="single" w:sz="4" w:space="0" w:color="auto"/>
              <w:bottom w:val="single" w:sz="4" w:space="0" w:color="auto"/>
              <w:right w:val="single" w:sz="4" w:space="0" w:color="auto"/>
            </w:tcBorders>
            <w:vAlign w:val="center"/>
          </w:tcPr>
          <w:p w:rsidR="00CF5CAD" w:rsidRPr="00DF63A0" w:rsidRDefault="00CF5CAD" w:rsidP="00D23666">
            <w:pPr>
              <w:contextualSpacing/>
              <w:rPr>
                <w:sz w:val="25"/>
                <w:szCs w:val="25"/>
              </w:rPr>
            </w:pPr>
            <w:r w:rsidRPr="00DF63A0">
              <w:rPr>
                <w:sz w:val="25"/>
                <w:szCs w:val="25"/>
              </w:rPr>
              <w:t xml:space="preserve">Оборот розничной торговли, </w:t>
            </w:r>
            <w:proofErr w:type="spellStart"/>
            <w:r w:rsidRPr="00DF63A0">
              <w:rPr>
                <w:sz w:val="25"/>
                <w:szCs w:val="25"/>
              </w:rPr>
              <w:t>млн</w:t>
            </w:r>
            <w:proofErr w:type="gramStart"/>
            <w:r w:rsidRPr="00DF63A0">
              <w:rPr>
                <w:sz w:val="25"/>
                <w:szCs w:val="25"/>
              </w:rPr>
              <w:t>.р</w:t>
            </w:r>
            <w:proofErr w:type="gramEnd"/>
            <w:r w:rsidRPr="00DF63A0">
              <w:rPr>
                <w:sz w:val="25"/>
                <w:szCs w:val="25"/>
              </w:rPr>
              <w:t>уб</w:t>
            </w:r>
            <w:proofErr w:type="spellEnd"/>
            <w:r w:rsidRPr="00DF63A0">
              <w:rPr>
                <w:sz w:val="25"/>
                <w:szCs w:val="25"/>
              </w:rPr>
              <w:t>.</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CF5CAD" w:rsidP="00CF5CAD">
            <w:pPr>
              <w:contextualSpacing/>
              <w:jc w:val="center"/>
              <w:rPr>
                <w:sz w:val="24"/>
                <w:szCs w:val="24"/>
              </w:rPr>
            </w:pPr>
            <w:r w:rsidRPr="00DF63A0">
              <w:rPr>
                <w:sz w:val="24"/>
                <w:szCs w:val="24"/>
              </w:rPr>
              <w:t>нет данных</w:t>
            </w:r>
          </w:p>
        </w:tc>
        <w:tc>
          <w:tcPr>
            <w:tcW w:w="1385" w:type="dxa"/>
            <w:tcBorders>
              <w:top w:val="single" w:sz="4" w:space="0" w:color="auto"/>
              <w:left w:val="single" w:sz="4" w:space="0" w:color="auto"/>
              <w:bottom w:val="single" w:sz="4" w:space="0" w:color="auto"/>
              <w:right w:val="single" w:sz="4" w:space="0" w:color="auto"/>
            </w:tcBorders>
            <w:vAlign w:val="center"/>
          </w:tcPr>
          <w:p w:rsidR="00CF5CAD" w:rsidRPr="00DF63A0" w:rsidRDefault="00CF5CAD" w:rsidP="00CF5CAD">
            <w:pPr>
              <w:contextualSpacing/>
              <w:jc w:val="center"/>
              <w:rPr>
                <w:sz w:val="24"/>
                <w:szCs w:val="24"/>
              </w:rPr>
            </w:pPr>
            <w:r w:rsidRPr="00DF63A0">
              <w:rPr>
                <w:sz w:val="24"/>
                <w:szCs w:val="24"/>
              </w:rPr>
              <w:t>нет данных</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CF5CAD" w:rsidP="00CF5CAD">
            <w:pPr>
              <w:ind w:right="33"/>
              <w:contextualSpacing/>
              <w:jc w:val="center"/>
              <w:rPr>
                <w:sz w:val="28"/>
                <w:szCs w:val="28"/>
              </w:rPr>
            </w:pPr>
            <w:r w:rsidRPr="00DF63A0">
              <w:rPr>
                <w:sz w:val="28"/>
                <w:szCs w:val="28"/>
              </w:rPr>
              <w:t>-</w:t>
            </w:r>
          </w:p>
        </w:tc>
      </w:tr>
      <w:tr w:rsidR="00CF5CAD" w:rsidRPr="00000673" w:rsidTr="00CF5CAD">
        <w:trPr>
          <w:gridAfter w:val="1"/>
          <w:wAfter w:w="328" w:type="dxa"/>
          <w:trHeight w:val="184"/>
        </w:trPr>
        <w:tc>
          <w:tcPr>
            <w:tcW w:w="6219" w:type="dxa"/>
            <w:tcBorders>
              <w:top w:val="single" w:sz="4" w:space="0" w:color="auto"/>
              <w:left w:val="single" w:sz="4" w:space="0" w:color="auto"/>
              <w:bottom w:val="single" w:sz="4" w:space="0" w:color="auto"/>
              <w:right w:val="single" w:sz="4" w:space="0" w:color="auto"/>
            </w:tcBorders>
            <w:vAlign w:val="center"/>
          </w:tcPr>
          <w:p w:rsidR="00CF5CAD" w:rsidRPr="00DF63A0" w:rsidRDefault="00CF5CAD" w:rsidP="00D23666">
            <w:pPr>
              <w:contextualSpacing/>
              <w:rPr>
                <w:sz w:val="25"/>
                <w:szCs w:val="25"/>
              </w:rPr>
            </w:pPr>
            <w:r w:rsidRPr="00DF63A0">
              <w:rPr>
                <w:sz w:val="25"/>
                <w:szCs w:val="25"/>
              </w:rPr>
              <w:t xml:space="preserve">Оборот общественного питания, </w:t>
            </w:r>
            <w:proofErr w:type="spellStart"/>
            <w:r w:rsidRPr="00DF63A0">
              <w:rPr>
                <w:sz w:val="25"/>
                <w:szCs w:val="25"/>
              </w:rPr>
              <w:t>млн</w:t>
            </w:r>
            <w:proofErr w:type="gramStart"/>
            <w:r w:rsidRPr="00DF63A0">
              <w:rPr>
                <w:sz w:val="25"/>
                <w:szCs w:val="25"/>
              </w:rPr>
              <w:t>.р</w:t>
            </w:r>
            <w:proofErr w:type="gramEnd"/>
            <w:r w:rsidRPr="00DF63A0">
              <w:rPr>
                <w:sz w:val="25"/>
                <w:szCs w:val="25"/>
              </w:rPr>
              <w:t>уб</w:t>
            </w:r>
            <w:proofErr w:type="spellEnd"/>
            <w:r w:rsidRPr="00DF63A0">
              <w:rPr>
                <w:sz w:val="25"/>
                <w:szCs w:val="25"/>
              </w:rPr>
              <w:t>.</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9E3B4C" w:rsidP="00CF5CAD">
            <w:pPr>
              <w:contextualSpacing/>
              <w:jc w:val="center"/>
              <w:rPr>
                <w:sz w:val="22"/>
                <w:szCs w:val="22"/>
              </w:rPr>
            </w:pPr>
            <w:r>
              <w:rPr>
                <w:sz w:val="22"/>
                <w:szCs w:val="22"/>
              </w:rPr>
              <w:t>24,8</w:t>
            </w:r>
          </w:p>
        </w:tc>
        <w:tc>
          <w:tcPr>
            <w:tcW w:w="1385" w:type="dxa"/>
            <w:tcBorders>
              <w:top w:val="single" w:sz="4" w:space="0" w:color="auto"/>
              <w:left w:val="single" w:sz="4" w:space="0" w:color="auto"/>
              <w:bottom w:val="single" w:sz="4" w:space="0" w:color="auto"/>
              <w:right w:val="single" w:sz="4" w:space="0" w:color="auto"/>
            </w:tcBorders>
            <w:vAlign w:val="center"/>
          </w:tcPr>
          <w:p w:rsidR="00CF5CAD" w:rsidRPr="00DF63A0" w:rsidRDefault="009E3B4C" w:rsidP="00CF5CAD">
            <w:pPr>
              <w:contextualSpacing/>
              <w:jc w:val="center"/>
              <w:rPr>
                <w:sz w:val="28"/>
                <w:szCs w:val="28"/>
              </w:rPr>
            </w:pPr>
            <w:r>
              <w:rPr>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9E3B4C" w:rsidP="00CF5CAD">
            <w:pPr>
              <w:ind w:right="33"/>
              <w:contextualSpacing/>
              <w:jc w:val="center"/>
              <w:rPr>
                <w:sz w:val="28"/>
                <w:szCs w:val="28"/>
              </w:rPr>
            </w:pPr>
            <w:r>
              <w:rPr>
                <w:sz w:val="28"/>
                <w:szCs w:val="28"/>
              </w:rPr>
              <w:t>134,3</w:t>
            </w:r>
          </w:p>
        </w:tc>
      </w:tr>
      <w:tr w:rsidR="00CF5CAD" w:rsidRPr="00000673" w:rsidTr="00CF5CAD">
        <w:trPr>
          <w:gridAfter w:val="1"/>
          <w:wAfter w:w="328" w:type="dxa"/>
          <w:trHeight w:val="184"/>
        </w:trPr>
        <w:tc>
          <w:tcPr>
            <w:tcW w:w="6219" w:type="dxa"/>
            <w:tcBorders>
              <w:top w:val="single" w:sz="4" w:space="0" w:color="auto"/>
              <w:left w:val="single" w:sz="4" w:space="0" w:color="auto"/>
              <w:bottom w:val="single" w:sz="4" w:space="0" w:color="auto"/>
              <w:right w:val="single" w:sz="4" w:space="0" w:color="auto"/>
            </w:tcBorders>
            <w:vAlign w:val="center"/>
          </w:tcPr>
          <w:p w:rsidR="00CF5CAD" w:rsidRPr="00DF63A0" w:rsidRDefault="00CF5CAD" w:rsidP="00D23666">
            <w:pPr>
              <w:contextualSpacing/>
              <w:rPr>
                <w:sz w:val="25"/>
                <w:szCs w:val="25"/>
              </w:rPr>
            </w:pPr>
            <w:r w:rsidRPr="00DF63A0">
              <w:rPr>
                <w:sz w:val="25"/>
                <w:szCs w:val="25"/>
              </w:rPr>
              <w:t xml:space="preserve">Объем платных услуг населению, </w:t>
            </w:r>
            <w:proofErr w:type="spellStart"/>
            <w:r w:rsidRPr="00DF63A0">
              <w:rPr>
                <w:sz w:val="25"/>
                <w:szCs w:val="25"/>
              </w:rPr>
              <w:t>млн</w:t>
            </w:r>
            <w:proofErr w:type="gramStart"/>
            <w:r w:rsidRPr="00DF63A0">
              <w:rPr>
                <w:sz w:val="25"/>
                <w:szCs w:val="25"/>
              </w:rPr>
              <w:t>.р</w:t>
            </w:r>
            <w:proofErr w:type="gramEnd"/>
            <w:r w:rsidRPr="00DF63A0">
              <w:rPr>
                <w:sz w:val="25"/>
                <w:szCs w:val="25"/>
              </w:rPr>
              <w:t>уб</w:t>
            </w:r>
            <w:proofErr w:type="spellEnd"/>
            <w:r w:rsidRPr="00DF63A0">
              <w:rPr>
                <w:sz w:val="25"/>
                <w:szCs w:val="25"/>
              </w:rPr>
              <w:t>.</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DF63A0" w:rsidP="00CF5CAD">
            <w:pPr>
              <w:contextualSpacing/>
              <w:jc w:val="center"/>
              <w:rPr>
                <w:sz w:val="28"/>
                <w:szCs w:val="28"/>
              </w:rPr>
            </w:pPr>
            <w:r w:rsidRPr="00DF63A0">
              <w:rPr>
                <w:sz w:val="28"/>
                <w:szCs w:val="28"/>
              </w:rPr>
              <w:t>158,7</w:t>
            </w:r>
          </w:p>
        </w:tc>
        <w:tc>
          <w:tcPr>
            <w:tcW w:w="1385" w:type="dxa"/>
            <w:tcBorders>
              <w:top w:val="single" w:sz="4" w:space="0" w:color="auto"/>
              <w:left w:val="single" w:sz="4" w:space="0" w:color="auto"/>
              <w:bottom w:val="single" w:sz="4" w:space="0" w:color="auto"/>
              <w:right w:val="single" w:sz="4" w:space="0" w:color="auto"/>
            </w:tcBorders>
            <w:vAlign w:val="center"/>
          </w:tcPr>
          <w:p w:rsidR="00CF5CAD" w:rsidRPr="00DF63A0" w:rsidRDefault="00CF5CAD" w:rsidP="00CF5CAD">
            <w:pPr>
              <w:contextualSpacing/>
              <w:jc w:val="center"/>
              <w:rPr>
                <w:sz w:val="28"/>
                <w:szCs w:val="28"/>
              </w:rPr>
            </w:pPr>
            <w:r w:rsidRPr="00DF63A0">
              <w:rPr>
                <w:sz w:val="28"/>
                <w:szCs w:val="28"/>
              </w:rPr>
              <w:t>159,9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DF63A0" w:rsidP="00CF5CAD">
            <w:pPr>
              <w:ind w:right="33"/>
              <w:contextualSpacing/>
              <w:jc w:val="center"/>
              <w:rPr>
                <w:sz w:val="28"/>
                <w:szCs w:val="28"/>
              </w:rPr>
            </w:pPr>
            <w:r w:rsidRPr="00DF63A0">
              <w:rPr>
                <w:sz w:val="28"/>
                <w:szCs w:val="28"/>
              </w:rPr>
              <w:t>63,4</w:t>
            </w:r>
          </w:p>
        </w:tc>
      </w:tr>
      <w:tr w:rsidR="00CF5CAD" w:rsidRPr="00000673" w:rsidTr="00CF5CAD">
        <w:trPr>
          <w:gridAfter w:val="1"/>
          <w:wAfter w:w="328" w:type="dxa"/>
          <w:trHeight w:val="278"/>
        </w:trPr>
        <w:tc>
          <w:tcPr>
            <w:tcW w:w="6219" w:type="dxa"/>
            <w:tcBorders>
              <w:top w:val="single" w:sz="4" w:space="0" w:color="auto"/>
              <w:left w:val="single" w:sz="4" w:space="0" w:color="auto"/>
              <w:bottom w:val="single" w:sz="4" w:space="0" w:color="auto"/>
              <w:right w:val="single" w:sz="4" w:space="0" w:color="auto"/>
            </w:tcBorders>
            <w:shd w:val="clear" w:color="auto" w:fill="D6E3BC"/>
            <w:vAlign w:val="center"/>
          </w:tcPr>
          <w:p w:rsidR="00CF5CAD" w:rsidRPr="00000673" w:rsidRDefault="00CF5CAD" w:rsidP="00CF5CAD">
            <w:pPr>
              <w:contextualSpacing/>
              <w:jc w:val="center"/>
              <w:rPr>
                <w:b/>
                <w:bCs/>
                <w:sz w:val="25"/>
                <w:szCs w:val="25"/>
              </w:rPr>
            </w:pPr>
            <w:r w:rsidRPr="00000673">
              <w:rPr>
                <w:b/>
                <w:bCs/>
                <w:sz w:val="25"/>
                <w:szCs w:val="25"/>
              </w:rPr>
              <w:t>Малый бизнес</w:t>
            </w:r>
          </w:p>
        </w:tc>
        <w:tc>
          <w:tcPr>
            <w:tcW w:w="1468" w:type="dxa"/>
            <w:gridSpan w:val="2"/>
            <w:tcBorders>
              <w:top w:val="single" w:sz="4" w:space="0" w:color="auto"/>
              <w:left w:val="single" w:sz="4" w:space="0" w:color="auto"/>
              <w:bottom w:val="single" w:sz="4" w:space="0" w:color="auto"/>
              <w:right w:val="single" w:sz="4" w:space="0" w:color="auto"/>
            </w:tcBorders>
            <w:shd w:val="clear" w:color="auto" w:fill="D6E3BC"/>
            <w:vAlign w:val="center"/>
          </w:tcPr>
          <w:p w:rsidR="00CF5CAD" w:rsidRPr="00000673" w:rsidRDefault="00CF5CAD" w:rsidP="00CF5CAD">
            <w:pPr>
              <w:tabs>
                <w:tab w:val="left" w:pos="52"/>
                <w:tab w:val="left" w:pos="1186"/>
              </w:tabs>
              <w:contextualSpacing/>
              <w:jc w:val="center"/>
              <w:rPr>
                <w:b/>
                <w:bCs/>
                <w:sz w:val="25"/>
                <w:szCs w:val="25"/>
                <w:highlight w:val="yellow"/>
              </w:rPr>
            </w:pPr>
          </w:p>
        </w:tc>
        <w:tc>
          <w:tcPr>
            <w:tcW w:w="1385" w:type="dxa"/>
            <w:tcBorders>
              <w:top w:val="single" w:sz="4" w:space="0" w:color="auto"/>
              <w:left w:val="single" w:sz="4" w:space="0" w:color="auto"/>
              <w:bottom w:val="single" w:sz="4" w:space="0" w:color="auto"/>
              <w:right w:val="single" w:sz="4" w:space="0" w:color="auto"/>
            </w:tcBorders>
            <w:shd w:val="clear" w:color="auto" w:fill="D6E3BC"/>
            <w:vAlign w:val="center"/>
          </w:tcPr>
          <w:p w:rsidR="00CF5CAD" w:rsidRPr="00000673" w:rsidRDefault="00CF5CAD" w:rsidP="00CF5CAD">
            <w:pPr>
              <w:ind w:right="227"/>
              <w:contextualSpacing/>
              <w:jc w:val="center"/>
              <w:rPr>
                <w:b/>
                <w:bCs/>
                <w:sz w:val="25"/>
                <w:szCs w:val="25"/>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6E3BC"/>
            <w:vAlign w:val="center"/>
          </w:tcPr>
          <w:p w:rsidR="00CF5CAD" w:rsidRPr="00000673" w:rsidRDefault="00CF5CAD" w:rsidP="00CF5CAD">
            <w:pPr>
              <w:ind w:right="227"/>
              <w:contextualSpacing/>
              <w:jc w:val="center"/>
              <w:rPr>
                <w:b/>
                <w:bCs/>
                <w:sz w:val="25"/>
                <w:szCs w:val="25"/>
              </w:rPr>
            </w:pPr>
          </w:p>
        </w:tc>
      </w:tr>
      <w:tr w:rsidR="00CF5CAD" w:rsidRPr="00000673" w:rsidTr="00CF5CAD">
        <w:trPr>
          <w:gridAfter w:val="1"/>
          <w:wAfter w:w="328" w:type="dxa"/>
          <w:trHeight w:val="278"/>
        </w:trPr>
        <w:tc>
          <w:tcPr>
            <w:tcW w:w="6219" w:type="dxa"/>
            <w:tcBorders>
              <w:top w:val="single" w:sz="4" w:space="0" w:color="auto"/>
              <w:left w:val="single" w:sz="4" w:space="0" w:color="auto"/>
              <w:bottom w:val="single" w:sz="4" w:space="0" w:color="auto"/>
              <w:right w:val="single" w:sz="4" w:space="0" w:color="auto"/>
            </w:tcBorders>
            <w:vAlign w:val="center"/>
          </w:tcPr>
          <w:p w:rsidR="00CF5CAD" w:rsidRPr="00DF63A0" w:rsidRDefault="00CF5CAD" w:rsidP="00D23666">
            <w:pPr>
              <w:contextualSpacing/>
              <w:rPr>
                <w:bCs/>
                <w:sz w:val="24"/>
                <w:szCs w:val="24"/>
              </w:rPr>
            </w:pPr>
            <w:r w:rsidRPr="00DF63A0">
              <w:rPr>
                <w:bCs/>
                <w:sz w:val="24"/>
                <w:szCs w:val="24"/>
              </w:rPr>
              <w:t>Малый бизнес, оборот организаций, млн. рублей                               (темп роста в действующих ценах)</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9E3B4C" w:rsidP="00CF5CAD">
            <w:pPr>
              <w:ind w:right="33"/>
              <w:contextualSpacing/>
              <w:jc w:val="center"/>
              <w:rPr>
                <w:sz w:val="28"/>
                <w:szCs w:val="28"/>
              </w:rPr>
            </w:pPr>
            <w:r>
              <w:rPr>
                <w:sz w:val="28"/>
                <w:szCs w:val="28"/>
              </w:rPr>
              <w:t>366,3</w:t>
            </w:r>
          </w:p>
        </w:tc>
        <w:tc>
          <w:tcPr>
            <w:tcW w:w="1385" w:type="dxa"/>
            <w:tcBorders>
              <w:top w:val="single" w:sz="4" w:space="0" w:color="auto"/>
              <w:left w:val="single" w:sz="4" w:space="0" w:color="auto"/>
              <w:bottom w:val="single" w:sz="4" w:space="0" w:color="auto"/>
              <w:right w:val="single" w:sz="4" w:space="0" w:color="auto"/>
            </w:tcBorders>
            <w:vAlign w:val="center"/>
          </w:tcPr>
          <w:p w:rsidR="00CF5CAD" w:rsidRPr="00DF63A0" w:rsidRDefault="009E3B4C" w:rsidP="00CF5CAD">
            <w:pPr>
              <w:ind w:right="33"/>
              <w:contextualSpacing/>
              <w:jc w:val="center"/>
              <w:rPr>
                <w:sz w:val="28"/>
                <w:szCs w:val="28"/>
              </w:rPr>
            </w:pPr>
            <w:r>
              <w:rPr>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9E3B4C" w:rsidP="00CF5CAD">
            <w:pPr>
              <w:tabs>
                <w:tab w:val="left" w:pos="1202"/>
              </w:tabs>
              <w:contextualSpacing/>
              <w:jc w:val="center"/>
              <w:rPr>
                <w:sz w:val="28"/>
                <w:szCs w:val="28"/>
                <w:highlight w:val="yellow"/>
              </w:rPr>
            </w:pPr>
            <w:r>
              <w:rPr>
                <w:sz w:val="28"/>
                <w:szCs w:val="28"/>
              </w:rPr>
              <w:t>75,2</w:t>
            </w:r>
          </w:p>
        </w:tc>
      </w:tr>
      <w:tr w:rsidR="00CF5CAD" w:rsidRPr="00000673" w:rsidTr="00CF5CAD">
        <w:trPr>
          <w:gridAfter w:val="1"/>
          <w:wAfter w:w="328" w:type="dxa"/>
          <w:trHeight w:val="278"/>
        </w:trPr>
        <w:tc>
          <w:tcPr>
            <w:tcW w:w="6219" w:type="dxa"/>
            <w:tcBorders>
              <w:top w:val="single" w:sz="4" w:space="0" w:color="auto"/>
              <w:left w:val="single" w:sz="4" w:space="0" w:color="auto"/>
              <w:bottom w:val="single" w:sz="4" w:space="0" w:color="auto"/>
              <w:right w:val="single" w:sz="4" w:space="0" w:color="auto"/>
            </w:tcBorders>
            <w:vAlign w:val="center"/>
          </w:tcPr>
          <w:p w:rsidR="00CF5CAD" w:rsidRPr="00DF63A0" w:rsidRDefault="00CF5CAD" w:rsidP="00D23666">
            <w:pPr>
              <w:contextualSpacing/>
              <w:rPr>
                <w:bCs/>
                <w:sz w:val="28"/>
                <w:szCs w:val="28"/>
              </w:rPr>
            </w:pPr>
            <w:r w:rsidRPr="00DF63A0">
              <w:rPr>
                <w:bCs/>
                <w:sz w:val="25"/>
                <w:szCs w:val="25"/>
              </w:rPr>
              <w:t>Доля малых предприятий в общем обороте МО, %</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C3358E" w:rsidP="00CF5CAD">
            <w:pPr>
              <w:contextualSpacing/>
              <w:jc w:val="center"/>
              <w:rPr>
                <w:sz w:val="28"/>
                <w:szCs w:val="28"/>
              </w:rPr>
            </w:pPr>
            <w:r>
              <w:rPr>
                <w:sz w:val="28"/>
                <w:szCs w:val="28"/>
              </w:rPr>
              <w:t>69</w:t>
            </w:r>
          </w:p>
        </w:tc>
        <w:tc>
          <w:tcPr>
            <w:tcW w:w="1385" w:type="dxa"/>
            <w:tcBorders>
              <w:top w:val="single" w:sz="4" w:space="0" w:color="auto"/>
              <w:left w:val="single" w:sz="4" w:space="0" w:color="auto"/>
              <w:bottom w:val="single" w:sz="4" w:space="0" w:color="auto"/>
              <w:right w:val="single" w:sz="4" w:space="0" w:color="auto"/>
            </w:tcBorders>
            <w:vAlign w:val="center"/>
          </w:tcPr>
          <w:p w:rsidR="00CF5CAD" w:rsidRPr="00DF63A0" w:rsidRDefault="00C3358E" w:rsidP="00CF5CAD">
            <w:pPr>
              <w:contextualSpacing/>
              <w:jc w:val="center"/>
              <w:rPr>
                <w:sz w:val="28"/>
                <w:szCs w:val="28"/>
              </w:rPr>
            </w:pPr>
            <w:r>
              <w:rPr>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CF5CAD" w:rsidP="00CF5CAD">
            <w:pPr>
              <w:tabs>
                <w:tab w:val="left" w:pos="1168"/>
              </w:tabs>
              <w:contextualSpacing/>
              <w:jc w:val="center"/>
              <w:rPr>
                <w:sz w:val="28"/>
                <w:szCs w:val="28"/>
                <w:highlight w:val="yellow"/>
              </w:rPr>
            </w:pPr>
          </w:p>
        </w:tc>
      </w:tr>
      <w:tr w:rsidR="00CF5CAD" w:rsidRPr="00000673" w:rsidTr="00CF5CAD">
        <w:trPr>
          <w:gridAfter w:val="1"/>
          <w:wAfter w:w="328" w:type="dxa"/>
          <w:trHeight w:val="278"/>
        </w:trPr>
        <w:tc>
          <w:tcPr>
            <w:tcW w:w="6219" w:type="dxa"/>
            <w:tcBorders>
              <w:top w:val="single" w:sz="4" w:space="0" w:color="auto"/>
              <w:left w:val="single" w:sz="4" w:space="0" w:color="auto"/>
              <w:bottom w:val="single" w:sz="4" w:space="0" w:color="auto"/>
              <w:right w:val="single" w:sz="4" w:space="0" w:color="auto"/>
            </w:tcBorders>
            <w:vAlign w:val="center"/>
          </w:tcPr>
          <w:p w:rsidR="00CF5CAD" w:rsidRPr="00DF63A0" w:rsidRDefault="00CF5CAD" w:rsidP="00D23666">
            <w:pPr>
              <w:ind w:left="-95" w:right="-99"/>
              <w:contextualSpacing/>
              <w:rPr>
                <w:bCs/>
                <w:sz w:val="25"/>
                <w:szCs w:val="25"/>
              </w:rPr>
            </w:pPr>
            <w:r w:rsidRPr="00DF63A0">
              <w:rPr>
                <w:bCs/>
                <w:sz w:val="25"/>
                <w:szCs w:val="25"/>
              </w:rPr>
              <w:t>Число малых предприятий, ед.</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CF5CAD" w:rsidP="00CF5CAD">
            <w:pPr>
              <w:contextualSpacing/>
              <w:jc w:val="center"/>
              <w:rPr>
                <w:sz w:val="28"/>
                <w:szCs w:val="28"/>
              </w:rPr>
            </w:pPr>
            <w:r w:rsidRPr="00DF63A0">
              <w:rPr>
                <w:sz w:val="28"/>
                <w:szCs w:val="28"/>
              </w:rPr>
              <w:t>88</w:t>
            </w:r>
          </w:p>
        </w:tc>
        <w:tc>
          <w:tcPr>
            <w:tcW w:w="1385" w:type="dxa"/>
            <w:tcBorders>
              <w:top w:val="single" w:sz="4" w:space="0" w:color="auto"/>
              <w:left w:val="single" w:sz="4" w:space="0" w:color="auto"/>
              <w:bottom w:val="single" w:sz="4" w:space="0" w:color="auto"/>
              <w:right w:val="single" w:sz="4" w:space="0" w:color="auto"/>
            </w:tcBorders>
            <w:vAlign w:val="center"/>
          </w:tcPr>
          <w:p w:rsidR="00CF5CAD" w:rsidRPr="00DF63A0" w:rsidRDefault="00CF5CAD" w:rsidP="00CF5CAD">
            <w:pPr>
              <w:contextualSpacing/>
              <w:jc w:val="center"/>
              <w:rPr>
                <w:sz w:val="28"/>
                <w:szCs w:val="28"/>
              </w:rPr>
            </w:pPr>
            <w:r w:rsidRPr="00DF63A0">
              <w:rPr>
                <w:sz w:val="28"/>
                <w:szCs w:val="28"/>
              </w:rPr>
              <w:t>89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CF5CAD" w:rsidP="00CF5CAD">
            <w:pPr>
              <w:contextualSpacing/>
              <w:jc w:val="center"/>
              <w:rPr>
                <w:sz w:val="28"/>
                <w:szCs w:val="28"/>
                <w:highlight w:val="yellow"/>
              </w:rPr>
            </w:pPr>
            <w:r w:rsidRPr="00DF63A0">
              <w:rPr>
                <w:sz w:val="28"/>
                <w:szCs w:val="28"/>
              </w:rPr>
              <w:t>99</w:t>
            </w:r>
          </w:p>
        </w:tc>
      </w:tr>
      <w:tr w:rsidR="00CF5CAD" w:rsidRPr="00000673" w:rsidTr="00CF5CAD">
        <w:trPr>
          <w:gridAfter w:val="1"/>
          <w:wAfter w:w="328" w:type="dxa"/>
          <w:trHeight w:val="278"/>
        </w:trPr>
        <w:tc>
          <w:tcPr>
            <w:tcW w:w="6219" w:type="dxa"/>
            <w:tcBorders>
              <w:top w:val="single" w:sz="4" w:space="0" w:color="auto"/>
              <w:left w:val="single" w:sz="4" w:space="0" w:color="auto"/>
              <w:bottom w:val="single" w:sz="4" w:space="0" w:color="auto"/>
              <w:right w:val="single" w:sz="4" w:space="0" w:color="auto"/>
            </w:tcBorders>
            <w:vAlign w:val="center"/>
          </w:tcPr>
          <w:p w:rsidR="00CF5CAD" w:rsidRPr="00DF63A0" w:rsidRDefault="00CF5CAD" w:rsidP="00D23666">
            <w:pPr>
              <w:ind w:left="-95" w:right="-99"/>
              <w:contextualSpacing/>
              <w:rPr>
                <w:bCs/>
                <w:sz w:val="25"/>
                <w:szCs w:val="25"/>
              </w:rPr>
            </w:pPr>
            <w:r w:rsidRPr="00DF63A0">
              <w:rPr>
                <w:bCs/>
                <w:sz w:val="25"/>
                <w:szCs w:val="25"/>
              </w:rPr>
              <w:t>Численность занятых в малом бизнесе, тыс. чел.</w:t>
            </w:r>
          </w:p>
          <w:p w:rsidR="00CF5CAD" w:rsidRPr="00DF63A0" w:rsidRDefault="00CF5CAD" w:rsidP="00D23666">
            <w:pPr>
              <w:ind w:left="-95" w:right="-99"/>
              <w:contextualSpacing/>
              <w:rPr>
                <w:bCs/>
                <w:sz w:val="25"/>
                <w:szCs w:val="25"/>
              </w:rPr>
            </w:pPr>
            <w:r w:rsidRPr="00DF63A0">
              <w:rPr>
                <w:bCs/>
                <w:sz w:val="25"/>
                <w:szCs w:val="25"/>
              </w:rPr>
              <w:t>(</w:t>
            </w:r>
            <w:r w:rsidRPr="00DF63A0">
              <w:rPr>
                <w:sz w:val="25"/>
                <w:szCs w:val="25"/>
              </w:rPr>
              <w:t>включая ИП)</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CF5CAD" w:rsidP="00C3358E">
            <w:pPr>
              <w:contextualSpacing/>
              <w:jc w:val="center"/>
              <w:rPr>
                <w:sz w:val="28"/>
                <w:szCs w:val="28"/>
              </w:rPr>
            </w:pPr>
            <w:r w:rsidRPr="00DF63A0">
              <w:rPr>
                <w:sz w:val="28"/>
                <w:szCs w:val="28"/>
              </w:rPr>
              <w:t>1,</w:t>
            </w:r>
            <w:r w:rsidR="00C3358E">
              <w:rPr>
                <w:sz w:val="28"/>
                <w:szCs w:val="28"/>
              </w:rPr>
              <w:t>68</w:t>
            </w:r>
          </w:p>
        </w:tc>
        <w:tc>
          <w:tcPr>
            <w:tcW w:w="1385" w:type="dxa"/>
            <w:tcBorders>
              <w:top w:val="single" w:sz="4" w:space="0" w:color="auto"/>
              <w:left w:val="single" w:sz="4" w:space="0" w:color="auto"/>
              <w:bottom w:val="single" w:sz="4" w:space="0" w:color="auto"/>
              <w:right w:val="single" w:sz="4" w:space="0" w:color="auto"/>
            </w:tcBorders>
            <w:vAlign w:val="center"/>
          </w:tcPr>
          <w:p w:rsidR="00CF5CAD" w:rsidRPr="00DF63A0" w:rsidRDefault="00CF5CAD" w:rsidP="00C3358E">
            <w:pPr>
              <w:contextualSpacing/>
              <w:jc w:val="center"/>
              <w:rPr>
                <w:sz w:val="28"/>
                <w:szCs w:val="28"/>
              </w:rPr>
            </w:pPr>
            <w:r w:rsidRPr="00DF63A0">
              <w:rPr>
                <w:sz w:val="28"/>
                <w:szCs w:val="28"/>
              </w:rPr>
              <w:t>1,8</w:t>
            </w:r>
            <w:r w:rsidR="00C3358E">
              <w:rPr>
                <w:sz w:val="28"/>
                <w:szCs w:val="28"/>
              </w:rPr>
              <w:t>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C3358E" w:rsidP="00CF5CAD">
            <w:pPr>
              <w:contextualSpacing/>
              <w:jc w:val="center"/>
              <w:rPr>
                <w:sz w:val="28"/>
                <w:szCs w:val="28"/>
                <w:highlight w:val="yellow"/>
              </w:rPr>
            </w:pPr>
            <w:r>
              <w:rPr>
                <w:sz w:val="28"/>
                <w:szCs w:val="28"/>
              </w:rPr>
              <w:t>89,3</w:t>
            </w:r>
          </w:p>
        </w:tc>
      </w:tr>
      <w:tr w:rsidR="00CF5CAD" w:rsidRPr="00000673" w:rsidTr="00CF5CAD">
        <w:trPr>
          <w:gridAfter w:val="1"/>
          <w:wAfter w:w="328" w:type="dxa"/>
          <w:trHeight w:val="278"/>
        </w:trPr>
        <w:tc>
          <w:tcPr>
            <w:tcW w:w="6219" w:type="dxa"/>
            <w:tcBorders>
              <w:top w:val="single" w:sz="4" w:space="0" w:color="auto"/>
              <w:left w:val="single" w:sz="4" w:space="0" w:color="auto"/>
              <w:bottom w:val="single" w:sz="4" w:space="0" w:color="auto"/>
              <w:right w:val="single" w:sz="4" w:space="0" w:color="auto"/>
            </w:tcBorders>
            <w:vAlign w:val="center"/>
          </w:tcPr>
          <w:p w:rsidR="00CF5CAD" w:rsidRPr="00DF63A0" w:rsidRDefault="00CF5CAD" w:rsidP="00D23666">
            <w:pPr>
              <w:ind w:left="-95" w:right="-99"/>
              <w:contextualSpacing/>
              <w:rPr>
                <w:bCs/>
                <w:sz w:val="25"/>
                <w:szCs w:val="25"/>
              </w:rPr>
            </w:pPr>
            <w:r w:rsidRPr="00DF63A0">
              <w:rPr>
                <w:bCs/>
                <w:sz w:val="25"/>
                <w:szCs w:val="25"/>
              </w:rPr>
              <w:t xml:space="preserve">Доля </w:t>
            </w:r>
            <w:proofErr w:type="gramStart"/>
            <w:r w:rsidRPr="00DF63A0">
              <w:rPr>
                <w:bCs/>
                <w:sz w:val="25"/>
                <w:szCs w:val="25"/>
              </w:rPr>
              <w:t>занятых</w:t>
            </w:r>
            <w:proofErr w:type="gramEnd"/>
            <w:r w:rsidRPr="00DF63A0">
              <w:rPr>
                <w:bCs/>
                <w:sz w:val="25"/>
                <w:szCs w:val="25"/>
              </w:rPr>
              <w:t xml:space="preserve"> в малом бизнесе в общей численности занятых, %</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CF5CAD" w:rsidP="00CF5CAD">
            <w:pPr>
              <w:contextualSpacing/>
              <w:jc w:val="center"/>
              <w:rPr>
                <w:sz w:val="28"/>
                <w:szCs w:val="28"/>
              </w:rPr>
            </w:pPr>
            <w:r w:rsidRPr="00DF63A0">
              <w:rPr>
                <w:sz w:val="28"/>
                <w:szCs w:val="28"/>
              </w:rPr>
              <w:t>48</w:t>
            </w:r>
            <w:r w:rsidR="00C3358E">
              <w:rPr>
                <w:sz w:val="28"/>
                <w:szCs w:val="28"/>
              </w:rPr>
              <w:t>,8</w:t>
            </w:r>
          </w:p>
        </w:tc>
        <w:tc>
          <w:tcPr>
            <w:tcW w:w="1385" w:type="dxa"/>
            <w:tcBorders>
              <w:top w:val="single" w:sz="4" w:space="0" w:color="auto"/>
              <w:left w:val="single" w:sz="4" w:space="0" w:color="auto"/>
              <w:bottom w:val="single" w:sz="4" w:space="0" w:color="auto"/>
              <w:right w:val="single" w:sz="4" w:space="0" w:color="auto"/>
            </w:tcBorders>
            <w:vAlign w:val="center"/>
          </w:tcPr>
          <w:p w:rsidR="00CF5CAD" w:rsidRPr="00DF63A0" w:rsidRDefault="00CF5CAD" w:rsidP="00C3358E">
            <w:pPr>
              <w:contextualSpacing/>
              <w:jc w:val="center"/>
              <w:rPr>
                <w:sz w:val="28"/>
                <w:szCs w:val="28"/>
              </w:rPr>
            </w:pPr>
            <w:r w:rsidRPr="00DF63A0">
              <w:rPr>
                <w:sz w:val="28"/>
                <w:szCs w:val="28"/>
              </w:rPr>
              <w:t>49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C3358E" w:rsidP="00CF5CAD">
            <w:pPr>
              <w:contextualSpacing/>
              <w:jc w:val="center"/>
              <w:rPr>
                <w:sz w:val="28"/>
                <w:szCs w:val="28"/>
                <w:highlight w:val="yellow"/>
              </w:rPr>
            </w:pPr>
            <w:r>
              <w:rPr>
                <w:sz w:val="28"/>
                <w:szCs w:val="28"/>
              </w:rPr>
              <w:t>99,6</w:t>
            </w:r>
          </w:p>
        </w:tc>
      </w:tr>
      <w:tr w:rsidR="00CF5CAD" w:rsidRPr="00D23666" w:rsidTr="00CF5CAD">
        <w:trPr>
          <w:gridAfter w:val="1"/>
          <w:wAfter w:w="328" w:type="dxa"/>
          <w:trHeight w:val="278"/>
        </w:trPr>
        <w:tc>
          <w:tcPr>
            <w:tcW w:w="6219" w:type="dxa"/>
            <w:tcBorders>
              <w:top w:val="single" w:sz="4" w:space="0" w:color="auto"/>
              <w:left w:val="single" w:sz="4" w:space="0" w:color="auto"/>
              <w:bottom w:val="single" w:sz="4" w:space="0" w:color="auto"/>
              <w:right w:val="single" w:sz="4" w:space="0" w:color="auto"/>
            </w:tcBorders>
            <w:vAlign w:val="center"/>
          </w:tcPr>
          <w:p w:rsidR="00CF5CAD" w:rsidRPr="00D23666" w:rsidRDefault="00CF5CAD" w:rsidP="00D23666">
            <w:pPr>
              <w:ind w:left="-95" w:right="-99"/>
              <w:contextualSpacing/>
              <w:jc w:val="center"/>
              <w:rPr>
                <w:b/>
                <w:bCs/>
                <w:sz w:val="25"/>
                <w:szCs w:val="25"/>
              </w:rPr>
            </w:pPr>
            <w:r w:rsidRPr="00D23666">
              <w:rPr>
                <w:b/>
                <w:sz w:val="25"/>
                <w:szCs w:val="25"/>
              </w:rPr>
              <w:t>Социальные индикаторы</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CF5CAD" w:rsidRPr="00D23666" w:rsidRDefault="00CF5CAD" w:rsidP="00D23666">
            <w:pPr>
              <w:ind w:right="227"/>
              <w:contextualSpacing/>
              <w:jc w:val="center"/>
              <w:rPr>
                <w:b/>
                <w:sz w:val="28"/>
                <w:szCs w:val="28"/>
                <w:highlight w:val="yellow"/>
              </w:rPr>
            </w:pPr>
          </w:p>
        </w:tc>
        <w:tc>
          <w:tcPr>
            <w:tcW w:w="1385" w:type="dxa"/>
            <w:tcBorders>
              <w:top w:val="single" w:sz="4" w:space="0" w:color="auto"/>
              <w:left w:val="single" w:sz="4" w:space="0" w:color="auto"/>
              <w:bottom w:val="single" w:sz="4" w:space="0" w:color="auto"/>
              <w:right w:val="single" w:sz="4" w:space="0" w:color="auto"/>
            </w:tcBorders>
            <w:vAlign w:val="center"/>
          </w:tcPr>
          <w:p w:rsidR="00CF5CAD" w:rsidRPr="00D23666" w:rsidRDefault="00CF5CAD" w:rsidP="00D23666">
            <w:pPr>
              <w:ind w:right="227"/>
              <w:contextualSpacing/>
              <w:jc w:val="center"/>
              <w:rPr>
                <w:b/>
                <w:sz w:val="28"/>
                <w:szCs w:val="28"/>
                <w:highlight w:val="yellow"/>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F5CAD" w:rsidRPr="00D23666" w:rsidRDefault="00CF5CAD" w:rsidP="00D23666">
            <w:pPr>
              <w:ind w:right="227"/>
              <w:contextualSpacing/>
              <w:jc w:val="center"/>
              <w:rPr>
                <w:b/>
                <w:sz w:val="28"/>
                <w:szCs w:val="28"/>
              </w:rPr>
            </w:pPr>
          </w:p>
        </w:tc>
      </w:tr>
      <w:tr w:rsidR="00CF5CAD" w:rsidRPr="00000673" w:rsidTr="00CF5CAD">
        <w:trPr>
          <w:gridAfter w:val="1"/>
          <w:wAfter w:w="328" w:type="dxa"/>
          <w:trHeight w:val="287"/>
        </w:trPr>
        <w:tc>
          <w:tcPr>
            <w:tcW w:w="6219" w:type="dxa"/>
            <w:tcBorders>
              <w:top w:val="single" w:sz="4" w:space="0" w:color="auto"/>
              <w:left w:val="single" w:sz="4" w:space="0" w:color="auto"/>
              <w:bottom w:val="single" w:sz="4" w:space="0" w:color="auto"/>
              <w:right w:val="single" w:sz="4" w:space="0" w:color="auto"/>
            </w:tcBorders>
            <w:vAlign w:val="center"/>
          </w:tcPr>
          <w:p w:rsidR="00CF5CAD" w:rsidRPr="00DF63A0" w:rsidRDefault="00CF5CAD" w:rsidP="00D23666">
            <w:pPr>
              <w:ind w:left="-95" w:right="-99"/>
              <w:contextualSpacing/>
              <w:rPr>
                <w:bCs/>
                <w:sz w:val="25"/>
                <w:szCs w:val="25"/>
              </w:rPr>
            </w:pPr>
            <w:r w:rsidRPr="00DF63A0">
              <w:rPr>
                <w:bCs/>
                <w:sz w:val="25"/>
                <w:szCs w:val="25"/>
              </w:rPr>
              <w:t>Среднемесячная заработная плата, руб.</w:t>
            </w:r>
          </w:p>
        </w:tc>
        <w:tc>
          <w:tcPr>
            <w:tcW w:w="1468" w:type="dxa"/>
            <w:gridSpan w:val="2"/>
            <w:tcBorders>
              <w:top w:val="single" w:sz="4" w:space="0" w:color="auto"/>
              <w:left w:val="single" w:sz="4" w:space="0" w:color="auto"/>
              <w:bottom w:val="single" w:sz="4" w:space="0" w:color="auto"/>
              <w:right w:val="single" w:sz="4" w:space="0" w:color="auto"/>
            </w:tcBorders>
          </w:tcPr>
          <w:p w:rsidR="00CF5CAD" w:rsidRPr="00DF63A0" w:rsidRDefault="005D1E63" w:rsidP="00CF5CAD">
            <w:pPr>
              <w:contextualSpacing/>
              <w:jc w:val="center"/>
              <w:rPr>
                <w:sz w:val="28"/>
                <w:szCs w:val="28"/>
              </w:rPr>
            </w:pPr>
            <w:r>
              <w:rPr>
                <w:sz w:val="28"/>
                <w:szCs w:val="28"/>
              </w:rPr>
              <w:t>35981,5</w:t>
            </w:r>
          </w:p>
        </w:tc>
        <w:tc>
          <w:tcPr>
            <w:tcW w:w="1385" w:type="dxa"/>
            <w:tcBorders>
              <w:top w:val="single" w:sz="4" w:space="0" w:color="auto"/>
              <w:left w:val="single" w:sz="4" w:space="0" w:color="auto"/>
              <w:bottom w:val="single" w:sz="4" w:space="0" w:color="auto"/>
              <w:right w:val="single" w:sz="4" w:space="0" w:color="auto"/>
            </w:tcBorders>
          </w:tcPr>
          <w:p w:rsidR="00CF5CAD" w:rsidRPr="00DF63A0" w:rsidRDefault="00CF5CAD" w:rsidP="00CF5CAD">
            <w:pPr>
              <w:contextualSpacing/>
              <w:jc w:val="center"/>
              <w:rPr>
                <w:sz w:val="28"/>
                <w:szCs w:val="28"/>
              </w:rPr>
            </w:pPr>
            <w:r w:rsidRPr="00DF63A0">
              <w:rPr>
                <w:sz w:val="28"/>
                <w:szCs w:val="28"/>
              </w:rPr>
              <w:t>30426,9</w:t>
            </w:r>
          </w:p>
        </w:tc>
        <w:tc>
          <w:tcPr>
            <w:tcW w:w="1134" w:type="dxa"/>
            <w:gridSpan w:val="2"/>
            <w:tcBorders>
              <w:top w:val="single" w:sz="4" w:space="0" w:color="auto"/>
              <w:left w:val="single" w:sz="4" w:space="0" w:color="auto"/>
              <w:bottom w:val="single" w:sz="4" w:space="0" w:color="auto"/>
              <w:right w:val="single" w:sz="4" w:space="0" w:color="auto"/>
            </w:tcBorders>
          </w:tcPr>
          <w:p w:rsidR="00CF5CAD" w:rsidRPr="00DF63A0" w:rsidRDefault="005D1E63" w:rsidP="00CF5CAD">
            <w:pPr>
              <w:ind w:right="34"/>
              <w:contextualSpacing/>
              <w:jc w:val="center"/>
              <w:rPr>
                <w:sz w:val="28"/>
                <w:szCs w:val="28"/>
              </w:rPr>
            </w:pPr>
            <w:r>
              <w:rPr>
                <w:sz w:val="28"/>
                <w:szCs w:val="28"/>
              </w:rPr>
              <w:t>111,5</w:t>
            </w:r>
          </w:p>
        </w:tc>
      </w:tr>
      <w:tr w:rsidR="00CF5CAD" w:rsidRPr="00000673" w:rsidTr="00D23666">
        <w:trPr>
          <w:gridAfter w:val="1"/>
          <w:wAfter w:w="328" w:type="dxa"/>
          <w:trHeight w:val="652"/>
        </w:trPr>
        <w:tc>
          <w:tcPr>
            <w:tcW w:w="6219" w:type="dxa"/>
            <w:tcBorders>
              <w:top w:val="single" w:sz="4" w:space="0" w:color="auto"/>
              <w:left w:val="single" w:sz="4" w:space="0" w:color="auto"/>
              <w:bottom w:val="single" w:sz="4" w:space="0" w:color="auto"/>
              <w:right w:val="single" w:sz="4" w:space="0" w:color="auto"/>
            </w:tcBorders>
            <w:vAlign w:val="center"/>
          </w:tcPr>
          <w:p w:rsidR="00CF5CAD" w:rsidRPr="00DF63A0" w:rsidRDefault="00CF5CAD" w:rsidP="00D23666">
            <w:pPr>
              <w:ind w:left="-95" w:right="-99"/>
              <w:contextualSpacing/>
              <w:rPr>
                <w:bCs/>
                <w:sz w:val="25"/>
                <w:szCs w:val="25"/>
              </w:rPr>
            </w:pPr>
            <w:r w:rsidRPr="00DF63A0">
              <w:rPr>
                <w:bCs/>
                <w:sz w:val="25"/>
                <w:szCs w:val="25"/>
              </w:rPr>
              <w:t>Просроченная задолженность по заработной плате, млн. руб.</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CF5CAD" w:rsidP="00CF5CAD">
            <w:pPr>
              <w:contextualSpacing/>
              <w:jc w:val="center"/>
              <w:rPr>
                <w:sz w:val="28"/>
                <w:szCs w:val="28"/>
              </w:rPr>
            </w:pPr>
            <w:r w:rsidRPr="00DF63A0">
              <w:rPr>
                <w:sz w:val="28"/>
                <w:szCs w:val="28"/>
              </w:rPr>
              <w:t>-</w:t>
            </w:r>
          </w:p>
        </w:tc>
        <w:tc>
          <w:tcPr>
            <w:tcW w:w="1385" w:type="dxa"/>
            <w:tcBorders>
              <w:top w:val="single" w:sz="4" w:space="0" w:color="auto"/>
              <w:left w:val="single" w:sz="4" w:space="0" w:color="auto"/>
              <w:bottom w:val="single" w:sz="4" w:space="0" w:color="auto"/>
              <w:right w:val="single" w:sz="4" w:space="0" w:color="auto"/>
            </w:tcBorders>
            <w:vAlign w:val="center"/>
          </w:tcPr>
          <w:p w:rsidR="00CF5CAD" w:rsidRPr="00DF63A0" w:rsidRDefault="00CF5CAD" w:rsidP="00CF5CAD">
            <w:pPr>
              <w:contextualSpacing/>
              <w:jc w:val="center"/>
              <w:rPr>
                <w:sz w:val="28"/>
                <w:szCs w:val="28"/>
              </w:rPr>
            </w:pPr>
            <w:r w:rsidRPr="00DF63A0">
              <w:rPr>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8A09B7" w:rsidP="00CF5CAD">
            <w:pPr>
              <w:contextualSpacing/>
              <w:jc w:val="center"/>
              <w:rPr>
                <w:sz w:val="28"/>
                <w:szCs w:val="28"/>
              </w:rPr>
            </w:pPr>
            <w:r>
              <w:rPr>
                <w:sz w:val="28"/>
                <w:szCs w:val="28"/>
              </w:rPr>
              <w:t>-</w:t>
            </w:r>
          </w:p>
        </w:tc>
      </w:tr>
      <w:tr w:rsidR="00CF5CAD" w:rsidRPr="00000673" w:rsidTr="00CF5CAD">
        <w:trPr>
          <w:gridAfter w:val="1"/>
          <w:wAfter w:w="328" w:type="dxa"/>
          <w:trHeight w:val="278"/>
        </w:trPr>
        <w:tc>
          <w:tcPr>
            <w:tcW w:w="6219" w:type="dxa"/>
            <w:tcBorders>
              <w:top w:val="single" w:sz="4" w:space="0" w:color="auto"/>
              <w:left w:val="single" w:sz="4" w:space="0" w:color="auto"/>
              <w:bottom w:val="single" w:sz="4" w:space="0" w:color="auto"/>
              <w:right w:val="single" w:sz="4" w:space="0" w:color="auto"/>
            </w:tcBorders>
            <w:vAlign w:val="center"/>
          </w:tcPr>
          <w:p w:rsidR="00CF5CAD" w:rsidRPr="00D23666" w:rsidRDefault="00CF5CAD" w:rsidP="00D23666">
            <w:pPr>
              <w:ind w:left="-95" w:right="-99"/>
              <w:contextualSpacing/>
              <w:jc w:val="center"/>
              <w:rPr>
                <w:b/>
                <w:bCs/>
                <w:sz w:val="25"/>
                <w:szCs w:val="25"/>
              </w:rPr>
            </w:pPr>
            <w:r w:rsidRPr="00D23666">
              <w:rPr>
                <w:b/>
                <w:bCs/>
                <w:sz w:val="25"/>
                <w:szCs w:val="25"/>
              </w:rPr>
              <w:t>Инвестиционное развитие</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CF5CAD" w:rsidP="00CF5CAD">
            <w:pPr>
              <w:contextualSpacing/>
              <w:jc w:val="center"/>
              <w:rPr>
                <w:sz w:val="28"/>
                <w:szCs w:val="28"/>
              </w:rPr>
            </w:pPr>
          </w:p>
        </w:tc>
        <w:tc>
          <w:tcPr>
            <w:tcW w:w="1385" w:type="dxa"/>
            <w:tcBorders>
              <w:top w:val="single" w:sz="4" w:space="0" w:color="auto"/>
              <w:left w:val="single" w:sz="4" w:space="0" w:color="auto"/>
              <w:bottom w:val="single" w:sz="4" w:space="0" w:color="auto"/>
              <w:right w:val="single" w:sz="4" w:space="0" w:color="auto"/>
            </w:tcBorders>
            <w:vAlign w:val="center"/>
          </w:tcPr>
          <w:p w:rsidR="00CF5CAD" w:rsidRPr="00DF63A0" w:rsidRDefault="00CF5CAD" w:rsidP="00CF5CAD">
            <w:pPr>
              <w:contextualSpacing/>
              <w:jc w:val="center"/>
              <w:rPr>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CF5CAD" w:rsidP="00CF5CAD">
            <w:pPr>
              <w:contextualSpacing/>
              <w:jc w:val="center"/>
              <w:rPr>
                <w:sz w:val="28"/>
                <w:szCs w:val="28"/>
              </w:rPr>
            </w:pPr>
          </w:p>
        </w:tc>
      </w:tr>
      <w:tr w:rsidR="00CF5CAD" w:rsidRPr="00000673" w:rsidTr="00CF5CAD">
        <w:trPr>
          <w:gridAfter w:val="1"/>
          <w:wAfter w:w="328" w:type="dxa"/>
          <w:trHeight w:val="278"/>
        </w:trPr>
        <w:tc>
          <w:tcPr>
            <w:tcW w:w="6219" w:type="dxa"/>
            <w:tcBorders>
              <w:top w:val="single" w:sz="4" w:space="0" w:color="auto"/>
              <w:left w:val="single" w:sz="4" w:space="0" w:color="auto"/>
              <w:bottom w:val="single" w:sz="4" w:space="0" w:color="auto"/>
              <w:right w:val="single" w:sz="4" w:space="0" w:color="auto"/>
            </w:tcBorders>
            <w:vAlign w:val="center"/>
          </w:tcPr>
          <w:p w:rsidR="00CF5CAD" w:rsidRPr="00DF63A0" w:rsidRDefault="00CF5CAD" w:rsidP="00D23666">
            <w:pPr>
              <w:ind w:left="-95" w:right="-99"/>
              <w:contextualSpacing/>
              <w:rPr>
                <w:sz w:val="25"/>
                <w:szCs w:val="25"/>
              </w:rPr>
            </w:pPr>
            <w:r w:rsidRPr="00DF63A0">
              <w:rPr>
                <w:bCs/>
                <w:sz w:val="25"/>
                <w:szCs w:val="25"/>
              </w:rPr>
              <w:t>Объем инвестиций в основной капитал, млн. руб.</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CF5CAD" w:rsidRPr="008A09B7" w:rsidRDefault="00D4061E" w:rsidP="00CF5CAD">
            <w:pPr>
              <w:contextualSpacing/>
              <w:jc w:val="center"/>
              <w:rPr>
                <w:sz w:val="28"/>
                <w:szCs w:val="28"/>
              </w:rPr>
            </w:pPr>
            <w:r w:rsidRPr="008A09B7">
              <w:rPr>
                <w:bCs/>
                <w:sz w:val="28"/>
                <w:szCs w:val="28"/>
              </w:rPr>
              <w:t>14,6</w:t>
            </w:r>
          </w:p>
        </w:tc>
        <w:tc>
          <w:tcPr>
            <w:tcW w:w="1385" w:type="dxa"/>
            <w:tcBorders>
              <w:top w:val="single" w:sz="4" w:space="0" w:color="auto"/>
              <w:left w:val="single" w:sz="4" w:space="0" w:color="auto"/>
              <w:bottom w:val="single" w:sz="4" w:space="0" w:color="auto"/>
              <w:right w:val="single" w:sz="4" w:space="0" w:color="auto"/>
            </w:tcBorders>
            <w:vAlign w:val="center"/>
          </w:tcPr>
          <w:p w:rsidR="00CF5CAD" w:rsidRPr="00DF63A0" w:rsidRDefault="008A09B7" w:rsidP="00CF5CAD">
            <w:pPr>
              <w:contextualSpacing/>
              <w:jc w:val="center"/>
              <w:rPr>
                <w:sz w:val="28"/>
                <w:szCs w:val="28"/>
              </w:rPr>
            </w:pPr>
            <w:r>
              <w:rPr>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8A09B7" w:rsidP="00CF5CAD">
            <w:pPr>
              <w:contextualSpacing/>
              <w:jc w:val="center"/>
              <w:rPr>
                <w:sz w:val="28"/>
                <w:szCs w:val="28"/>
              </w:rPr>
            </w:pPr>
            <w:r>
              <w:rPr>
                <w:sz w:val="28"/>
                <w:szCs w:val="28"/>
              </w:rPr>
              <w:t>2,6</w:t>
            </w:r>
            <w:proofErr w:type="gramStart"/>
            <w:r>
              <w:rPr>
                <w:sz w:val="28"/>
                <w:szCs w:val="28"/>
              </w:rPr>
              <w:t>р</w:t>
            </w:r>
            <w:proofErr w:type="gramEnd"/>
          </w:p>
        </w:tc>
      </w:tr>
      <w:tr w:rsidR="00CF5CAD" w:rsidRPr="00000673" w:rsidTr="00CF5CAD">
        <w:trPr>
          <w:gridAfter w:val="1"/>
          <w:wAfter w:w="328" w:type="dxa"/>
          <w:trHeight w:val="278"/>
        </w:trPr>
        <w:tc>
          <w:tcPr>
            <w:tcW w:w="6219" w:type="dxa"/>
            <w:tcBorders>
              <w:top w:val="single" w:sz="4" w:space="0" w:color="auto"/>
              <w:left w:val="single" w:sz="4" w:space="0" w:color="auto"/>
              <w:bottom w:val="single" w:sz="4" w:space="0" w:color="auto"/>
              <w:right w:val="single" w:sz="4" w:space="0" w:color="auto"/>
            </w:tcBorders>
            <w:vAlign w:val="center"/>
          </w:tcPr>
          <w:p w:rsidR="00CF5CAD" w:rsidRPr="00DF63A0" w:rsidRDefault="00CF5CAD" w:rsidP="00D23666">
            <w:pPr>
              <w:ind w:left="-95" w:right="-99"/>
              <w:contextualSpacing/>
              <w:rPr>
                <w:sz w:val="25"/>
                <w:szCs w:val="25"/>
              </w:rPr>
            </w:pPr>
            <w:r w:rsidRPr="00DF63A0">
              <w:rPr>
                <w:bCs/>
                <w:sz w:val="25"/>
                <w:szCs w:val="25"/>
              </w:rPr>
              <w:t>Введено жилья, кв. м</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5D1E63" w:rsidP="00CF5CAD">
            <w:pPr>
              <w:contextualSpacing/>
              <w:jc w:val="center"/>
              <w:rPr>
                <w:sz w:val="28"/>
                <w:szCs w:val="28"/>
              </w:rPr>
            </w:pPr>
            <w:r>
              <w:rPr>
                <w:sz w:val="28"/>
                <w:szCs w:val="28"/>
              </w:rPr>
              <w:t>2147</w:t>
            </w:r>
          </w:p>
        </w:tc>
        <w:tc>
          <w:tcPr>
            <w:tcW w:w="1385" w:type="dxa"/>
            <w:tcBorders>
              <w:top w:val="single" w:sz="4" w:space="0" w:color="auto"/>
              <w:left w:val="single" w:sz="4" w:space="0" w:color="auto"/>
              <w:bottom w:val="single" w:sz="4" w:space="0" w:color="auto"/>
              <w:right w:val="single" w:sz="4" w:space="0" w:color="auto"/>
            </w:tcBorders>
            <w:vAlign w:val="center"/>
          </w:tcPr>
          <w:p w:rsidR="00CF5CAD" w:rsidRPr="00DF63A0" w:rsidRDefault="00CF5CAD" w:rsidP="00CF5CAD">
            <w:pPr>
              <w:contextualSpacing/>
              <w:jc w:val="center"/>
              <w:rPr>
                <w:sz w:val="28"/>
                <w:szCs w:val="28"/>
              </w:rPr>
            </w:pPr>
            <w:r w:rsidRPr="00DF63A0">
              <w:rPr>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CF5CAD" w:rsidP="00CF5CAD">
            <w:pPr>
              <w:contextualSpacing/>
              <w:jc w:val="center"/>
              <w:rPr>
                <w:sz w:val="28"/>
                <w:szCs w:val="28"/>
              </w:rPr>
            </w:pPr>
            <w:r w:rsidRPr="00DF63A0">
              <w:rPr>
                <w:sz w:val="28"/>
                <w:szCs w:val="28"/>
              </w:rPr>
              <w:t>134,2</w:t>
            </w:r>
          </w:p>
        </w:tc>
      </w:tr>
      <w:tr w:rsidR="00CF5CAD" w:rsidRPr="00000673" w:rsidTr="00CF5CAD">
        <w:trPr>
          <w:gridAfter w:val="1"/>
          <w:wAfter w:w="328" w:type="dxa"/>
          <w:trHeight w:val="278"/>
        </w:trPr>
        <w:tc>
          <w:tcPr>
            <w:tcW w:w="6219" w:type="dxa"/>
            <w:tcBorders>
              <w:top w:val="single" w:sz="4" w:space="0" w:color="auto"/>
              <w:left w:val="single" w:sz="4" w:space="0" w:color="auto"/>
              <w:bottom w:val="single" w:sz="4" w:space="0" w:color="auto"/>
              <w:right w:val="single" w:sz="4" w:space="0" w:color="auto"/>
            </w:tcBorders>
            <w:vAlign w:val="center"/>
          </w:tcPr>
          <w:p w:rsidR="00CF5CAD" w:rsidRPr="00DF63A0" w:rsidRDefault="00CF5CAD" w:rsidP="00D23666">
            <w:pPr>
              <w:ind w:left="-95" w:right="-99"/>
              <w:contextualSpacing/>
              <w:rPr>
                <w:sz w:val="25"/>
                <w:szCs w:val="25"/>
              </w:rPr>
            </w:pPr>
            <w:r w:rsidRPr="00DF63A0">
              <w:rPr>
                <w:bCs/>
                <w:sz w:val="25"/>
                <w:szCs w:val="25"/>
              </w:rPr>
              <w:lastRenderedPageBreak/>
              <w:t>Обеспеченность жильем на душу населения, кв. м</w:t>
            </w:r>
          </w:p>
        </w:tc>
        <w:tc>
          <w:tcPr>
            <w:tcW w:w="1468"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CF5CAD" w:rsidP="00CF5CAD">
            <w:pPr>
              <w:contextualSpacing/>
              <w:jc w:val="center"/>
              <w:rPr>
                <w:sz w:val="28"/>
                <w:szCs w:val="28"/>
              </w:rPr>
            </w:pPr>
            <w:r w:rsidRPr="00DF63A0">
              <w:rPr>
                <w:sz w:val="28"/>
                <w:szCs w:val="28"/>
              </w:rPr>
              <w:t>29,6</w:t>
            </w:r>
          </w:p>
        </w:tc>
        <w:tc>
          <w:tcPr>
            <w:tcW w:w="1385" w:type="dxa"/>
            <w:tcBorders>
              <w:top w:val="single" w:sz="4" w:space="0" w:color="auto"/>
              <w:left w:val="single" w:sz="4" w:space="0" w:color="auto"/>
              <w:bottom w:val="single" w:sz="4" w:space="0" w:color="auto"/>
              <w:right w:val="single" w:sz="4" w:space="0" w:color="auto"/>
            </w:tcBorders>
            <w:vAlign w:val="center"/>
          </w:tcPr>
          <w:p w:rsidR="00CF5CAD" w:rsidRPr="00DF63A0" w:rsidRDefault="00CF5CAD" w:rsidP="00CF5CAD">
            <w:pPr>
              <w:contextualSpacing/>
              <w:jc w:val="center"/>
              <w:rPr>
                <w:sz w:val="28"/>
                <w:szCs w:val="28"/>
              </w:rPr>
            </w:pPr>
            <w:r w:rsidRPr="00DF63A0">
              <w:rPr>
                <w:sz w:val="28"/>
                <w:szCs w:val="28"/>
              </w:rPr>
              <w:t>28,3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CF5CAD" w:rsidP="00CF5CAD">
            <w:pPr>
              <w:contextualSpacing/>
              <w:jc w:val="center"/>
              <w:rPr>
                <w:sz w:val="28"/>
                <w:szCs w:val="28"/>
              </w:rPr>
            </w:pPr>
            <w:r w:rsidRPr="00DF63A0">
              <w:rPr>
                <w:sz w:val="28"/>
                <w:szCs w:val="28"/>
              </w:rPr>
              <w:t>105</w:t>
            </w:r>
          </w:p>
        </w:tc>
      </w:tr>
      <w:tr w:rsidR="00CF5CAD" w:rsidRPr="00000673" w:rsidTr="00CF5CAD">
        <w:trPr>
          <w:gridAfter w:val="1"/>
          <w:wAfter w:w="328" w:type="dxa"/>
          <w:trHeight w:val="296"/>
        </w:trPr>
        <w:tc>
          <w:tcPr>
            <w:tcW w:w="10206" w:type="dxa"/>
            <w:gridSpan w:val="6"/>
            <w:tcBorders>
              <w:top w:val="single" w:sz="4" w:space="0" w:color="auto"/>
              <w:left w:val="single" w:sz="4" w:space="0" w:color="auto"/>
              <w:bottom w:val="single" w:sz="4" w:space="0" w:color="auto"/>
              <w:right w:val="single" w:sz="4" w:space="0" w:color="auto"/>
            </w:tcBorders>
            <w:shd w:val="clear" w:color="auto" w:fill="DFFFDF"/>
          </w:tcPr>
          <w:p w:rsidR="00CF5CAD" w:rsidRPr="00000673" w:rsidRDefault="00CF5CAD" w:rsidP="00CF5CAD">
            <w:pPr>
              <w:ind w:left="57" w:right="57"/>
              <w:contextualSpacing/>
              <w:jc w:val="center"/>
              <w:rPr>
                <w:b/>
                <w:bCs/>
                <w:sz w:val="28"/>
                <w:szCs w:val="28"/>
              </w:rPr>
            </w:pPr>
            <w:r w:rsidRPr="00000673">
              <w:rPr>
                <w:b/>
                <w:bCs/>
                <w:sz w:val="28"/>
                <w:szCs w:val="28"/>
              </w:rPr>
              <w:t>Занятость населения</w:t>
            </w:r>
          </w:p>
        </w:tc>
      </w:tr>
      <w:tr w:rsidR="00CF5CAD" w:rsidRPr="00DF63A0" w:rsidTr="00CF5CAD">
        <w:trPr>
          <w:gridAfter w:val="1"/>
          <w:wAfter w:w="328" w:type="dxa"/>
          <w:trHeight w:val="20"/>
        </w:trPr>
        <w:tc>
          <w:tcPr>
            <w:tcW w:w="6262" w:type="dxa"/>
            <w:gridSpan w:val="2"/>
            <w:tcBorders>
              <w:top w:val="single" w:sz="4" w:space="0" w:color="auto"/>
              <w:left w:val="single" w:sz="4" w:space="0" w:color="auto"/>
              <w:bottom w:val="single" w:sz="4" w:space="0" w:color="auto"/>
              <w:right w:val="single" w:sz="4" w:space="0" w:color="auto"/>
            </w:tcBorders>
            <w:vAlign w:val="bottom"/>
          </w:tcPr>
          <w:p w:rsidR="00CF5CAD" w:rsidRPr="00DF63A0" w:rsidRDefault="00CF5CAD" w:rsidP="00D23666">
            <w:pPr>
              <w:contextualSpacing/>
              <w:rPr>
                <w:bCs/>
                <w:sz w:val="25"/>
                <w:szCs w:val="25"/>
              </w:rPr>
            </w:pPr>
            <w:r w:rsidRPr="00DF63A0">
              <w:rPr>
                <w:bCs/>
                <w:sz w:val="25"/>
                <w:szCs w:val="25"/>
              </w:rPr>
              <w:t>Уровень зарегистрированной безработицы к экономически активному населению, %</w:t>
            </w:r>
          </w:p>
        </w:tc>
        <w:tc>
          <w:tcPr>
            <w:tcW w:w="1425" w:type="dxa"/>
            <w:tcBorders>
              <w:top w:val="single" w:sz="4" w:space="0" w:color="auto"/>
              <w:left w:val="single" w:sz="4" w:space="0" w:color="auto"/>
              <w:bottom w:val="single" w:sz="4" w:space="0" w:color="auto"/>
              <w:right w:val="single" w:sz="4" w:space="0" w:color="auto"/>
            </w:tcBorders>
            <w:vAlign w:val="center"/>
          </w:tcPr>
          <w:p w:rsidR="00CF5CAD" w:rsidRPr="00DF63A0" w:rsidRDefault="00D4061E" w:rsidP="00CF5CAD">
            <w:pPr>
              <w:contextualSpacing/>
              <w:jc w:val="center"/>
              <w:rPr>
                <w:bCs/>
                <w:sz w:val="28"/>
                <w:szCs w:val="28"/>
              </w:rPr>
            </w:pPr>
            <w:r>
              <w:rPr>
                <w:bCs/>
                <w:sz w:val="28"/>
                <w:szCs w:val="28"/>
              </w:rPr>
              <w:t>6,8</w:t>
            </w:r>
          </w:p>
        </w:tc>
        <w:tc>
          <w:tcPr>
            <w:tcW w:w="1448" w:type="dxa"/>
            <w:gridSpan w:val="2"/>
            <w:tcBorders>
              <w:top w:val="single" w:sz="4" w:space="0" w:color="auto"/>
              <w:left w:val="single" w:sz="4" w:space="0" w:color="auto"/>
              <w:bottom w:val="single" w:sz="4" w:space="0" w:color="auto"/>
              <w:right w:val="single" w:sz="4" w:space="0" w:color="auto"/>
            </w:tcBorders>
            <w:noWrap/>
            <w:vAlign w:val="center"/>
          </w:tcPr>
          <w:p w:rsidR="00CF5CAD" w:rsidRPr="00DF63A0" w:rsidRDefault="00D4061E" w:rsidP="00CF5CAD">
            <w:pPr>
              <w:contextualSpacing/>
              <w:jc w:val="center"/>
              <w:rPr>
                <w:bCs/>
                <w:sz w:val="28"/>
                <w:szCs w:val="28"/>
              </w:rPr>
            </w:pPr>
            <w:r>
              <w:rPr>
                <w:bCs/>
                <w:sz w:val="28"/>
                <w:szCs w:val="28"/>
              </w:rPr>
              <w:t>4,6</w:t>
            </w:r>
          </w:p>
        </w:tc>
        <w:tc>
          <w:tcPr>
            <w:tcW w:w="1071" w:type="dxa"/>
            <w:tcBorders>
              <w:top w:val="single" w:sz="4" w:space="0" w:color="auto"/>
              <w:left w:val="single" w:sz="4" w:space="0" w:color="auto"/>
              <w:bottom w:val="single" w:sz="4" w:space="0" w:color="auto"/>
              <w:right w:val="single" w:sz="4" w:space="0" w:color="auto"/>
            </w:tcBorders>
            <w:noWrap/>
            <w:vAlign w:val="center"/>
          </w:tcPr>
          <w:p w:rsidR="00CF5CAD" w:rsidRPr="00DF63A0" w:rsidRDefault="00D4061E" w:rsidP="00CF5CAD">
            <w:pPr>
              <w:contextualSpacing/>
              <w:jc w:val="center"/>
              <w:rPr>
                <w:bCs/>
                <w:sz w:val="28"/>
                <w:szCs w:val="28"/>
              </w:rPr>
            </w:pPr>
            <w:r>
              <w:rPr>
                <w:bCs/>
                <w:sz w:val="28"/>
                <w:szCs w:val="28"/>
              </w:rPr>
              <w:t>147,8</w:t>
            </w:r>
          </w:p>
        </w:tc>
      </w:tr>
      <w:tr w:rsidR="00CF5CAD" w:rsidRPr="00DF63A0" w:rsidTr="00CF5CAD">
        <w:trPr>
          <w:gridAfter w:val="1"/>
          <w:wAfter w:w="328" w:type="dxa"/>
          <w:trHeight w:val="822"/>
        </w:trPr>
        <w:tc>
          <w:tcPr>
            <w:tcW w:w="6262"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CF5CAD" w:rsidP="00D23666">
            <w:pPr>
              <w:contextualSpacing/>
              <w:rPr>
                <w:bCs/>
                <w:sz w:val="25"/>
                <w:szCs w:val="25"/>
              </w:rPr>
            </w:pPr>
            <w:r w:rsidRPr="00DF63A0">
              <w:rPr>
                <w:bCs/>
                <w:sz w:val="25"/>
                <w:szCs w:val="25"/>
              </w:rPr>
              <w:t>Нагрузка незанятого населения на 1 заявленную вакансию, человек</w:t>
            </w:r>
          </w:p>
        </w:tc>
        <w:tc>
          <w:tcPr>
            <w:tcW w:w="1425" w:type="dxa"/>
            <w:tcBorders>
              <w:top w:val="single" w:sz="4" w:space="0" w:color="auto"/>
              <w:left w:val="single" w:sz="4" w:space="0" w:color="auto"/>
              <w:bottom w:val="single" w:sz="4" w:space="0" w:color="auto"/>
              <w:right w:val="single" w:sz="4" w:space="0" w:color="auto"/>
            </w:tcBorders>
            <w:vAlign w:val="center"/>
          </w:tcPr>
          <w:p w:rsidR="00CF5CAD" w:rsidRPr="00DF63A0" w:rsidRDefault="00D4061E" w:rsidP="00CF5CAD">
            <w:pPr>
              <w:contextualSpacing/>
              <w:jc w:val="center"/>
              <w:rPr>
                <w:bCs/>
                <w:sz w:val="28"/>
                <w:szCs w:val="28"/>
              </w:rPr>
            </w:pPr>
            <w:r>
              <w:rPr>
                <w:bCs/>
                <w:sz w:val="28"/>
                <w:szCs w:val="28"/>
              </w:rPr>
              <w:t>3,2</w:t>
            </w:r>
          </w:p>
        </w:tc>
        <w:tc>
          <w:tcPr>
            <w:tcW w:w="1448" w:type="dxa"/>
            <w:gridSpan w:val="2"/>
            <w:tcBorders>
              <w:top w:val="single" w:sz="4" w:space="0" w:color="auto"/>
              <w:left w:val="single" w:sz="4" w:space="0" w:color="auto"/>
              <w:bottom w:val="single" w:sz="4" w:space="0" w:color="auto"/>
              <w:right w:val="single" w:sz="4" w:space="0" w:color="auto"/>
            </w:tcBorders>
            <w:vAlign w:val="center"/>
          </w:tcPr>
          <w:p w:rsidR="00CF5CAD" w:rsidRPr="00DF63A0" w:rsidRDefault="00D4061E" w:rsidP="00CF5CAD">
            <w:pPr>
              <w:contextualSpacing/>
              <w:jc w:val="center"/>
              <w:rPr>
                <w:bCs/>
                <w:sz w:val="28"/>
                <w:szCs w:val="28"/>
              </w:rPr>
            </w:pPr>
            <w:r>
              <w:rPr>
                <w:bCs/>
                <w:sz w:val="28"/>
                <w:szCs w:val="28"/>
              </w:rPr>
              <w:t>1,5</w:t>
            </w:r>
          </w:p>
        </w:tc>
        <w:tc>
          <w:tcPr>
            <w:tcW w:w="1071" w:type="dxa"/>
            <w:tcBorders>
              <w:top w:val="single" w:sz="4" w:space="0" w:color="auto"/>
              <w:left w:val="single" w:sz="4" w:space="0" w:color="auto"/>
              <w:bottom w:val="single" w:sz="4" w:space="0" w:color="auto"/>
              <w:right w:val="single" w:sz="4" w:space="0" w:color="auto"/>
            </w:tcBorders>
            <w:noWrap/>
            <w:vAlign w:val="center"/>
          </w:tcPr>
          <w:p w:rsidR="00CF5CAD" w:rsidRPr="00DF63A0" w:rsidRDefault="00D4061E" w:rsidP="00CF5CAD">
            <w:pPr>
              <w:contextualSpacing/>
              <w:jc w:val="center"/>
              <w:rPr>
                <w:bCs/>
                <w:sz w:val="28"/>
                <w:szCs w:val="28"/>
              </w:rPr>
            </w:pPr>
            <w:r>
              <w:rPr>
                <w:bCs/>
                <w:sz w:val="28"/>
                <w:szCs w:val="28"/>
              </w:rPr>
              <w:t>113</w:t>
            </w:r>
          </w:p>
        </w:tc>
      </w:tr>
    </w:tbl>
    <w:p w:rsidR="00CF5CAD" w:rsidRPr="00DF63A0" w:rsidRDefault="00CF5CAD"/>
    <w:p w:rsidR="00CF5CAD" w:rsidRPr="00CF5CAD" w:rsidRDefault="00CF5CAD" w:rsidP="00CF5CAD"/>
    <w:p w:rsidR="00CF5CAD" w:rsidRPr="00CF5CAD" w:rsidRDefault="00CF5CAD" w:rsidP="00CF5CAD"/>
    <w:p w:rsidR="00CF5CAD" w:rsidRPr="00CF5CAD" w:rsidRDefault="00CF5CAD" w:rsidP="00CF5CAD"/>
    <w:p w:rsidR="00CF5CAD" w:rsidRPr="00CF5CAD" w:rsidRDefault="00CF5CAD" w:rsidP="00CF5CAD"/>
    <w:p w:rsidR="00CF5CAD" w:rsidRPr="00CF5CAD" w:rsidRDefault="00CF5CAD" w:rsidP="00CF5CAD"/>
    <w:p w:rsidR="00CF5CAD" w:rsidRPr="00CF5CAD" w:rsidRDefault="00CF5CAD" w:rsidP="00CF5CAD"/>
    <w:p w:rsidR="00CF5CAD" w:rsidRPr="00CF5CAD" w:rsidRDefault="00CF5CAD" w:rsidP="00CF5CAD"/>
    <w:p w:rsidR="00CF5CAD" w:rsidRPr="00CF5CAD" w:rsidRDefault="00CF5CAD" w:rsidP="00CF5CAD"/>
    <w:p w:rsidR="00CF5CAD" w:rsidRPr="00CF5CAD" w:rsidRDefault="00CF5CAD" w:rsidP="00CF5CAD"/>
    <w:p w:rsidR="00CF5CAD" w:rsidRPr="00CF5CAD" w:rsidRDefault="00CF5CAD" w:rsidP="00CF5CAD"/>
    <w:p w:rsidR="00CF5CAD" w:rsidRDefault="00CF5CAD" w:rsidP="00CF5CAD"/>
    <w:p w:rsidR="00CF5CAD" w:rsidRPr="00CF5CAD" w:rsidRDefault="00CF5CAD" w:rsidP="00CF5CAD">
      <w:pPr>
        <w:rPr>
          <w:sz w:val="28"/>
          <w:szCs w:val="28"/>
        </w:rPr>
      </w:pPr>
    </w:p>
    <w:p w:rsidR="00CF5CAD" w:rsidRPr="00CF5CAD" w:rsidRDefault="00CF5CAD" w:rsidP="00CF5CAD">
      <w:pPr>
        <w:jc w:val="both"/>
        <w:rPr>
          <w:sz w:val="28"/>
          <w:szCs w:val="28"/>
        </w:rPr>
      </w:pPr>
      <w:r w:rsidRPr="00CF5CAD">
        <w:rPr>
          <w:sz w:val="28"/>
          <w:szCs w:val="28"/>
        </w:rPr>
        <w:t>Глава Кировского муниципального района –</w:t>
      </w:r>
    </w:p>
    <w:p w:rsidR="00CF5CAD" w:rsidRPr="00CF5CAD" w:rsidRDefault="00CF5CAD" w:rsidP="00CF5CAD">
      <w:pPr>
        <w:jc w:val="both"/>
        <w:rPr>
          <w:sz w:val="28"/>
          <w:szCs w:val="28"/>
        </w:rPr>
      </w:pPr>
      <w:r w:rsidRPr="00CF5CAD">
        <w:rPr>
          <w:sz w:val="28"/>
          <w:szCs w:val="28"/>
        </w:rPr>
        <w:t xml:space="preserve">глава администрации </w:t>
      </w:r>
      <w:proofErr w:type="gramStart"/>
      <w:r w:rsidRPr="00CF5CAD">
        <w:rPr>
          <w:sz w:val="28"/>
          <w:szCs w:val="28"/>
        </w:rPr>
        <w:t>Кировского</w:t>
      </w:r>
      <w:proofErr w:type="gramEnd"/>
    </w:p>
    <w:p w:rsidR="00CF5CAD" w:rsidRPr="00CF5CAD" w:rsidRDefault="00CF5CAD" w:rsidP="00CF5CAD">
      <w:pPr>
        <w:jc w:val="both"/>
        <w:rPr>
          <w:sz w:val="28"/>
          <w:szCs w:val="28"/>
        </w:rPr>
      </w:pPr>
      <w:r w:rsidRPr="00CF5CAD">
        <w:rPr>
          <w:sz w:val="28"/>
          <w:szCs w:val="28"/>
        </w:rPr>
        <w:t xml:space="preserve">муниципального района                </w:t>
      </w:r>
      <w:r>
        <w:rPr>
          <w:sz w:val="28"/>
          <w:szCs w:val="28"/>
        </w:rPr>
        <w:t xml:space="preserve">                           </w:t>
      </w:r>
      <w:r w:rsidRPr="00CF5CAD">
        <w:rPr>
          <w:sz w:val="28"/>
          <w:szCs w:val="28"/>
        </w:rPr>
        <w:t xml:space="preserve">                        И.И. Вотяков</w:t>
      </w:r>
    </w:p>
    <w:p w:rsidR="00CF5CAD" w:rsidRPr="00CF5CAD" w:rsidRDefault="00CF5CAD" w:rsidP="00CF5CAD">
      <w:pPr>
        <w:rPr>
          <w:sz w:val="28"/>
          <w:szCs w:val="28"/>
        </w:rPr>
      </w:pPr>
    </w:p>
    <w:p w:rsidR="00CF5CAD" w:rsidRPr="00CF5CAD" w:rsidRDefault="00CF5CAD" w:rsidP="00CF5CAD">
      <w:pPr>
        <w:rPr>
          <w:sz w:val="28"/>
          <w:szCs w:val="28"/>
        </w:rPr>
      </w:pPr>
    </w:p>
    <w:p w:rsidR="00CF5CAD" w:rsidRPr="00CF5CAD" w:rsidRDefault="00CF5CAD" w:rsidP="00CF5CAD">
      <w:pPr>
        <w:rPr>
          <w:sz w:val="28"/>
          <w:szCs w:val="28"/>
        </w:rPr>
      </w:pPr>
    </w:p>
    <w:p w:rsidR="00CF5CAD" w:rsidRDefault="00CF5CAD" w:rsidP="00CF5CAD">
      <w:pPr>
        <w:rPr>
          <w:sz w:val="24"/>
          <w:szCs w:val="24"/>
        </w:rPr>
      </w:pPr>
    </w:p>
    <w:p w:rsidR="00CF5CAD" w:rsidRDefault="00CF5CAD" w:rsidP="00CF5CAD">
      <w:pPr>
        <w:rPr>
          <w:sz w:val="24"/>
          <w:szCs w:val="24"/>
        </w:rPr>
      </w:pPr>
    </w:p>
    <w:p w:rsidR="00CF5CAD" w:rsidRDefault="00CF5CAD" w:rsidP="00CF5CAD">
      <w:pPr>
        <w:rPr>
          <w:sz w:val="24"/>
          <w:szCs w:val="24"/>
        </w:rPr>
      </w:pPr>
    </w:p>
    <w:p w:rsidR="00CF5CAD" w:rsidRDefault="00CF5CAD" w:rsidP="00CF5CAD">
      <w:pPr>
        <w:rPr>
          <w:sz w:val="24"/>
          <w:szCs w:val="24"/>
        </w:rPr>
      </w:pPr>
    </w:p>
    <w:p w:rsidR="00CF5CAD" w:rsidRDefault="00CF5CAD" w:rsidP="00CF5CAD">
      <w:pPr>
        <w:rPr>
          <w:sz w:val="24"/>
          <w:szCs w:val="24"/>
        </w:rPr>
      </w:pPr>
    </w:p>
    <w:p w:rsidR="00CF5CAD" w:rsidRDefault="00CF5CAD" w:rsidP="00CF5CAD">
      <w:pPr>
        <w:rPr>
          <w:sz w:val="24"/>
          <w:szCs w:val="24"/>
        </w:rPr>
      </w:pPr>
    </w:p>
    <w:p w:rsidR="00CF5CAD" w:rsidRDefault="00CF5CAD" w:rsidP="00CF5CAD">
      <w:pPr>
        <w:rPr>
          <w:sz w:val="24"/>
          <w:szCs w:val="24"/>
        </w:rPr>
      </w:pPr>
    </w:p>
    <w:p w:rsidR="00CF5CAD" w:rsidRDefault="00CF5CAD" w:rsidP="00CF5CAD">
      <w:pPr>
        <w:rPr>
          <w:sz w:val="24"/>
          <w:szCs w:val="24"/>
        </w:rPr>
      </w:pPr>
    </w:p>
    <w:p w:rsidR="00CF5CAD" w:rsidRDefault="00CF5CAD" w:rsidP="00CF5CAD">
      <w:pPr>
        <w:rPr>
          <w:sz w:val="24"/>
          <w:szCs w:val="24"/>
        </w:rPr>
      </w:pPr>
    </w:p>
    <w:p w:rsidR="00CF5CAD" w:rsidRDefault="00CF5CAD" w:rsidP="00CF5CAD">
      <w:pPr>
        <w:rPr>
          <w:sz w:val="24"/>
          <w:szCs w:val="24"/>
        </w:rPr>
      </w:pPr>
    </w:p>
    <w:p w:rsidR="00CF5CAD" w:rsidRDefault="00CF5CAD" w:rsidP="00CF5CAD">
      <w:pPr>
        <w:rPr>
          <w:sz w:val="24"/>
          <w:szCs w:val="24"/>
        </w:rPr>
      </w:pPr>
    </w:p>
    <w:p w:rsidR="00CF5CAD" w:rsidRDefault="00CF5CAD" w:rsidP="00CF5CAD">
      <w:pPr>
        <w:rPr>
          <w:sz w:val="24"/>
          <w:szCs w:val="24"/>
        </w:rPr>
      </w:pPr>
    </w:p>
    <w:p w:rsidR="00CF5CAD" w:rsidRPr="00CF5CAD" w:rsidRDefault="00CF5CAD" w:rsidP="00CF5CAD">
      <w:pPr>
        <w:rPr>
          <w:sz w:val="24"/>
          <w:szCs w:val="24"/>
        </w:rPr>
      </w:pPr>
    </w:p>
    <w:p w:rsidR="00CF5CAD" w:rsidRPr="00CF5CAD" w:rsidRDefault="00CF5CAD" w:rsidP="00CF5CAD">
      <w:pPr>
        <w:rPr>
          <w:sz w:val="24"/>
          <w:szCs w:val="24"/>
        </w:rPr>
      </w:pPr>
    </w:p>
    <w:p w:rsidR="00CF5CAD" w:rsidRPr="00CF5CAD" w:rsidRDefault="00CF5CAD" w:rsidP="00CF5CAD">
      <w:pPr>
        <w:rPr>
          <w:sz w:val="22"/>
          <w:szCs w:val="22"/>
        </w:rPr>
      </w:pPr>
      <w:r w:rsidRPr="00CF5CAD">
        <w:rPr>
          <w:sz w:val="22"/>
          <w:szCs w:val="22"/>
        </w:rPr>
        <w:t xml:space="preserve">Исп. </w:t>
      </w:r>
      <w:proofErr w:type="spellStart"/>
      <w:r w:rsidRPr="00CF5CAD">
        <w:rPr>
          <w:sz w:val="22"/>
          <w:szCs w:val="22"/>
        </w:rPr>
        <w:t>О.В.Чарекчян</w:t>
      </w:r>
      <w:proofErr w:type="spellEnd"/>
    </w:p>
    <w:p w:rsidR="00CF5CAD" w:rsidRPr="00CF5CAD" w:rsidRDefault="00CF5CAD" w:rsidP="00CF5CAD">
      <w:pPr>
        <w:rPr>
          <w:sz w:val="24"/>
          <w:szCs w:val="24"/>
        </w:rPr>
      </w:pPr>
      <w:r w:rsidRPr="00CF5CAD">
        <w:rPr>
          <w:sz w:val="24"/>
          <w:szCs w:val="24"/>
        </w:rPr>
        <w:t>8 (42354) 21-9-57</w:t>
      </w:r>
    </w:p>
    <w:p w:rsidR="003E375D" w:rsidRDefault="003E375D" w:rsidP="00CF5CAD"/>
    <w:p w:rsidR="00716F6C" w:rsidRDefault="00716F6C" w:rsidP="00CF5CAD"/>
    <w:p w:rsidR="00716F6C" w:rsidRDefault="00716F6C" w:rsidP="00CF5CAD"/>
    <w:p w:rsidR="00716F6C" w:rsidRDefault="00716F6C" w:rsidP="00CF5CAD"/>
    <w:p w:rsidR="00716F6C" w:rsidRDefault="00716F6C" w:rsidP="00CF5CAD"/>
    <w:p w:rsidR="00716F6C" w:rsidRDefault="00716F6C" w:rsidP="00CF5CAD"/>
    <w:p w:rsidR="00716F6C" w:rsidRDefault="00716F6C" w:rsidP="00CF5CAD"/>
    <w:p w:rsidR="00716F6C" w:rsidRDefault="00716F6C" w:rsidP="00CF5CAD"/>
    <w:p w:rsidR="00716F6C" w:rsidRDefault="00716F6C" w:rsidP="00CF5CAD"/>
    <w:p w:rsidR="00716F6C" w:rsidRDefault="00716F6C" w:rsidP="00CF5CAD"/>
    <w:p w:rsidR="00716F6C" w:rsidRDefault="00716F6C" w:rsidP="00CF5CAD"/>
    <w:p w:rsidR="00716F6C" w:rsidRDefault="00716F6C" w:rsidP="00CF5CAD"/>
    <w:p w:rsidR="00716F6C" w:rsidRDefault="00716F6C" w:rsidP="00CF5CAD"/>
    <w:p w:rsidR="00716F6C" w:rsidRDefault="00716F6C" w:rsidP="00CF5CAD"/>
    <w:p w:rsidR="00716F6C" w:rsidRPr="00716F6C" w:rsidRDefault="00716F6C" w:rsidP="00716F6C">
      <w:pPr>
        <w:jc w:val="center"/>
        <w:rPr>
          <w:b/>
          <w:bCs/>
          <w:sz w:val="32"/>
          <w:szCs w:val="32"/>
        </w:rPr>
      </w:pPr>
      <w:r w:rsidRPr="00716F6C">
        <w:rPr>
          <w:b/>
          <w:bCs/>
          <w:sz w:val="32"/>
          <w:szCs w:val="32"/>
        </w:rPr>
        <w:t xml:space="preserve">Пояснительная записка к итогам  социально-экономического развития Кировского муниципального района </w:t>
      </w:r>
    </w:p>
    <w:p w:rsidR="00716F6C" w:rsidRPr="00716F6C" w:rsidRDefault="00716F6C" w:rsidP="00716F6C">
      <w:pPr>
        <w:jc w:val="center"/>
        <w:rPr>
          <w:b/>
          <w:bCs/>
          <w:sz w:val="32"/>
          <w:szCs w:val="32"/>
        </w:rPr>
      </w:pPr>
      <w:r w:rsidRPr="00716F6C">
        <w:rPr>
          <w:b/>
          <w:bCs/>
          <w:sz w:val="32"/>
          <w:szCs w:val="32"/>
        </w:rPr>
        <w:t xml:space="preserve">за </w:t>
      </w:r>
      <w:r w:rsidR="00C3358E">
        <w:rPr>
          <w:b/>
          <w:bCs/>
          <w:sz w:val="32"/>
          <w:szCs w:val="32"/>
        </w:rPr>
        <w:t xml:space="preserve">6 </w:t>
      </w:r>
      <w:r w:rsidRPr="00716F6C">
        <w:rPr>
          <w:b/>
          <w:bCs/>
          <w:sz w:val="32"/>
          <w:szCs w:val="32"/>
        </w:rPr>
        <w:t>месяцев 20</w:t>
      </w:r>
      <w:r w:rsidR="00C3358E">
        <w:rPr>
          <w:b/>
          <w:bCs/>
          <w:sz w:val="32"/>
          <w:szCs w:val="32"/>
        </w:rPr>
        <w:t>20</w:t>
      </w:r>
      <w:r w:rsidRPr="00716F6C">
        <w:rPr>
          <w:b/>
          <w:bCs/>
          <w:sz w:val="32"/>
          <w:szCs w:val="32"/>
        </w:rPr>
        <w:t xml:space="preserve"> года</w:t>
      </w:r>
    </w:p>
    <w:p w:rsidR="00716F6C" w:rsidRPr="00716F6C" w:rsidRDefault="00716F6C" w:rsidP="00716F6C">
      <w:pPr>
        <w:rPr>
          <w:b/>
          <w:sz w:val="28"/>
          <w:szCs w:val="28"/>
        </w:rPr>
      </w:pPr>
    </w:p>
    <w:p w:rsidR="00716F6C" w:rsidRPr="00716F6C" w:rsidRDefault="00716F6C" w:rsidP="00716F6C">
      <w:pPr>
        <w:jc w:val="center"/>
        <w:rPr>
          <w:b/>
          <w:sz w:val="28"/>
          <w:szCs w:val="28"/>
        </w:rPr>
      </w:pPr>
      <w:r w:rsidRPr="00716F6C">
        <w:rPr>
          <w:b/>
          <w:sz w:val="28"/>
          <w:szCs w:val="28"/>
        </w:rPr>
        <w:t>Развитие реального сектора экономики</w:t>
      </w:r>
    </w:p>
    <w:p w:rsidR="00716F6C" w:rsidRPr="00716F6C" w:rsidRDefault="00716F6C" w:rsidP="00716F6C">
      <w:pPr>
        <w:ind w:firstLine="709"/>
        <w:jc w:val="both"/>
        <w:rPr>
          <w:b/>
          <w:bCs/>
          <w:sz w:val="28"/>
          <w:szCs w:val="28"/>
          <w:lang w:eastAsia="ar-SA"/>
        </w:rPr>
      </w:pPr>
    </w:p>
    <w:p w:rsidR="00716F6C" w:rsidRPr="00716F6C" w:rsidRDefault="00716F6C" w:rsidP="00716F6C">
      <w:pPr>
        <w:ind w:firstLine="709"/>
        <w:jc w:val="both"/>
        <w:rPr>
          <w:sz w:val="28"/>
          <w:szCs w:val="28"/>
        </w:rPr>
      </w:pPr>
      <w:r w:rsidRPr="00716F6C">
        <w:rPr>
          <w:b/>
          <w:bCs/>
          <w:sz w:val="28"/>
          <w:szCs w:val="28"/>
          <w:lang w:eastAsia="ar-SA"/>
        </w:rPr>
        <w:t xml:space="preserve"> </w:t>
      </w:r>
      <w:r w:rsidRPr="00716F6C">
        <w:rPr>
          <w:sz w:val="28"/>
          <w:szCs w:val="28"/>
        </w:rPr>
        <w:t xml:space="preserve">Оборот по средним предприятиям Кировского муниципального района по данным статистики за </w:t>
      </w:r>
      <w:r w:rsidR="00AB7DC5" w:rsidRPr="00AB7DC5">
        <w:rPr>
          <w:sz w:val="28"/>
          <w:szCs w:val="28"/>
        </w:rPr>
        <w:t xml:space="preserve">6 месяцев </w:t>
      </w:r>
      <w:r w:rsidRPr="00716F6C">
        <w:rPr>
          <w:sz w:val="28"/>
          <w:szCs w:val="28"/>
        </w:rPr>
        <w:t>20</w:t>
      </w:r>
      <w:r w:rsidR="00C3358E">
        <w:rPr>
          <w:sz w:val="28"/>
          <w:szCs w:val="28"/>
        </w:rPr>
        <w:t>20</w:t>
      </w:r>
      <w:r w:rsidRPr="00716F6C">
        <w:rPr>
          <w:sz w:val="28"/>
          <w:szCs w:val="28"/>
        </w:rPr>
        <w:t xml:space="preserve"> год составил </w:t>
      </w:r>
      <w:r w:rsidR="00AB7DC5">
        <w:rPr>
          <w:sz w:val="28"/>
          <w:szCs w:val="28"/>
        </w:rPr>
        <w:t xml:space="preserve">366,3 </w:t>
      </w:r>
      <w:r w:rsidRPr="00716F6C">
        <w:rPr>
          <w:sz w:val="28"/>
          <w:szCs w:val="28"/>
        </w:rPr>
        <w:t>млн. рублей, в сравнении с  аналогичным периодом 201</w:t>
      </w:r>
      <w:r w:rsidR="00F90BF9">
        <w:rPr>
          <w:sz w:val="28"/>
          <w:szCs w:val="28"/>
        </w:rPr>
        <w:t>9</w:t>
      </w:r>
      <w:r w:rsidRPr="00716F6C">
        <w:rPr>
          <w:sz w:val="28"/>
          <w:szCs w:val="28"/>
        </w:rPr>
        <w:t xml:space="preserve"> </w:t>
      </w:r>
      <w:r w:rsidR="00F90BF9">
        <w:rPr>
          <w:sz w:val="28"/>
          <w:szCs w:val="28"/>
        </w:rPr>
        <w:t>(</w:t>
      </w:r>
      <w:r w:rsidR="00AB7DC5" w:rsidRPr="00AB7DC5">
        <w:rPr>
          <w:sz w:val="28"/>
          <w:szCs w:val="28"/>
        </w:rPr>
        <w:t>575</w:t>
      </w:r>
      <w:r w:rsidR="00F90BF9" w:rsidRPr="00F90BF9">
        <w:t xml:space="preserve"> </w:t>
      </w:r>
      <w:r w:rsidR="00F90BF9" w:rsidRPr="00F90BF9">
        <w:rPr>
          <w:sz w:val="28"/>
          <w:szCs w:val="28"/>
        </w:rPr>
        <w:t>млн. рублей</w:t>
      </w:r>
      <w:r w:rsidR="00F90BF9">
        <w:rPr>
          <w:sz w:val="28"/>
          <w:szCs w:val="28"/>
        </w:rPr>
        <w:t>)</w:t>
      </w:r>
      <w:r w:rsidR="00F90BF9" w:rsidRPr="00716F6C">
        <w:rPr>
          <w:sz w:val="28"/>
          <w:szCs w:val="28"/>
        </w:rPr>
        <w:t xml:space="preserve"> </w:t>
      </w:r>
      <w:r w:rsidRPr="00716F6C">
        <w:rPr>
          <w:sz w:val="28"/>
          <w:szCs w:val="28"/>
        </w:rPr>
        <w:t xml:space="preserve">года произошло </w:t>
      </w:r>
      <w:r w:rsidR="00AB7DC5">
        <w:rPr>
          <w:sz w:val="28"/>
          <w:szCs w:val="28"/>
        </w:rPr>
        <w:t>снижение</w:t>
      </w:r>
      <w:r w:rsidRPr="00716F6C">
        <w:rPr>
          <w:sz w:val="28"/>
          <w:szCs w:val="28"/>
        </w:rPr>
        <w:t xml:space="preserve"> объемов на 6</w:t>
      </w:r>
      <w:r w:rsidR="001714A8">
        <w:rPr>
          <w:sz w:val="28"/>
          <w:szCs w:val="28"/>
        </w:rPr>
        <w:t>,3</w:t>
      </w:r>
      <w:r w:rsidRPr="00716F6C">
        <w:rPr>
          <w:sz w:val="28"/>
          <w:szCs w:val="28"/>
        </w:rPr>
        <w:t>% в действующих ценах</w:t>
      </w:r>
      <w:r w:rsidR="001714A8">
        <w:rPr>
          <w:sz w:val="28"/>
          <w:szCs w:val="28"/>
        </w:rPr>
        <w:t>.</w:t>
      </w:r>
    </w:p>
    <w:p w:rsidR="00716F6C" w:rsidRPr="00716F6C" w:rsidRDefault="00716F6C" w:rsidP="00716F6C">
      <w:pPr>
        <w:tabs>
          <w:tab w:val="left" w:pos="2070"/>
        </w:tabs>
        <w:ind w:firstLine="900"/>
        <w:jc w:val="both"/>
        <w:rPr>
          <w:b/>
          <w:bCs/>
          <w:sz w:val="28"/>
          <w:szCs w:val="28"/>
          <w:lang w:eastAsia="ar-SA"/>
        </w:rPr>
      </w:pPr>
    </w:p>
    <w:p w:rsidR="00716F6C" w:rsidRPr="00716F6C" w:rsidRDefault="00716F6C" w:rsidP="00716F6C">
      <w:pPr>
        <w:tabs>
          <w:tab w:val="left" w:pos="2070"/>
        </w:tabs>
        <w:jc w:val="center"/>
        <w:rPr>
          <w:b/>
          <w:bCs/>
          <w:sz w:val="28"/>
          <w:szCs w:val="28"/>
          <w:lang w:eastAsia="ar-SA"/>
        </w:rPr>
      </w:pPr>
      <w:r w:rsidRPr="00716F6C">
        <w:rPr>
          <w:b/>
          <w:bCs/>
          <w:sz w:val="28"/>
          <w:szCs w:val="28"/>
          <w:lang w:eastAsia="ar-SA"/>
        </w:rPr>
        <w:t>Структурные изменения в экономике района</w:t>
      </w:r>
    </w:p>
    <w:p w:rsidR="00716F6C" w:rsidRPr="00716F6C" w:rsidRDefault="00716F6C" w:rsidP="00716F6C">
      <w:pPr>
        <w:tabs>
          <w:tab w:val="left" w:pos="2070"/>
        </w:tabs>
        <w:ind w:firstLine="709"/>
        <w:jc w:val="both"/>
        <w:rPr>
          <w:b/>
          <w:bCs/>
          <w:sz w:val="28"/>
          <w:szCs w:val="28"/>
          <w:lang w:eastAsia="ar-SA"/>
        </w:rPr>
      </w:pPr>
    </w:p>
    <w:p w:rsidR="00716F6C" w:rsidRPr="00716F6C" w:rsidRDefault="00716F6C" w:rsidP="00716F6C">
      <w:pPr>
        <w:ind w:firstLine="709"/>
        <w:jc w:val="both"/>
        <w:rPr>
          <w:color w:val="000000"/>
          <w:sz w:val="28"/>
          <w:szCs w:val="28"/>
        </w:rPr>
      </w:pPr>
      <w:r w:rsidRPr="00716F6C">
        <w:rPr>
          <w:sz w:val="28"/>
          <w:szCs w:val="28"/>
        </w:rPr>
        <w:t>По данным Территориального органа Федеральной службы государственной статистики по Приморскому краю на 01.</w:t>
      </w:r>
      <w:r w:rsidR="001714A8">
        <w:rPr>
          <w:sz w:val="28"/>
          <w:szCs w:val="28"/>
        </w:rPr>
        <w:t>07</w:t>
      </w:r>
      <w:r w:rsidRPr="00716F6C">
        <w:rPr>
          <w:sz w:val="28"/>
          <w:szCs w:val="28"/>
        </w:rPr>
        <w:t xml:space="preserve">.2020 года  на территории Кировского муниципального района осуществляют свою деятельность </w:t>
      </w:r>
      <w:r w:rsidR="00185B53">
        <w:rPr>
          <w:sz w:val="28"/>
          <w:szCs w:val="28"/>
        </w:rPr>
        <w:t>612</w:t>
      </w:r>
      <w:r w:rsidRPr="00716F6C">
        <w:rPr>
          <w:sz w:val="28"/>
          <w:szCs w:val="28"/>
        </w:rPr>
        <w:t xml:space="preserve"> хозяйствующих субъект всех видов экономической деятельности. </w:t>
      </w:r>
      <w:proofErr w:type="gramStart"/>
      <w:r w:rsidRPr="00716F6C">
        <w:rPr>
          <w:sz w:val="28"/>
          <w:szCs w:val="28"/>
        </w:rPr>
        <w:t xml:space="preserve">Число индивидуальных предпринимателей зарегистрированных в </w:t>
      </w:r>
      <w:proofErr w:type="spellStart"/>
      <w:r w:rsidRPr="00716F6C">
        <w:rPr>
          <w:sz w:val="28"/>
          <w:szCs w:val="28"/>
        </w:rPr>
        <w:t>Статрегистре</w:t>
      </w:r>
      <w:proofErr w:type="spellEnd"/>
      <w:r w:rsidRPr="00716F6C">
        <w:rPr>
          <w:sz w:val="28"/>
          <w:szCs w:val="28"/>
        </w:rPr>
        <w:t xml:space="preserve"> - </w:t>
      </w:r>
      <w:r w:rsidR="00185B53">
        <w:rPr>
          <w:sz w:val="28"/>
          <w:szCs w:val="28"/>
        </w:rPr>
        <w:t>440</w:t>
      </w:r>
      <w:r w:rsidRPr="00716F6C">
        <w:rPr>
          <w:sz w:val="28"/>
          <w:szCs w:val="28"/>
        </w:rPr>
        <w:t xml:space="preserve"> ед.; предприятий и организаций - </w:t>
      </w:r>
      <w:r w:rsidR="00185B53">
        <w:rPr>
          <w:sz w:val="28"/>
          <w:szCs w:val="28"/>
        </w:rPr>
        <w:t>172</w:t>
      </w:r>
      <w:r w:rsidRPr="00716F6C">
        <w:rPr>
          <w:sz w:val="28"/>
          <w:szCs w:val="28"/>
        </w:rPr>
        <w:t xml:space="preserve"> ед. </w:t>
      </w:r>
      <w:r w:rsidRPr="00716F6C">
        <w:rPr>
          <w:color w:val="000000"/>
          <w:sz w:val="28"/>
          <w:szCs w:val="28"/>
        </w:rPr>
        <w:t xml:space="preserve">По отношению к </w:t>
      </w:r>
      <w:r w:rsidR="00185B53">
        <w:rPr>
          <w:color w:val="000000"/>
          <w:sz w:val="28"/>
          <w:szCs w:val="28"/>
        </w:rPr>
        <w:t xml:space="preserve">данному </w:t>
      </w:r>
      <w:r w:rsidR="00DB0721">
        <w:rPr>
          <w:color w:val="000000"/>
          <w:sz w:val="28"/>
          <w:szCs w:val="28"/>
        </w:rPr>
        <w:t>перио</w:t>
      </w:r>
      <w:r w:rsidR="00185B53">
        <w:rPr>
          <w:color w:val="000000"/>
          <w:sz w:val="28"/>
          <w:szCs w:val="28"/>
        </w:rPr>
        <w:t xml:space="preserve">ду </w:t>
      </w:r>
      <w:r w:rsidRPr="00716F6C">
        <w:rPr>
          <w:color w:val="000000"/>
          <w:sz w:val="28"/>
          <w:szCs w:val="28"/>
        </w:rPr>
        <w:t xml:space="preserve"> 2019 года общее количество организаций и индивидуальных предпринимателей, внесенных в Единый государственный реестр, уменьшилось на </w:t>
      </w:r>
      <w:r w:rsidR="00185B53">
        <w:rPr>
          <w:color w:val="000000"/>
          <w:sz w:val="28"/>
          <w:szCs w:val="28"/>
        </w:rPr>
        <w:t>18</w:t>
      </w:r>
      <w:r w:rsidRPr="00716F6C">
        <w:rPr>
          <w:color w:val="000000"/>
          <w:sz w:val="28"/>
          <w:szCs w:val="28"/>
        </w:rPr>
        <w:t xml:space="preserve"> единицы, в том числе количество юридических лиц сократилось на </w:t>
      </w:r>
      <w:r w:rsidR="00185B53">
        <w:rPr>
          <w:color w:val="000000"/>
          <w:sz w:val="28"/>
          <w:szCs w:val="28"/>
        </w:rPr>
        <w:t>3</w:t>
      </w:r>
      <w:r w:rsidRPr="00716F6C">
        <w:rPr>
          <w:color w:val="000000"/>
          <w:sz w:val="28"/>
          <w:szCs w:val="28"/>
        </w:rPr>
        <w:t xml:space="preserve">, а число индивидуальных предпринимателей уменьшилось  на 15 единиц. </w:t>
      </w:r>
      <w:proofErr w:type="gramEnd"/>
    </w:p>
    <w:p w:rsidR="00716F6C" w:rsidRPr="00716F6C" w:rsidRDefault="00716F6C" w:rsidP="00716F6C">
      <w:pPr>
        <w:ind w:firstLine="709"/>
        <w:jc w:val="both"/>
        <w:rPr>
          <w:color w:val="000000"/>
          <w:sz w:val="28"/>
          <w:szCs w:val="28"/>
        </w:rPr>
      </w:pPr>
      <w:r w:rsidRPr="00716F6C">
        <w:rPr>
          <w:color w:val="000000"/>
          <w:sz w:val="28"/>
          <w:szCs w:val="28"/>
        </w:rPr>
        <w:t xml:space="preserve">По формам собственности в официальном учете структура организаций представлена: государственные предприятия – </w:t>
      </w:r>
      <w:r w:rsidR="00185B53">
        <w:rPr>
          <w:color w:val="000000"/>
          <w:sz w:val="28"/>
          <w:szCs w:val="28"/>
        </w:rPr>
        <w:t>15</w:t>
      </w:r>
      <w:r w:rsidRPr="00716F6C">
        <w:rPr>
          <w:color w:val="000000"/>
          <w:sz w:val="28"/>
          <w:szCs w:val="28"/>
        </w:rPr>
        <w:t xml:space="preserve"> единиц, муниципальные – 51, частные – </w:t>
      </w:r>
      <w:r w:rsidR="00185B53">
        <w:rPr>
          <w:color w:val="000000"/>
          <w:sz w:val="28"/>
          <w:szCs w:val="28"/>
        </w:rPr>
        <w:t>86</w:t>
      </w:r>
      <w:r w:rsidRPr="00716F6C">
        <w:rPr>
          <w:color w:val="000000"/>
          <w:sz w:val="28"/>
          <w:szCs w:val="28"/>
        </w:rPr>
        <w:t xml:space="preserve">, прочие (смешанной формы собственности) – 20. Изменение в структуре форм собственности наблюдается в сторону  уменьшения доли муниципальных и частных предприятий и незначительного уменьшения доли организаций с прочей формой собственностью. </w:t>
      </w:r>
    </w:p>
    <w:p w:rsidR="00716F6C" w:rsidRPr="00716F6C" w:rsidRDefault="00716F6C" w:rsidP="00716F6C">
      <w:pPr>
        <w:ind w:left="360"/>
        <w:jc w:val="both"/>
        <w:rPr>
          <w:b/>
          <w:sz w:val="28"/>
          <w:szCs w:val="28"/>
          <w:lang w:eastAsia="ar-SA"/>
        </w:rPr>
      </w:pPr>
      <w:r w:rsidRPr="00716F6C">
        <w:rPr>
          <w:b/>
          <w:sz w:val="28"/>
          <w:szCs w:val="28"/>
          <w:lang w:eastAsia="ar-SA"/>
        </w:rPr>
        <w:t xml:space="preserve">      </w:t>
      </w:r>
    </w:p>
    <w:p w:rsidR="00716F6C" w:rsidRPr="00716F6C" w:rsidRDefault="00716F6C" w:rsidP="00716F6C">
      <w:pPr>
        <w:jc w:val="center"/>
        <w:rPr>
          <w:b/>
          <w:sz w:val="28"/>
          <w:szCs w:val="28"/>
          <w:lang w:eastAsia="ar-SA"/>
        </w:rPr>
      </w:pPr>
      <w:r w:rsidRPr="00716F6C">
        <w:rPr>
          <w:b/>
          <w:sz w:val="28"/>
          <w:szCs w:val="28"/>
          <w:lang w:eastAsia="ar-SA"/>
        </w:rPr>
        <w:t>Промышленность</w:t>
      </w:r>
    </w:p>
    <w:p w:rsidR="00716F6C" w:rsidRPr="00716F6C" w:rsidRDefault="00716F6C" w:rsidP="00716F6C">
      <w:pPr>
        <w:ind w:left="360"/>
        <w:jc w:val="both"/>
        <w:rPr>
          <w:b/>
          <w:sz w:val="28"/>
          <w:szCs w:val="28"/>
          <w:lang w:eastAsia="ar-SA"/>
        </w:rPr>
      </w:pPr>
    </w:p>
    <w:p w:rsidR="00716F6C" w:rsidRPr="00716F6C" w:rsidRDefault="00716F6C" w:rsidP="00716F6C">
      <w:pPr>
        <w:ind w:firstLine="540"/>
        <w:jc w:val="both"/>
        <w:rPr>
          <w:sz w:val="28"/>
          <w:szCs w:val="28"/>
          <w:lang w:eastAsia="ar-SA"/>
        </w:rPr>
      </w:pPr>
      <w:proofErr w:type="gramStart"/>
      <w:r w:rsidRPr="00716F6C">
        <w:rPr>
          <w:sz w:val="28"/>
          <w:szCs w:val="28"/>
        </w:rPr>
        <w:t xml:space="preserve">За  </w:t>
      </w:r>
      <w:r w:rsidR="00185B53">
        <w:rPr>
          <w:sz w:val="28"/>
          <w:szCs w:val="28"/>
        </w:rPr>
        <w:t>6</w:t>
      </w:r>
      <w:r w:rsidRPr="00716F6C">
        <w:rPr>
          <w:sz w:val="28"/>
          <w:szCs w:val="28"/>
        </w:rPr>
        <w:t xml:space="preserve"> месяцев 20</w:t>
      </w:r>
      <w:r w:rsidR="00185B53">
        <w:rPr>
          <w:sz w:val="28"/>
          <w:szCs w:val="28"/>
        </w:rPr>
        <w:t>20</w:t>
      </w:r>
      <w:r w:rsidRPr="00716F6C">
        <w:rPr>
          <w:sz w:val="28"/>
          <w:szCs w:val="28"/>
        </w:rPr>
        <w:t xml:space="preserve"> года объем отгруженных товаров собственного производства, выполненных работ и услуг собственными силами по чистым видам деятельности по средним организациям без учета субъектов малого предпринимательства составил </w:t>
      </w:r>
      <w:r w:rsidR="00185B53">
        <w:rPr>
          <w:sz w:val="28"/>
          <w:szCs w:val="28"/>
        </w:rPr>
        <w:t>108,5</w:t>
      </w:r>
      <w:r w:rsidRPr="00716F6C">
        <w:rPr>
          <w:sz w:val="28"/>
          <w:szCs w:val="28"/>
        </w:rPr>
        <w:t xml:space="preserve"> млн. рублей, что в действующих ценах продукции по сравнению с уровнем прошлого </w:t>
      </w:r>
      <w:r w:rsidR="00DB0721">
        <w:rPr>
          <w:sz w:val="28"/>
          <w:szCs w:val="28"/>
        </w:rPr>
        <w:t xml:space="preserve">периоду </w:t>
      </w:r>
      <w:r w:rsidRPr="00716F6C">
        <w:rPr>
          <w:sz w:val="28"/>
          <w:szCs w:val="28"/>
        </w:rPr>
        <w:t xml:space="preserve"> составляет </w:t>
      </w:r>
      <w:r w:rsidR="00DB0721">
        <w:rPr>
          <w:sz w:val="28"/>
          <w:szCs w:val="28"/>
        </w:rPr>
        <w:t>9,4</w:t>
      </w:r>
      <w:r w:rsidRPr="00716F6C">
        <w:rPr>
          <w:sz w:val="28"/>
          <w:szCs w:val="28"/>
        </w:rPr>
        <w:t>% (</w:t>
      </w:r>
      <w:r w:rsidR="00185B53">
        <w:rPr>
          <w:sz w:val="28"/>
          <w:szCs w:val="28"/>
        </w:rPr>
        <w:t>6</w:t>
      </w:r>
      <w:r w:rsidRPr="00716F6C">
        <w:rPr>
          <w:sz w:val="28"/>
          <w:szCs w:val="28"/>
        </w:rPr>
        <w:t xml:space="preserve"> месяцев 201</w:t>
      </w:r>
      <w:r w:rsidR="00185B53">
        <w:rPr>
          <w:sz w:val="28"/>
          <w:szCs w:val="28"/>
        </w:rPr>
        <w:t>9</w:t>
      </w:r>
      <w:r w:rsidRPr="00716F6C">
        <w:rPr>
          <w:sz w:val="28"/>
          <w:szCs w:val="28"/>
        </w:rPr>
        <w:t xml:space="preserve"> г. – </w:t>
      </w:r>
      <w:r w:rsidR="00185B53">
        <w:rPr>
          <w:sz w:val="28"/>
          <w:szCs w:val="28"/>
        </w:rPr>
        <w:t>114,8</w:t>
      </w:r>
      <w:r w:rsidRPr="00716F6C">
        <w:rPr>
          <w:sz w:val="28"/>
          <w:szCs w:val="28"/>
        </w:rPr>
        <w:t xml:space="preserve"> млн. рублей)</w:t>
      </w:r>
      <w:r w:rsidRPr="00716F6C">
        <w:rPr>
          <w:sz w:val="28"/>
          <w:szCs w:val="28"/>
          <w:lang w:eastAsia="ar-SA"/>
        </w:rPr>
        <w:t xml:space="preserve"> происходит уменьшение объема отгруженных товаров собственного производства в</w:t>
      </w:r>
      <w:proofErr w:type="gramEnd"/>
      <w:r w:rsidRPr="00716F6C">
        <w:rPr>
          <w:sz w:val="28"/>
          <w:szCs w:val="28"/>
          <w:lang w:eastAsia="ar-SA"/>
        </w:rPr>
        <w:t xml:space="preserve"> сфере обрабатывающего производства по средним организациям Кировского муниципального района.</w:t>
      </w:r>
    </w:p>
    <w:p w:rsidR="00716F6C" w:rsidRPr="00716F6C" w:rsidRDefault="00716F6C" w:rsidP="00716F6C">
      <w:pPr>
        <w:ind w:left="34" w:firstLine="600"/>
        <w:jc w:val="both"/>
        <w:rPr>
          <w:bCs/>
          <w:sz w:val="28"/>
          <w:szCs w:val="28"/>
        </w:rPr>
      </w:pPr>
      <w:r w:rsidRPr="00716F6C">
        <w:rPr>
          <w:sz w:val="28"/>
          <w:szCs w:val="28"/>
        </w:rPr>
        <w:t>Экономическая основа представлена субъектами малого и среднего предпринимательства в  сельскохозяйственной,  пищевой, санаторно-курортной отрасли района.</w:t>
      </w:r>
    </w:p>
    <w:p w:rsidR="00716F6C" w:rsidRPr="00716F6C" w:rsidRDefault="00716F6C" w:rsidP="00716F6C">
      <w:pPr>
        <w:ind w:firstLine="708"/>
        <w:jc w:val="both"/>
        <w:outlineLvl w:val="1"/>
        <w:rPr>
          <w:b/>
          <w:sz w:val="26"/>
          <w:szCs w:val="26"/>
        </w:rPr>
      </w:pPr>
    </w:p>
    <w:p w:rsidR="00716F6C" w:rsidRPr="00716F6C" w:rsidRDefault="00716F6C" w:rsidP="00716F6C">
      <w:pPr>
        <w:jc w:val="center"/>
        <w:outlineLvl w:val="1"/>
        <w:rPr>
          <w:b/>
          <w:sz w:val="28"/>
          <w:szCs w:val="28"/>
        </w:rPr>
      </w:pPr>
      <w:r w:rsidRPr="00716F6C">
        <w:rPr>
          <w:b/>
          <w:sz w:val="28"/>
          <w:szCs w:val="28"/>
        </w:rPr>
        <w:lastRenderedPageBreak/>
        <w:t>Строительство</w:t>
      </w:r>
    </w:p>
    <w:p w:rsidR="00716F6C" w:rsidRPr="00716F6C" w:rsidRDefault="00716F6C" w:rsidP="00716F6C">
      <w:pPr>
        <w:ind w:firstLine="708"/>
        <w:jc w:val="both"/>
        <w:outlineLvl w:val="1"/>
        <w:rPr>
          <w:b/>
          <w:sz w:val="28"/>
          <w:szCs w:val="28"/>
        </w:rPr>
      </w:pPr>
    </w:p>
    <w:p w:rsidR="00716F6C" w:rsidRPr="00716F6C" w:rsidRDefault="00716F6C" w:rsidP="00716F6C">
      <w:pPr>
        <w:ind w:firstLine="708"/>
        <w:jc w:val="both"/>
        <w:outlineLvl w:val="1"/>
        <w:rPr>
          <w:sz w:val="28"/>
          <w:szCs w:val="28"/>
        </w:rPr>
      </w:pPr>
      <w:r w:rsidRPr="00716F6C">
        <w:rPr>
          <w:sz w:val="28"/>
          <w:szCs w:val="28"/>
        </w:rPr>
        <w:t>Согласно данным ТОФСГ статистики по Приморскому краю в отчетном периоде 20</w:t>
      </w:r>
      <w:r w:rsidR="00DB0721">
        <w:rPr>
          <w:sz w:val="28"/>
          <w:szCs w:val="28"/>
        </w:rPr>
        <w:t>20</w:t>
      </w:r>
      <w:r w:rsidRPr="00716F6C">
        <w:rPr>
          <w:sz w:val="28"/>
          <w:szCs w:val="28"/>
        </w:rPr>
        <w:t xml:space="preserve"> года введено в действие жилых домов </w:t>
      </w:r>
      <w:r w:rsidR="00DB0721">
        <w:rPr>
          <w:sz w:val="28"/>
          <w:szCs w:val="28"/>
        </w:rPr>
        <w:t>2147</w:t>
      </w:r>
      <w:r w:rsidRPr="00716F6C">
        <w:rPr>
          <w:sz w:val="28"/>
          <w:szCs w:val="28"/>
        </w:rPr>
        <w:t xml:space="preserve"> квадратных метров индивидуального жилищного строительства, т.е. строительство (из него без учета жилых домов, построенных на земельных участках, предназначенных для ведения садоводства) увеличилось в два раза.</w:t>
      </w:r>
    </w:p>
    <w:p w:rsidR="00716F6C" w:rsidRPr="00716F6C" w:rsidRDefault="00716F6C" w:rsidP="00716F6C">
      <w:pPr>
        <w:jc w:val="both"/>
        <w:rPr>
          <w:bCs/>
          <w:sz w:val="28"/>
          <w:szCs w:val="28"/>
        </w:rPr>
      </w:pPr>
      <w:r w:rsidRPr="00716F6C">
        <w:rPr>
          <w:sz w:val="28"/>
          <w:szCs w:val="28"/>
        </w:rPr>
        <w:t xml:space="preserve">            </w:t>
      </w:r>
    </w:p>
    <w:p w:rsidR="00716F6C" w:rsidRPr="00716F6C" w:rsidRDefault="00716F6C" w:rsidP="00716F6C">
      <w:pPr>
        <w:jc w:val="center"/>
        <w:rPr>
          <w:b/>
          <w:sz w:val="28"/>
          <w:szCs w:val="28"/>
        </w:rPr>
      </w:pPr>
      <w:r w:rsidRPr="00716F6C">
        <w:rPr>
          <w:b/>
          <w:sz w:val="28"/>
          <w:szCs w:val="28"/>
        </w:rPr>
        <w:t>Сельское хозяйство</w:t>
      </w:r>
    </w:p>
    <w:p w:rsidR="00716F6C" w:rsidRPr="00716F6C" w:rsidRDefault="00716F6C" w:rsidP="00716F6C">
      <w:pPr>
        <w:ind w:firstLine="540"/>
        <w:jc w:val="both"/>
        <w:rPr>
          <w:b/>
          <w:sz w:val="28"/>
          <w:szCs w:val="28"/>
          <w:highlight w:val="yellow"/>
        </w:rPr>
      </w:pPr>
    </w:p>
    <w:p w:rsidR="00716F6C" w:rsidRPr="00716F6C" w:rsidRDefault="00716F6C" w:rsidP="00716F6C">
      <w:pPr>
        <w:ind w:firstLine="709"/>
        <w:jc w:val="both"/>
        <w:rPr>
          <w:sz w:val="28"/>
          <w:szCs w:val="28"/>
        </w:rPr>
      </w:pPr>
      <w:r w:rsidRPr="00716F6C">
        <w:rPr>
          <w:color w:val="000000"/>
          <w:sz w:val="28"/>
          <w:szCs w:val="28"/>
        </w:rPr>
        <w:t xml:space="preserve">Объем производства продукции сельского хозяйства </w:t>
      </w:r>
      <w:r w:rsidRPr="00716F6C">
        <w:rPr>
          <w:sz w:val="28"/>
          <w:szCs w:val="28"/>
        </w:rPr>
        <w:t>(животноводства) в хозяйствах всех категорий (сельхоз организации, хозяйства населения, крестьянские (фермерские) хозяйства и ИП), за</w:t>
      </w:r>
      <w:r w:rsidR="00DB0721">
        <w:rPr>
          <w:sz w:val="28"/>
          <w:szCs w:val="28"/>
        </w:rPr>
        <w:t xml:space="preserve"> отчетный период</w:t>
      </w:r>
      <w:r w:rsidRPr="00716F6C">
        <w:rPr>
          <w:sz w:val="28"/>
          <w:szCs w:val="28"/>
        </w:rPr>
        <w:t xml:space="preserve"> 20</w:t>
      </w:r>
      <w:r w:rsidR="00DB0721">
        <w:rPr>
          <w:sz w:val="28"/>
          <w:szCs w:val="28"/>
        </w:rPr>
        <w:t>20</w:t>
      </w:r>
      <w:r w:rsidRPr="00716F6C">
        <w:rPr>
          <w:sz w:val="28"/>
          <w:szCs w:val="28"/>
        </w:rPr>
        <w:t xml:space="preserve"> год, по расчетам составляет </w:t>
      </w:r>
      <w:r w:rsidR="009C7034">
        <w:rPr>
          <w:color w:val="000000"/>
          <w:sz w:val="28"/>
          <w:szCs w:val="28"/>
        </w:rPr>
        <w:t>402,2</w:t>
      </w:r>
      <w:r w:rsidRPr="00716F6C">
        <w:rPr>
          <w:color w:val="000000"/>
          <w:sz w:val="28"/>
          <w:szCs w:val="28"/>
        </w:rPr>
        <w:t xml:space="preserve"> </w:t>
      </w:r>
      <w:proofErr w:type="spellStart"/>
      <w:r w:rsidRPr="00716F6C">
        <w:rPr>
          <w:sz w:val="28"/>
          <w:szCs w:val="28"/>
        </w:rPr>
        <w:t>млн</w:t>
      </w:r>
      <w:proofErr w:type="gramStart"/>
      <w:r w:rsidRPr="00716F6C">
        <w:rPr>
          <w:sz w:val="28"/>
          <w:szCs w:val="28"/>
        </w:rPr>
        <w:t>.р</w:t>
      </w:r>
      <w:proofErr w:type="gramEnd"/>
      <w:r w:rsidRPr="00716F6C">
        <w:rPr>
          <w:sz w:val="28"/>
          <w:szCs w:val="28"/>
        </w:rPr>
        <w:t>уб</w:t>
      </w:r>
      <w:proofErr w:type="spellEnd"/>
      <w:r w:rsidRPr="00716F6C">
        <w:rPr>
          <w:sz w:val="28"/>
          <w:szCs w:val="28"/>
        </w:rPr>
        <w:t xml:space="preserve">. </w:t>
      </w:r>
    </w:p>
    <w:p w:rsidR="00716F6C" w:rsidRPr="00716F6C" w:rsidRDefault="00716F6C" w:rsidP="00716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16F6C">
        <w:rPr>
          <w:color w:val="000000"/>
          <w:sz w:val="28"/>
          <w:szCs w:val="28"/>
        </w:rPr>
        <w:t>Н</w:t>
      </w:r>
      <w:r w:rsidRPr="00716F6C">
        <w:rPr>
          <w:sz w:val="28"/>
          <w:szCs w:val="28"/>
        </w:rPr>
        <w:t>а 01.0</w:t>
      </w:r>
      <w:r w:rsidR="009C7034">
        <w:rPr>
          <w:sz w:val="28"/>
          <w:szCs w:val="28"/>
        </w:rPr>
        <w:t>7</w:t>
      </w:r>
      <w:r w:rsidRPr="00716F6C">
        <w:rPr>
          <w:sz w:val="28"/>
          <w:szCs w:val="28"/>
        </w:rPr>
        <w:t>.2020 года на территории Кировского района осуществляют деятельность 5 организаций сельского хозяйства, 1 зарегистрировано в г. Лесозаводске (ООО «</w:t>
      </w:r>
      <w:proofErr w:type="spellStart"/>
      <w:r w:rsidRPr="00716F6C">
        <w:rPr>
          <w:sz w:val="28"/>
          <w:szCs w:val="28"/>
        </w:rPr>
        <w:t>Гринд</w:t>
      </w:r>
      <w:proofErr w:type="spellEnd"/>
      <w:r w:rsidRPr="00716F6C">
        <w:rPr>
          <w:sz w:val="28"/>
          <w:szCs w:val="28"/>
        </w:rPr>
        <w:t xml:space="preserve"> – Лэнд»), но владеет посевными площадями в нашем районе. Количество действующих крестьянских фермерских хозяйств в отчетном периоде - 2</w:t>
      </w:r>
      <w:r w:rsidR="001135B8">
        <w:rPr>
          <w:sz w:val="28"/>
          <w:szCs w:val="28"/>
        </w:rPr>
        <w:t>5</w:t>
      </w:r>
      <w:r w:rsidRPr="00716F6C">
        <w:rPr>
          <w:sz w:val="28"/>
          <w:szCs w:val="28"/>
        </w:rPr>
        <w:t xml:space="preserve"> КФХ. Личных подсобных хозяйств на территории района на данный момент около 4,</w:t>
      </w:r>
      <w:r w:rsidR="001135B8">
        <w:rPr>
          <w:sz w:val="28"/>
          <w:szCs w:val="28"/>
        </w:rPr>
        <w:t>6</w:t>
      </w:r>
      <w:r w:rsidRPr="00716F6C">
        <w:rPr>
          <w:sz w:val="28"/>
          <w:szCs w:val="28"/>
        </w:rPr>
        <w:t xml:space="preserve"> тыс. В агропромышле</w:t>
      </w:r>
      <w:r w:rsidR="001135B8">
        <w:rPr>
          <w:sz w:val="28"/>
          <w:szCs w:val="28"/>
        </w:rPr>
        <w:t>нном комплексе района трудится около</w:t>
      </w:r>
      <w:r w:rsidRPr="00716F6C">
        <w:rPr>
          <w:sz w:val="28"/>
          <w:szCs w:val="28"/>
        </w:rPr>
        <w:t xml:space="preserve"> </w:t>
      </w:r>
      <w:r w:rsidR="001135B8">
        <w:rPr>
          <w:sz w:val="28"/>
          <w:szCs w:val="28"/>
        </w:rPr>
        <w:t>400</w:t>
      </w:r>
      <w:r w:rsidRPr="00716F6C">
        <w:rPr>
          <w:sz w:val="28"/>
          <w:szCs w:val="28"/>
        </w:rPr>
        <w:t xml:space="preserve"> человек. Площадь пашни в районе числится 36647 га, из них в 20</w:t>
      </w:r>
      <w:r w:rsidR="001135B8">
        <w:rPr>
          <w:sz w:val="28"/>
          <w:szCs w:val="28"/>
        </w:rPr>
        <w:t>20</w:t>
      </w:r>
      <w:r w:rsidRPr="00716F6C">
        <w:rPr>
          <w:sz w:val="28"/>
          <w:szCs w:val="28"/>
        </w:rPr>
        <w:t xml:space="preserve"> году засеяно почти 2</w:t>
      </w:r>
      <w:r w:rsidR="001135B8">
        <w:rPr>
          <w:sz w:val="28"/>
          <w:szCs w:val="28"/>
        </w:rPr>
        <w:t>3</w:t>
      </w:r>
      <w:r w:rsidRPr="00716F6C">
        <w:rPr>
          <w:sz w:val="28"/>
          <w:szCs w:val="28"/>
        </w:rPr>
        <w:t>,</w:t>
      </w:r>
      <w:r w:rsidR="001135B8">
        <w:rPr>
          <w:sz w:val="28"/>
          <w:szCs w:val="28"/>
        </w:rPr>
        <w:t>2</w:t>
      </w:r>
      <w:r w:rsidRPr="00716F6C">
        <w:rPr>
          <w:sz w:val="28"/>
          <w:szCs w:val="28"/>
        </w:rPr>
        <w:t xml:space="preserve"> тыс. га. Большая часть посевов это соя </w:t>
      </w:r>
      <w:r w:rsidRPr="00161F94">
        <w:rPr>
          <w:sz w:val="28"/>
          <w:szCs w:val="28"/>
        </w:rPr>
        <w:t>1</w:t>
      </w:r>
      <w:r w:rsidR="001135B8" w:rsidRPr="00161F94">
        <w:rPr>
          <w:sz w:val="28"/>
          <w:szCs w:val="28"/>
        </w:rPr>
        <w:t>62</w:t>
      </w:r>
      <w:r w:rsidRPr="00161F94">
        <w:rPr>
          <w:sz w:val="28"/>
          <w:szCs w:val="28"/>
        </w:rPr>
        <w:t>10</w:t>
      </w:r>
      <w:r w:rsidRPr="00716F6C">
        <w:rPr>
          <w:sz w:val="28"/>
          <w:szCs w:val="28"/>
        </w:rPr>
        <w:t xml:space="preserve"> га, ранние зерновые культуры 20</w:t>
      </w:r>
      <w:r w:rsidR="001135B8">
        <w:rPr>
          <w:sz w:val="28"/>
          <w:szCs w:val="28"/>
        </w:rPr>
        <w:t>8</w:t>
      </w:r>
      <w:r w:rsidRPr="00716F6C">
        <w:rPr>
          <w:sz w:val="28"/>
          <w:szCs w:val="28"/>
        </w:rPr>
        <w:t xml:space="preserve">0 га, кукуруза </w:t>
      </w:r>
      <w:r w:rsidR="001135B8">
        <w:rPr>
          <w:sz w:val="28"/>
          <w:szCs w:val="28"/>
        </w:rPr>
        <w:t>1360</w:t>
      </w:r>
      <w:r w:rsidRPr="00716F6C">
        <w:rPr>
          <w:sz w:val="28"/>
          <w:szCs w:val="28"/>
        </w:rPr>
        <w:t xml:space="preserve"> га, кормовыми культурами 3100 га, картофель и овощи производят ЛПХ: </w:t>
      </w:r>
      <w:r w:rsidR="001135B8">
        <w:rPr>
          <w:sz w:val="28"/>
          <w:szCs w:val="28"/>
        </w:rPr>
        <w:t>450</w:t>
      </w:r>
      <w:r w:rsidRPr="00716F6C">
        <w:rPr>
          <w:sz w:val="28"/>
          <w:szCs w:val="28"/>
        </w:rPr>
        <w:t xml:space="preserve"> га – картофеля, </w:t>
      </w:r>
      <w:r w:rsidR="001135B8">
        <w:rPr>
          <w:sz w:val="28"/>
          <w:szCs w:val="28"/>
        </w:rPr>
        <w:t>205</w:t>
      </w:r>
      <w:r w:rsidRPr="00716F6C">
        <w:rPr>
          <w:sz w:val="28"/>
          <w:szCs w:val="28"/>
        </w:rPr>
        <w:t xml:space="preserve"> га - овощей.</w:t>
      </w:r>
    </w:p>
    <w:p w:rsidR="007A44EB" w:rsidRDefault="007A44EB" w:rsidP="007A44EB">
      <w:pPr>
        <w:jc w:val="center"/>
        <w:rPr>
          <w:b/>
          <w:sz w:val="28"/>
          <w:szCs w:val="28"/>
        </w:rPr>
      </w:pPr>
    </w:p>
    <w:p w:rsidR="003233AD" w:rsidRPr="003233AD" w:rsidRDefault="003233AD" w:rsidP="003233AD">
      <w:pPr>
        <w:jc w:val="center"/>
        <w:rPr>
          <w:b/>
          <w:sz w:val="28"/>
          <w:szCs w:val="28"/>
        </w:rPr>
      </w:pPr>
      <w:r w:rsidRPr="003233AD">
        <w:rPr>
          <w:b/>
          <w:sz w:val="28"/>
          <w:szCs w:val="28"/>
        </w:rPr>
        <w:t xml:space="preserve">Производство основных продуктов животноводства в хозяйствах всех категорий за январь – июнь 2020 года </w:t>
      </w:r>
    </w:p>
    <w:tbl>
      <w:tblPr>
        <w:tblpPr w:leftFromText="180" w:rightFromText="180" w:vertAnchor="text" w:horzAnchor="page" w:tblpX="1685" w:tblpY="249"/>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627"/>
        <w:gridCol w:w="1446"/>
        <w:gridCol w:w="1627"/>
        <w:gridCol w:w="1446"/>
        <w:gridCol w:w="1627"/>
      </w:tblGrid>
      <w:tr w:rsidR="003233AD" w:rsidRPr="003233AD" w:rsidTr="00983452">
        <w:trPr>
          <w:trHeight w:val="474"/>
        </w:trPr>
        <w:tc>
          <w:tcPr>
            <w:tcW w:w="3073" w:type="dxa"/>
            <w:gridSpan w:val="2"/>
          </w:tcPr>
          <w:p w:rsidR="003233AD" w:rsidRPr="003233AD" w:rsidRDefault="003233AD" w:rsidP="003233AD">
            <w:pPr>
              <w:jc w:val="center"/>
              <w:rPr>
                <w:b/>
              </w:rPr>
            </w:pPr>
            <w:r w:rsidRPr="003233AD">
              <w:rPr>
                <w:b/>
              </w:rPr>
              <w:t>Скот и птица на убой (в живом весе)</w:t>
            </w:r>
          </w:p>
        </w:tc>
        <w:tc>
          <w:tcPr>
            <w:tcW w:w="3073" w:type="dxa"/>
            <w:gridSpan w:val="2"/>
            <w:tcBorders>
              <w:bottom w:val="single" w:sz="4" w:space="0" w:color="auto"/>
            </w:tcBorders>
          </w:tcPr>
          <w:p w:rsidR="003233AD" w:rsidRPr="003233AD" w:rsidRDefault="003233AD" w:rsidP="003233AD">
            <w:pPr>
              <w:jc w:val="center"/>
              <w:rPr>
                <w:b/>
              </w:rPr>
            </w:pPr>
            <w:r w:rsidRPr="003233AD">
              <w:rPr>
                <w:b/>
              </w:rPr>
              <w:t>Молоко</w:t>
            </w:r>
          </w:p>
        </w:tc>
        <w:tc>
          <w:tcPr>
            <w:tcW w:w="3073" w:type="dxa"/>
            <w:gridSpan w:val="2"/>
          </w:tcPr>
          <w:p w:rsidR="003233AD" w:rsidRPr="003233AD" w:rsidRDefault="003233AD" w:rsidP="003233AD">
            <w:pPr>
              <w:jc w:val="center"/>
              <w:rPr>
                <w:b/>
              </w:rPr>
            </w:pPr>
            <w:r w:rsidRPr="003233AD">
              <w:rPr>
                <w:b/>
              </w:rPr>
              <w:t>Яйцо</w:t>
            </w:r>
          </w:p>
        </w:tc>
      </w:tr>
      <w:tr w:rsidR="003233AD" w:rsidRPr="003233AD" w:rsidTr="00983452">
        <w:trPr>
          <w:trHeight w:val="489"/>
        </w:trPr>
        <w:tc>
          <w:tcPr>
            <w:tcW w:w="1446" w:type="dxa"/>
            <w:tcBorders>
              <w:right w:val="single" w:sz="4" w:space="0" w:color="auto"/>
            </w:tcBorders>
          </w:tcPr>
          <w:p w:rsidR="003233AD" w:rsidRPr="003233AD" w:rsidRDefault="003233AD" w:rsidP="003233AD">
            <w:pPr>
              <w:jc w:val="center"/>
              <w:rPr>
                <w:b/>
              </w:rPr>
            </w:pPr>
            <w:r w:rsidRPr="003233AD">
              <w:rPr>
                <w:b/>
              </w:rPr>
              <w:t>тонн</w:t>
            </w:r>
          </w:p>
        </w:tc>
        <w:tc>
          <w:tcPr>
            <w:tcW w:w="1627" w:type="dxa"/>
            <w:tcBorders>
              <w:left w:val="single" w:sz="4" w:space="0" w:color="auto"/>
            </w:tcBorders>
          </w:tcPr>
          <w:p w:rsidR="003233AD" w:rsidRPr="003233AD" w:rsidRDefault="003233AD" w:rsidP="003233AD">
            <w:pPr>
              <w:jc w:val="center"/>
              <w:rPr>
                <w:b/>
              </w:rPr>
            </w:pPr>
            <w:proofErr w:type="gramStart"/>
            <w:r w:rsidRPr="003233AD">
              <w:rPr>
                <w:b/>
              </w:rPr>
              <w:t>в</w:t>
            </w:r>
            <w:proofErr w:type="gramEnd"/>
            <w:r w:rsidRPr="003233AD">
              <w:rPr>
                <w:b/>
              </w:rPr>
              <w:t xml:space="preserve"> % (</w:t>
            </w:r>
            <w:proofErr w:type="gramStart"/>
            <w:r w:rsidRPr="003233AD">
              <w:rPr>
                <w:b/>
              </w:rPr>
              <w:t>на</w:t>
            </w:r>
            <w:proofErr w:type="gramEnd"/>
            <w:r w:rsidRPr="003233AD">
              <w:rPr>
                <w:b/>
              </w:rPr>
              <w:t xml:space="preserve"> январь – июнь 2019г.)</w:t>
            </w:r>
          </w:p>
        </w:tc>
        <w:tc>
          <w:tcPr>
            <w:tcW w:w="1446" w:type="dxa"/>
            <w:tcBorders>
              <w:top w:val="single" w:sz="4" w:space="0" w:color="auto"/>
              <w:bottom w:val="single" w:sz="4" w:space="0" w:color="auto"/>
              <w:right w:val="single" w:sz="4" w:space="0" w:color="auto"/>
            </w:tcBorders>
          </w:tcPr>
          <w:p w:rsidR="003233AD" w:rsidRPr="003233AD" w:rsidRDefault="003233AD" w:rsidP="003233AD">
            <w:pPr>
              <w:jc w:val="center"/>
              <w:rPr>
                <w:b/>
              </w:rPr>
            </w:pPr>
            <w:r w:rsidRPr="003233AD">
              <w:rPr>
                <w:b/>
              </w:rPr>
              <w:t>тонн</w:t>
            </w:r>
          </w:p>
        </w:tc>
        <w:tc>
          <w:tcPr>
            <w:tcW w:w="1627" w:type="dxa"/>
            <w:tcBorders>
              <w:top w:val="single" w:sz="4" w:space="0" w:color="auto"/>
              <w:left w:val="single" w:sz="4" w:space="0" w:color="auto"/>
              <w:bottom w:val="single" w:sz="4" w:space="0" w:color="auto"/>
            </w:tcBorders>
          </w:tcPr>
          <w:p w:rsidR="003233AD" w:rsidRPr="003233AD" w:rsidRDefault="003233AD" w:rsidP="003233AD">
            <w:pPr>
              <w:jc w:val="center"/>
              <w:rPr>
                <w:b/>
              </w:rPr>
            </w:pPr>
            <w:proofErr w:type="gramStart"/>
            <w:r w:rsidRPr="003233AD">
              <w:rPr>
                <w:b/>
              </w:rPr>
              <w:t>в</w:t>
            </w:r>
            <w:proofErr w:type="gramEnd"/>
            <w:r w:rsidRPr="003233AD">
              <w:rPr>
                <w:b/>
              </w:rPr>
              <w:t xml:space="preserve"> % (</w:t>
            </w:r>
            <w:proofErr w:type="gramStart"/>
            <w:r w:rsidRPr="003233AD">
              <w:rPr>
                <w:b/>
              </w:rPr>
              <w:t>на</w:t>
            </w:r>
            <w:proofErr w:type="gramEnd"/>
            <w:r w:rsidRPr="003233AD">
              <w:rPr>
                <w:b/>
              </w:rPr>
              <w:t xml:space="preserve"> январь – июнь 2019г.)</w:t>
            </w:r>
          </w:p>
        </w:tc>
        <w:tc>
          <w:tcPr>
            <w:tcW w:w="1446" w:type="dxa"/>
            <w:tcBorders>
              <w:right w:val="single" w:sz="4" w:space="0" w:color="auto"/>
            </w:tcBorders>
          </w:tcPr>
          <w:p w:rsidR="003233AD" w:rsidRPr="003233AD" w:rsidRDefault="003233AD" w:rsidP="003233AD">
            <w:pPr>
              <w:jc w:val="center"/>
              <w:rPr>
                <w:b/>
              </w:rPr>
            </w:pPr>
            <w:proofErr w:type="spellStart"/>
            <w:r w:rsidRPr="003233AD">
              <w:rPr>
                <w:b/>
              </w:rPr>
              <w:t>тыс</w:t>
            </w:r>
            <w:proofErr w:type="gramStart"/>
            <w:r w:rsidRPr="003233AD">
              <w:rPr>
                <w:b/>
              </w:rPr>
              <w:t>.ш</w:t>
            </w:r>
            <w:proofErr w:type="gramEnd"/>
            <w:r w:rsidRPr="003233AD">
              <w:rPr>
                <w:b/>
              </w:rPr>
              <w:t>тук</w:t>
            </w:r>
            <w:proofErr w:type="spellEnd"/>
          </w:p>
        </w:tc>
        <w:tc>
          <w:tcPr>
            <w:tcW w:w="1627" w:type="dxa"/>
            <w:tcBorders>
              <w:left w:val="single" w:sz="4" w:space="0" w:color="auto"/>
            </w:tcBorders>
          </w:tcPr>
          <w:p w:rsidR="003233AD" w:rsidRPr="003233AD" w:rsidRDefault="003233AD" w:rsidP="003233AD">
            <w:pPr>
              <w:jc w:val="center"/>
              <w:rPr>
                <w:b/>
              </w:rPr>
            </w:pPr>
            <w:proofErr w:type="gramStart"/>
            <w:r w:rsidRPr="003233AD">
              <w:rPr>
                <w:b/>
              </w:rPr>
              <w:t>в</w:t>
            </w:r>
            <w:proofErr w:type="gramEnd"/>
            <w:r w:rsidRPr="003233AD">
              <w:rPr>
                <w:b/>
              </w:rPr>
              <w:t xml:space="preserve"> % (</w:t>
            </w:r>
            <w:proofErr w:type="gramStart"/>
            <w:r w:rsidRPr="003233AD">
              <w:rPr>
                <w:b/>
              </w:rPr>
              <w:t>на</w:t>
            </w:r>
            <w:proofErr w:type="gramEnd"/>
            <w:r w:rsidRPr="003233AD">
              <w:rPr>
                <w:b/>
              </w:rPr>
              <w:t xml:space="preserve"> январь – июнь 2019г.)</w:t>
            </w:r>
          </w:p>
        </w:tc>
      </w:tr>
      <w:tr w:rsidR="003233AD" w:rsidRPr="003233AD" w:rsidTr="00983452">
        <w:trPr>
          <w:trHeight w:val="259"/>
        </w:trPr>
        <w:tc>
          <w:tcPr>
            <w:tcW w:w="1446" w:type="dxa"/>
            <w:tcBorders>
              <w:right w:val="single" w:sz="4" w:space="0" w:color="auto"/>
            </w:tcBorders>
          </w:tcPr>
          <w:p w:rsidR="003233AD" w:rsidRPr="003233AD" w:rsidRDefault="003233AD" w:rsidP="003233AD">
            <w:pPr>
              <w:jc w:val="center"/>
              <w:rPr>
                <w:sz w:val="24"/>
                <w:szCs w:val="24"/>
              </w:rPr>
            </w:pPr>
            <w:r w:rsidRPr="003233AD">
              <w:rPr>
                <w:sz w:val="24"/>
                <w:szCs w:val="24"/>
              </w:rPr>
              <w:t>265</w:t>
            </w:r>
          </w:p>
        </w:tc>
        <w:tc>
          <w:tcPr>
            <w:tcW w:w="1627" w:type="dxa"/>
            <w:tcBorders>
              <w:left w:val="single" w:sz="4" w:space="0" w:color="auto"/>
            </w:tcBorders>
          </w:tcPr>
          <w:p w:rsidR="003233AD" w:rsidRPr="003233AD" w:rsidRDefault="003233AD" w:rsidP="003233AD">
            <w:pPr>
              <w:jc w:val="center"/>
              <w:rPr>
                <w:sz w:val="24"/>
                <w:szCs w:val="24"/>
              </w:rPr>
            </w:pPr>
            <w:r w:rsidRPr="003233AD">
              <w:rPr>
                <w:sz w:val="24"/>
                <w:szCs w:val="24"/>
              </w:rPr>
              <w:t>111,8</w:t>
            </w:r>
          </w:p>
        </w:tc>
        <w:tc>
          <w:tcPr>
            <w:tcW w:w="1446" w:type="dxa"/>
            <w:tcBorders>
              <w:top w:val="single" w:sz="4" w:space="0" w:color="auto"/>
              <w:right w:val="single" w:sz="4" w:space="0" w:color="auto"/>
            </w:tcBorders>
          </w:tcPr>
          <w:p w:rsidR="003233AD" w:rsidRPr="003233AD" w:rsidRDefault="003233AD" w:rsidP="003233AD">
            <w:pPr>
              <w:jc w:val="center"/>
              <w:rPr>
                <w:sz w:val="24"/>
                <w:szCs w:val="24"/>
              </w:rPr>
            </w:pPr>
            <w:r w:rsidRPr="003233AD">
              <w:rPr>
                <w:sz w:val="24"/>
                <w:szCs w:val="24"/>
              </w:rPr>
              <w:t>2060</w:t>
            </w:r>
          </w:p>
        </w:tc>
        <w:tc>
          <w:tcPr>
            <w:tcW w:w="1627" w:type="dxa"/>
            <w:tcBorders>
              <w:top w:val="single" w:sz="4" w:space="0" w:color="auto"/>
              <w:left w:val="single" w:sz="4" w:space="0" w:color="auto"/>
            </w:tcBorders>
          </w:tcPr>
          <w:p w:rsidR="003233AD" w:rsidRPr="003233AD" w:rsidRDefault="003233AD" w:rsidP="003233AD">
            <w:pPr>
              <w:jc w:val="center"/>
              <w:rPr>
                <w:sz w:val="24"/>
                <w:szCs w:val="24"/>
              </w:rPr>
            </w:pPr>
            <w:r w:rsidRPr="003233AD">
              <w:rPr>
                <w:sz w:val="24"/>
                <w:szCs w:val="24"/>
              </w:rPr>
              <w:t>102,1</w:t>
            </w:r>
          </w:p>
        </w:tc>
        <w:tc>
          <w:tcPr>
            <w:tcW w:w="1446" w:type="dxa"/>
            <w:tcBorders>
              <w:right w:val="single" w:sz="4" w:space="0" w:color="auto"/>
            </w:tcBorders>
          </w:tcPr>
          <w:p w:rsidR="003233AD" w:rsidRPr="003233AD" w:rsidRDefault="003233AD" w:rsidP="003233AD">
            <w:pPr>
              <w:jc w:val="center"/>
              <w:rPr>
                <w:sz w:val="24"/>
                <w:szCs w:val="24"/>
              </w:rPr>
            </w:pPr>
            <w:r w:rsidRPr="003233AD">
              <w:rPr>
                <w:sz w:val="24"/>
                <w:szCs w:val="24"/>
              </w:rPr>
              <w:t>1054</w:t>
            </w:r>
          </w:p>
        </w:tc>
        <w:tc>
          <w:tcPr>
            <w:tcW w:w="1627" w:type="dxa"/>
            <w:tcBorders>
              <w:left w:val="single" w:sz="4" w:space="0" w:color="auto"/>
            </w:tcBorders>
          </w:tcPr>
          <w:p w:rsidR="003233AD" w:rsidRPr="003233AD" w:rsidRDefault="003233AD" w:rsidP="003233AD">
            <w:pPr>
              <w:jc w:val="center"/>
              <w:rPr>
                <w:sz w:val="24"/>
                <w:szCs w:val="24"/>
              </w:rPr>
            </w:pPr>
            <w:r w:rsidRPr="003233AD">
              <w:rPr>
                <w:sz w:val="24"/>
                <w:szCs w:val="24"/>
              </w:rPr>
              <w:t>96,7</w:t>
            </w:r>
          </w:p>
        </w:tc>
      </w:tr>
    </w:tbl>
    <w:p w:rsidR="003233AD" w:rsidRPr="003233AD" w:rsidRDefault="003233AD" w:rsidP="003233AD">
      <w:pPr>
        <w:ind w:firstLine="709"/>
        <w:jc w:val="both"/>
        <w:rPr>
          <w:sz w:val="28"/>
          <w:szCs w:val="28"/>
        </w:rPr>
      </w:pPr>
    </w:p>
    <w:p w:rsidR="003233AD" w:rsidRPr="003233AD" w:rsidRDefault="003233AD" w:rsidP="003233AD">
      <w:pPr>
        <w:ind w:firstLine="709"/>
        <w:jc w:val="both"/>
        <w:rPr>
          <w:sz w:val="28"/>
          <w:szCs w:val="28"/>
        </w:rPr>
      </w:pPr>
      <w:r w:rsidRPr="003233AD">
        <w:rPr>
          <w:sz w:val="28"/>
          <w:szCs w:val="28"/>
        </w:rPr>
        <w:t xml:space="preserve">Как видно из данной таблицы производство продуктов животноводства на территории Кировского муниципального района на 01.07.2020г. увеличилось по показателю: «скот и птица на убой» на 111,8%, а по показателю «яйцо» - происходит небольшое снижение. </w:t>
      </w:r>
    </w:p>
    <w:p w:rsidR="003233AD" w:rsidRPr="003233AD" w:rsidRDefault="003233AD" w:rsidP="003233AD">
      <w:pPr>
        <w:jc w:val="center"/>
        <w:rPr>
          <w:b/>
          <w:sz w:val="28"/>
          <w:szCs w:val="28"/>
        </w:rPr>
      </w:pPr>
    </w:p>
    <w:p w:rsidR="003233AD" w:rsidRPr="003233AD" w:rsidRDefault="003233AD" w:rsidP="003233AD">
      <w:pPr>
        <w:jc w:val="center"/>
        <w:rPr>
          <w:b/>
          <w:sz w:val="28"/>
          <w:szCs w:val="28"/>
        </w:rPr>
      </w:pPr>
    </w:p>
    <w:p w:rsidR="003233AD" w:rsidRPr="003233AD" w:rsidRDefault="003233AD" w:rsidP="003233AD">
      <w:pPr>
        <w:jc w:val="center"/>
        <w:rPr>
          <w:b/>
          <w:sz w:val="28"/>
          <w:szCs w:val="28"/>
        </w:rPr>
      </w:pPr>
      <w:r w:rsidRPr="003233AD">
        <w:rPr>
          <w:b/>
          <w:sz w:val="28"/>
          <w:szCs w:val="28"/>
        </w:rPr>
        <w:t xml:space="preserve">Поголовье скота и птицы в хозяйствах всех категорий на 01.07.2020 года </w:t>
      </w:r>
    </w:p>
    <w:tbl>
      <w:tblPr>
        <w:tblpPr w:leftFromText="180" w:rightFromText="180" w:vertAnchor="text" w:horzAnchor="margin" w:tblpY="479"/>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1417"/>
        <w:gridCol w:w="1011"/>
        <w:gridCol w:w="1488"/>
        <w:gridCol w:w="939"/>
        <w:gridCol w:w="1215"/>
        <w:gridCol w:w="1012"/>
        <w:gridCol w:w="1191"/>
      </w:tblGrid>
      <w:tr w:rsidR="003233AD" w:rsidRPr="003233AD" w:rsidTr="00983452">
        <w:trPr>
          <w:trHeight w:val="474"/>
        </w:trPr>
        <w:tc>
          <w:tcPr>
            <w:tcW w:w="2631" w:type="dxa"/>
            <w:gridSpan w:val="2"/>
          </w:tcPr>
          <w:p w:rsidR="003233AD" w:rsidRPr="003233AD" w:rsidRDefault="003233AD" w:rsidP="003233AD">
            <w:pPr>
              <w:jc w:val="center"/>
              <w:rPr>
                <w:b/>
              </w:rPr>
            </w:pPr>
            <w:r w:rsidRPr="003233AD">
              <w:rPr>
                <w:b/>
              </w:rPr>
              <w:t>крупный рогатый скот</w:t>
            </w:r>
          </w:p>
        </w:tc>
        <w:tc>
          <w:tcPr>
            <w:tcW w:w="2499" w:type="dxa"/>
            <w:gridSpan w:val="2"/>
            <w:tcBorders>
              <w:bottom w:val="single" w:sz="4" w:space="0" w:color="auto"/>
            </w:tcBorders>
          </w:tcPr>
          <w:p w:rsidR="003233AD" w:rsidRPr="003233AD" w:rsidRDefault="003233AD" w:rsidP="003233AD">
            <w:pPr>
              <w:jc w:val="center"/>
              <w:rPr>
                <w:b/>
              </w:rPr>
            </w:pPr>
            <w:r w:rsidRPr="003233AD">
              <w:rPr>
                <w:b/>
              </w:rPr>
              <w:t>из него коровы</w:t>
            </w:r>
          </w:p>
        </w:tc>
        <w:tc>
          <w:tcPr>
            <w:tcW w:w="2154" w:type="dxa"/>
            <w:gridSpan w:val="2"/>
          </w:tcPr>
          <w:p w:rsidR="003233AD" w:rsidRPr="003233AD" w:rsidRDefault="003233AD" w:rsidP="003233AD">
            <w:pPr>
              <w:jc w:val="center"/>
              <w:rPr>
                <w:b/>
              </w:rPr>
            </w:pPr>
            <w:r w:rsidRPr="003233AD">
              <w:rPr>
                <w:b/>
              </w:rPr>
              <w:t>свиньи</w:t>
            </w:r>
          </w:p>
        </w:tc>
        <w:tc>
          <w:tcPr>
            <w:tcW w:w="2203" w:type="dxa"/>
            <w:gridSpan w:val="2"/>
            <w:tcBorders>
              <w:top w:val="single" w:sz="4" w:space="0" w:color="auto"/>
              <w:bottom w:val="single" w:sz="4" w:space="0" w:color="auto"/>
              <w:right w:val="single" w:sz="4" w:space="0" w:color="auto"/>
            </w:tcBorders>
            <w:shd w:val="clear" w:color="auto" w:fill="auto"/>
          </w:tcPr>
          <w:p w:rsidR="003233AD" w:rsidRPr="003233AD" w:rsidRDefault="003233AD" w:rsidP="003233AD">
            <w:pPr>
              <w:jc w:val="center"/>
              <w:rPr>
                <w:b/>
              </w:rPr>
            </w:pPr>
            <w:r w:rsidRPr="003233AD">
              <w:rPr>
                <w:b/>
              </w:rPr>
              <w:t>овцы и козы</w:t>
            </w:r>
          </w:p>
        </w:tc>
      </w:tr>
      <w:tr w:rsidR="003233AD" w:rsidRPr="003233AD" w:rsidTr="00983452">
        <w:trPr>
          <w:trHeight w:val="961"/>
        </w:trPr>
        <w:tc>
          <w:tcPr>
            <w:tcW w:w="1214" w:type="dxa"/>
            <w:tcBorders>
              <w:right w:val="single" w:sz="4" w:space="0" w:color="auto"/>
            </w:tcBorders>
          </w:tcPr>
          <w:p w:rsidR="003233AD" w:rsidRPr="003233AD" w:rsidRDefault="003233AD" w:rsidP="003233AD">
            <w:pPr>
              <w:jc w:val="center"/>
              <w:rPr>
                <w:b/>
              </w:rPr>
            </w:pPr>
            <w:r w:rsidRPr="003233AD">
              <w:rPr>
                <w:b/>
              </w:rPr>
              <w:lastRenderedPageBreak/>
              <w:t>голов</w:t>
            </w:r>
          </w:p>
        </w:tc>
        <w:tc>
          <w:tcPr>
            <w:tcW w:w="1417" w:type="dxa"/>
            <w:tcBorders>
              <w:left w:val="single" w:sz="4" w:space="0" w:color="auto"/>
            </w:tcBorders>
          </w:tcPr>
          <w:p w:rsidR="003233AD" w:rsidRPr="003233AD" w:rsidRDefault="003233AD" w:rsidP="003233AD">
            <w:pPr>
              <w:jc w:val="center"/>
              <w:rPr>
                <w:b/>
              </w:rPr>
            </w:pPr>
            <w:proofErr w:type="gramStart"/>
            <w:r w:rsidRPr="003233AD">
              <w:rPr>
                <w:b/>
              </w:rPr>
              <w:t>в % (на 01.07.</w:t>
            </w:r>
            <w:proofErr w:type="gramEnd"/>
          </w:p>
          <w:p w:rsidR="003233AD" w:rsidRPr="003233AD" w:rsidRDefault="003233AD" w:rsidP="003233AD">
            <w:pPr>
              <w:jc w:val="center"/>
              <w:rPr>
                <w:b/>
              </w:rPr>
            </w:pPr>
            <w:proofErr w:type="gramStart"/>
            <w:r w:rsidRPr="003233AD">
              <w:rPr>
                <w:b/>
              </w:rPr>
              <w:t>2019г)</w:t>
            </w:r>
            <w:proofErr w:type="gramEnd"/>
          </w:p>
        </w:tc>
        <w:tc>
          <w:tcPr>
            <w:tcW w:w="1011" w:type="dxa"/>
            <w:tcBorders>
              <w:top w:val="single" w:sz="4" w:space="0" w:color="auto"/>
              <w:bottom w:val="single" w:sz="4" w:space="0" w:color="auto"/>
              <w:right w:val="single" w:sz="4" w:space="0" w:color="auto"/>
            </w:tcBorders>
          </w:tcPr>
          <w:p w:rsidR="003233AD" w:rsidRPr="003233AD" w:rsidRDefault="003233AD" w:rsidP="003233AD">
            <w:pPr>
              <w:jc w:val="center"/>
              <w:rPr>
                <w:b/>
                <w:sz w:val="17"/>
                <w:szCs w:val="17"/>
              </w:rPr>
            </w:pPr>
            <w:r w:rsidRPr="003233AD">
              <w:rPr>
                <w:b/>
                <w:sz w:val="17"/>
                <w:szCs w:val="17"/>
              </w:rPr>
              <w:t>голов</w:t>
            </w:r>
          </w:p>
        </w:tc>
        <w:tc>
          <w:tcPr>
            <w:tcW w:w="1488" w:type="dxa"/>
            <w:tcBorders>
              <w:top w:val="single" w:sz="4" w:space="0" w:color="auto"/>
              <w:left w:val="single" w:sz="4" w:space="0" w:color="auto"/>
              <w:bottom w:val="single" w:sz="4" w:space="0" w:color="auto"/>
            </w:tcBorders>
          </w:tcPr>
          <w:p w:rsidR="003233AD" w:rsidRPr="003233AD" w:rsidRDefault="003233AD" w:rsidP="003233AD">
            <w:pPr>
              <w:jc w:val="center"/>
              <w:rPr>
                <w:b/>
              </w:rPr>
            </w:pPr>
            <w:proofErr w:type="gramStart"/>
            <w:r w:rsidRPr="003233AD">
              <w:rPr>
                <w:b/>
              </w:rPr>
              <w:t>в % (на 01.07.</w:t>
            </w:r>
            <w:proofErr w:type="gramEnd"/>
          </w:p>
          <w:p w:rsidR="003233AD" w:rsidRPr="003233AD" w:rsidRDefault="003233AD" w:rsidP="003233AD">
            <w:pPr>
              <w:jc w:val="center"/>
              <w:rPr>
                <w:b/>
              </w:rPr>
            </w:pPr>
            <w:proofErr w:type="gramStart"/>
            <w:r w:rsidRPr="003233AD">
              <w:rPr>
                <w:b/>
              </w:rPr>
              <w:t>2019г)</w:t>
            </w:r>
            <w:proofErr w:type="gramEnd"/>
          </w:p>
        </w:tc>
        <w:tc>
          <w:tcPr>
            <w:tcW w:w="939" w:type="dxa"/>
            <w:tcBorders>
              <w:right w:val="single" w:sz="4" w:space="0" w:color="auto"/>
            </w:tcBorders>
          </w:tcPr>
          <w:p w:rsidR="003233AD" w:rsidRPr="003233AD" w:rsidRDefault="003233AD" w:rsidP="003233AD">
            <w:pPr>
              <w:jc w:val="center"/>
              <w:rPr>
                <w:b/>
                <w:sz w:val="17"/>
                <w:szCs w:val="17"/>
              </w:rPr>
            </w:pPr>
            <w:r w:rsidRPr="003233AD">
              <w:rPr>
                <w:b/>
                <w:sz w:val="17"/>
                <w:szCs w:val="17"/>
              </w:rPr>
              <w:t>голов</w:t>
            </w:r>
          </w:p>
        </w:tc>
        <w:tc>
          <w:tcPr>
            <w:tcW w:w="1215" w:type="dxa"/>
            <w:tcBorders>
              <w:left w:val="single" w:sz="4" w:space="0" w:color="auto"/>
              <w:right w:val="single" w:sz="4" w:space="0" w:color="auto"/>
            </w:tcBorders>
          </w:tcPr>
          <w:p w:rsidR="003233AD" w:rsidRPr="003233AD" w:rsidRDefault="003233AD" w:rsidP="003233AD">
            <w:pPr>
              <w:jc w:val="center"/>
              <w:rPr>
                <w:b/>
              </w:rPr>
            </w:pPr>
            <w:proofErr w:type="gramStart"/>
            <w:r w:rsidRPr="003233AD">
              <w:rPr>
                <w:b/>
              </w:rPr>
              <w:t>в % (на 01.07.</w:t>
            </w:r>
            <w:proofErr w:type="gramEnd"/>
          </w:p>
          <w:p w:rsidR="003233AD" w:rsidRPr="003233AD" w:rsidRDefault="003233AD" w:rsidP="003233AD">
            <w:pPr>
              <w:jc w:val="center"/>
              <w:rPr>
                <w:b/>
              </w:rPr>
            </w:pPr>
            <w:proofErr w:type="gramStart"/>
            <w:r w:rsidRPr="003233AD">
              <w:rPr>
                <w:b/>
              </w:rPr>
              <w:t>2019г)</w:t>
            </w:r>
            <w:proofErr w:type="gramEnd"/>
          </w:p>
        </w:tc>
        <w:tc>
          <w:tcPr>
            <w:tcW w:w="1012" w:type="dxa"/>
            <w:tcBorders>
              <w:top w:val="single" w:sz="4" w:space="0" w:color="auto"/>
              <w:bottom w:val="single" w:sz="4" w:space="0" w:color="auto"/>
              <w:right w:val="single" w:sz="4" w:space="0" w:color="auto"/>
            </w:tcBorders>
            <w:shd w:val="clear" w:color="auto" w:fill="auto"/>
          </w:tcPr>
          <w:p w:rsidR="003233AD" w:rsidRPr="003233AD" w:rsidRDefault="003233AD" w:rsidP="003233AD">
            <w:pPr>
              <w:jc w:val="center"/>
              <w:rPr>
                <w:b/>
              </w:rPr>
            </w:pPr>
          </w:p>
          <w:p w:rsidR="003233AD" w:rsidRPr="003233AD" w:rsidRDefault="003233AD" w:rsidP="003233AD">
            <w:pPr>
              <w:jc w:val="center"/>
              <w:rPr>
                <w:b/>
                <w:sz w:val="18"/>
                <w:szCs w:val="18"/>
              </w:rPr>
            </w:pPr>
            <w:r w:rsidRPr="003233AD">
              <w:rPr>
                <w:b/>
                <w:sz w:val="18"/>
                <w:szCs w:val="18"/>
              </w:rPr>
              <w:t>голов</w:t>
            </w:r>
          </w:p>
        </w:tc>
        <w:tc>
          <w:tcPr>
            <w:tcW w:w="1191" w:type="dxa"/>
            <w:tcBorders>
              <w:top w:val="single" w:sz="4" w:space="0" w:color="auto"/>
              <w:bottom w:val="single" w:sz="4" w:space="0" w:color="auto"/>
              <w:right w:val="single" w:sz="4" w:space="0" w:color="auto"/>
            </w:tcBorders>
            <w:shd w:val="clear" w:color="auto" w:fill="auto"/>
          </w:tcPr>
          <w:p w:rsidR="003233AD" w:rsidRPr="003233AD" w:rsidRDefault="003233AD" w:rsidP="003233AD">
            <w:pPr>
              <w:jc w:val="center"/>
              <w:rPr>
                <w:b/>
              </w:rPr>
            </w:pPr>
            <w:proofErr w:type="gramStart"/>
            <w:r w:rsidRPr="003233AD">
              <w:rPr>
                <w:b/>
              </w:rPr>
              <w:t>в % (на 01.07.</w:t>
            </w:r>
            <w:proofErr w:type="gramEnd"/>
          </w:p>
          <w:p w:rsidR="003233AD" w:rsidRPr="003233AD" w:rsidRDefault="003233AD" w:rsidP="003233AD">
            <w:pPr>
              <w:jc w:val="center"/>
              <w:rPr>
                <w:b/>
              </w:rPr>
            </w:pPr>
            <w:proofErr w:type="gramStart"/>
            <w:r w:rsidRPr="003233AD">
              <w:rPr>
                <w:b/>
              </w:rPr>
              <w:t>2019г)</w:t>
            </w:r>
            <w:proofErr w:type="gramEnd"/>
          </w:p>
        </w:tc>
      </w:tr>
      <w:tr w:rsidR="003233AD" w:rsidRPr="003233AD" w:rsidTr="00983452">
        <w:trPr>
          <w:trHeight w:val="243"/>
        </w:trPr>
        <w:tc>
          <w:tcPr>
            <w:tcW w:w="1214" w:type="dxa"/>
            <w:tcBorders>
              <w:right w:val="single" w:sz="4" w:space="0" w:color="auto"/>
            </w:tcBorders>
          </w:tcPr>
          <w:p w:rsidR="003233AD" w:rsidRPr="003233AD" w:rsidRDefault="003233AD" w:rsidP="003233AD">
            <w:pPr>
              <w:jc w:val="center"/>
              <w:rPr>
                <w:sz w:val="24"/>
                <w:szCs w:val="24"/>
              </w:rPr>
            </w:pPr>
            <w:r w:rsidRPr="003233AD">
              <w:rPr>
                <w:sz w:val="24"/>
                <w:szCs w:val="24"/>
              </w:rPr>
              <w:t>2262</w:t>
            </w:r>
          </w:p>
        </w:tc>
        <w:tc>
          <w:tcPr>
            <w:tcW w:w="1417" w:type="dxa"/>
            <w:tcBorders>
              <w:left w:val="single" w:sz="4" w:space="0" w:color="auto"/>
            </w:tcBorders>
          </w:tcPr>
          <w:p w:rsidR="003233AD" w:rsidRPr="003233AD" w:rsidRDefault="003233AD" w:rsidP="003233AD">
            <w:pPr>
              <w:jc w:val="center"/>
              <w:rPr>
                <w:sz w:val="24"/>
                <w:szCs w:val="24"/>
              </w:rPr>
            </w:pPr>
            <w:r w:rsidRPr="003233AD">
              <w:rPr>
                <w:sz w:val="24"/>
                <w:szCs w:val="24"/>
              </w:rPr>
              <w:t>108,8</w:t>
            </w:r>
          </w:p>
        </w:tc>
        <w:tc>
          <w:tcPr>
            <w:tcW w:w="1011" w:type="dxa"/>
            <w:tcBorders>
              <w:top w:val="single" w:sz="4" w:space="0" w:color="auto"/>
              <w:right w:val="single" w:sz="4" w:space="0" w:color="auto"/>
            </w:tcBorders>
          </w:tcPr>
          <w:p w:rsidR="003233AD" w:rsidRPr="003233AD" w:rsidRDefault="003233AD" w:rsidP="003233AD">
            <w:pPr>
              <w:jc w:val="center"/>
              <w:rPr>
                <w:sz w:val="24"/>
                <w:szCs w:val="24"/>
              </w:rPr>
            </w:pPr>
            <w:r w:rsidRPr="003233AD">
              <w:rPr>
                <w:sz w:val="24"/>
                <w:szCs w:val="24"/>
              </w:rPr>
              <w:t>1121</w:t>
            </w:r>
          </w:p>
        </w:tc>
        <w:tc>
          <w:tcPr>
            <w:tcW w:w="1488" w:type="dxa"/>
            <w:tcBorders>
              <w:top w:val="single" w:sz="4" w:space="0" w:color="auto"/>
              <w:left w:val="single" w:sz="4" w:space="0" w:color="auto"/>
            </w:tcBorders>
          </w:tcPr>
          <w:p w:rsidR="003233AD" w:rsidRPr="003233AD" w:rsidRDefault="003233AD" w:rsidP="003233AD">
            <w:pPr>
              <w:jc w:val="center"/>
              <w:rPr>
                <w:sz w:val="24"/>
                <w:szCs w:val="24"/>
              </w:rPr>
            </w:pPr>
            <w:r w:rsidRPr="003233AD">
              <w:rPr>
                <w:sz w:val="24"/>
                <w:szCs w:val="24"/>
              </w:rPr>
              <w:t>109,7</w:t>
            </w:r>
          </w:p>
        </w:tc>
        <w:tc>
          <w:tcPr>
            <w:tcW w:w="939" w:type="dxa"/>
            <w:tcBorders>
              <w:right w:val="single" w:sz="4" w:space="0" w:color="auto"/>
            </w:tcBorders>
          </w:tcPr>
          <w:p w:rsidR="003233AD" w:rsidRPr="003233AD" w:rsidRDefault="003233AD" w:rsidP="003233AD">
            <w:pPr>
              <w:jc w:val="center"/>
              <w:rPr>
                <w:sz w:val="24"/>
                <w:szCs w:val="24"/>
              </w:rPr>
            </w:pPr>
            <w:r w:rsidRPr="003233AD">
              <w:rPr>
                <w:sz w:val="24"/>
                <w:szCs w:val="24"/>
              </w:rPr>
              <w:t>988</w:t>
            </w:r>
          </w:p>
        </w:tc>
        <w:tc>
          <w:tcPr>
            <w:tcW w:w="1215" w:type="dxa"/>
            <w:tcBorders>
              <w:top w:val="single" w:sz="4" w:space="0" w:color="auto"/>
              <w:left w:val="single" w:sz="4" w:space="0" w:color="auto"/>
              <w:right w:val="single" w:sz="4" w:space="0" w:color="auto"/>
            </w:tcBorders>
          </w:tcPr>
          <w:p w:rsidR="003233AD" w:rsidRPr="003233AD" w:rsidRDefault="003233AD" w:rsidP="003233AD">
            <w:pPr>
              <w:jc w:val="center"/>
              <w:rPr>
                <w:sz w:val="24"/>
                <w:szCs w:val="24"/>
              </w:rPr>
            </w:pPr>
            <w:r w:rsidRPr="003233AD">
              <w:rPr>
                <w:sz w:val="24"/>
                <w:szCs w:val="24"/>
              </w:rPr>
              <w:t>142,2</w:t>
            </w:r>
          </w:p>
        </w:tc>
        <w:tc>
          <w:tcPr>
            <w:tcW w:w="1012" w:type="dxa"/>
            <w:tcBorders>
              <w:top w:val="single" w:sz="4" w:space="0" w:color="auto"/>
              <w:bottom w:val="single" w:sz="4" w:space="0" w:color="auto"/>
              <w:right w:val="single" w:sz="4" w:space="0" w:color="auto"/>
            </w:tcBorders>
            <w:shd w:val="clear" w:color="auto" w:fill="auto"/>
          </w:tcPr>
          <w:p w:rsidR="003233AD" w:rsidRPr="003233AD" w:rsidRDefault="003233AD" w:rsidP="003233AD">
            <w:pPr>
              <w:jc w:val="center"/>
              <w:rPr>
                <w:sz w:val="24"/>
                <w:szCs w:val="24"/>
              </w:rPr>
            </w:pPr>
            <w:r w:rsidRPr="003233AD">
              <w:rPr>
                <w:sz w:val="24"/>
                <w:szCs w:val="24"/>
              </w:rPr>
              <w:t>889</w:t>
            </w:r>
          </w:p>
        </w:tc>
        <w:tc>
          <w:tcPr>
            <w:tcW w:w="1191" w:type="dxa"/>
            <w:tcBorders>
              <w:top w:val="single" w:sz="4" w:space="0" w:color="auto"/>
              <w:bottom w:val="single" w:sz="4" w:space="0" w:color="auto"/>
              <w:right w:val="single" w:sz="4" w:space="0" w:color="auto"/>
            </w:tcBorders>
            <w:shd w:val="clear" w:color="auto" w:fill="auto"/>
          </w:tcPr>
          <w:p w:rsidR="003233AD" w:rsidRPr="003233AD" w:rsidRDefault="003233AD" w:rsidP="003233AD">
            <w:pPr>
              <w:jc w:val="center"/>
              <w:rPr>
                <w:sz w:val="24"/>
                <w:szCs w:val="24"/>
              </w:rPr>
            </w:pPr>
            <w:r w:rsidRPr="003233AD">
              <w:rPr>
                <w:sz w:val="24"/>
                <w:szCs w:val="24"/>
              </w:rPr>
              <w:t>111,5</w:t>
            </w:r>
          </w:p>
        </w:tc>
      </w:tr>
    </w:tbl>
    <w:p w:rsidR="003233AD" w:rsidRPr="003233AD" w:rsidRDefault="003233AD" w:rsidP="003233AD">
      <w:pPr>
        <w:rPr>
          <w:sz w:val="28"/>
          <w:szCs w:val="28"/>
        </w:rPr>
      </w:pPr>
    </w:p>
    <w:p w:rsidR="003233AD" w:rsidRPr="003233AD" w:rsidRDefault="003233AD" w:rsidP="003233AD">
      <w:pPr>
        <w:ind w:firstLine="708"/>
        <w:jc w:val="both"/>
        <w:rPr>
          <w:sz w:val="28"/>
          <w:szCs w:val="28"/>
        </w:rPr>
      </w:pPr>
    </w:p>
    <w:p w:rsidR="003233AD" w:rsidRPr="003233AD" w:rsidRDefault="003233AD" w:rsidP="003233AD">
      <w:pPr>
        <w:ind w:firstLine="708"/>
        <w:jc w:val="both"/>
        <w:rPr>
          <w:sz w:val="28"/>
          <w:szCs w:val="28"/>
        </w:rPr>
      </w:pPr>
      <w:r w:rsidRPr="003233AD">
        <w:rPr>
          <w:sz w:val="28"/>
          <w:szCs w:val="28"/>
        </w:rPr>
        <w:t xml:space="preserve">За январь – июнь 2020 года в Кировском муниципальном районе в сравнении с аналогичным периодом 2019 года в хозяйствах категорий  поголовье крупнорогатого скота повысилось. </w:t>
      </w:r>
    </w:p>
    <w:p w:rsidR="007A44EB" w:rsidRDefault="007A44EB" w:rsidP="007A44EB">
      <w:pPr>
        <w:jc w:val="center"/>
        <w:rPr>
          <w:b/>
          <w:sz w:val="28"/>
          <w:szCs w:val="28"/>
        </w:rPr>
      </w:pPr>
    </w:p>
    <w:p w:rsidR="00716F6C" w:rsidRPr="00716F6C" w:rsidRDefault="00716F6C" w:rsidP="00716F6C">
      <w:pPr>
        <w:jc w:val="center"/>
        <w:rPr>
          <w:b/>
          <w:sz w:val="28"/>
          <w:szCs w:val="28"/>
        </w:rPr>
      </w:pPr>
    </w:p>
    <w:p w:rsidR="00716F6C" w:rsidRPr="00716F6C" w:rsidRDefault="00716F6C" w:rsidP="00716F6C">
      <w:pPr>
        <w:jc w:val="center"/>
        <w:rPr>
          <w:b/>
          <w:sz w:val="28"/>
          <w:szCs w:val="28"/>
        </w:rPr>
      </w:pPr>
    </w:p>
    <w:p w:rsidR="00716F6C" w:rsidRPr="00716F6C" w:rsidRDefault="00716F6C" w:rsidP="00716F6C">
      <w:pPr>
        <w:jc w:val="center"/>
        <w:rPr>
          <w:b/>
          <w:sz w:val="26"/>
          <w:szCs w:val="26"/>
        </w:rPr>
      </w:pPr>
      <w:r w:rsidRPr="00716F6C">
        <w:rPr>
          <w:b/>
          <w:sz w:val="28"/>
          <w:szCs w:val="28"/>
        </w:rPr>
        <w:t>Потребительский</w:t>
      </w:r>
      <w:r w:rsidRPr="00716F6C">
        <w:rPr>
          <w:b/>
          <w:sz w:val="26"/>
          <w:szCs w:val="26"/>
        </w:rPr>
        <w:t xml:space="preserve"> </w:t>
      </w:r>
      <w:r w:rsidRPr="00716F6C">
        <w:rPr>
          <w:b/>
          <w:sz w:val="28"/>
          <w:szCs w:val="28"/>
        </w:rPr>
        <w:t>рынок</w:t>
      </w:r>
    </w:p>
    <w:p w:rsidR="00716F6C" w:rsidRPr="00716F6C" w:rsidRDefault="00716F6C" w:rsidP="00716F6C">
      <w:pPr>
        <w:jc w:val="both"/>
        <w:rPr>
          <w:sz w:val="26"/>
          <w:szCs w:val="26"/>
        </w:rPr>
      </w:pPr>
    </w:p>
    <w:p w:rsidR="00716F6C" w:rsidRPr="00716F6C" w:rsidRDefault="00716F6C" w:rsidP="00716F6C">
      <w:pPr>
        <w:ind w:firstLine="709"/>
        <w:jc w:val="both"/>
        <w:rPr>
          <w:b/>
          <w:sz w:val="28"/>
          <w:szCs w:val="28"/>
        </w:rPr>
      </w:pPr>
      <w:r w:rsidRPr="00716F6C">
        <w:rPr>
          <w:sz w:val="28"/>
          <w:szCs w:val="28"/>
        </w:rPr>
        <w:t xml:space="preserve">Оборот предприятий общественного питания в отчетном периоде составил </w:t>
      </w:r>
      <w:r w:rsidR="00567869">
        <w:rPr>
          <w:sz w:val="28"/>
          <w:szCs w:val="28"/>
        </w:rPr>
        <w:t>24,8</w:t>
      </w:r>
      <w:r w:rsidRPr="00716F6C">
        <w:rPr>
          <w:sz w:val="28"/>
          <w:szCs w:val="28"/>
        </w:rPr>
        <w:t xml:space="preserve"> млн. руб.</w:t>
      </w:r>
    </w:p>
    <w:p w:rsidR="00716F6C" w:rsidRPr="00716F6C" w:rsidRDefault="00716F6C" w:rsidP="00716F6C">
      <w:pPr>
        <w:ind w:firstLine="709"/>
        <w:jc w:val="both"/>
        <w:rPr>
          <w:sz w:val="28"/>
          <w:szCs w:val="28"/>
        </w:rPr>
      </w:pPr>
      <w:r w:rsidRPr="00716F6C">
        <w:rPr>
          <w:sz w:val="28"/>
          <w:szCs w:val="28"/>
        </w:rPr>
        <w:t xml:space="preserve">Реализация платных услуг населению за </w:t>
      </w:r>
      <w:r w:rsidR="00567869">
        <w:rPr>
          <w:sz w:val="28"/>
          <w:szCs w:val="28"/>
        </w:rPr>
        <w:t xml:space="preserve">6 </w:t>
      </w:r>
      <w:r w:rsidRPr="00716F6C">
        <w:rPr>
          <w:sz w:val="28"/>
          <w:szCs w:val="28"/>
        </w:rPr>
        <w:t>месяцев 20</w:t>
      </w:r>
      <w:r w:rsidR="00567869">
        <w:rPr>
          <w:sz w:val="28"/>
          <w:szCs w:val="28"/>
        </w:rPr>
        <w:t>20</w:t>
      </w:r>
      <w:r w:rsidRPr="00716F6C">
        <w:rPr>
          <w:sz w:val="28"/>
          <w:szCs w:val="28"/>
        </w:rPr>
        <w:t xml:space="preserve"> года составила </w:t>
      </w:r>
      <w:r w:rsidR="00567869">
        <w:rPr>
          <w:sz w:val="28"/>
          <w:szCs w:val="28"/>
        </w:rPr>
        <w:t>158,7</w:t>
      </w:r>
      <w:r w:rsidRPr="00716F6C">
        <w:rPr>
          <w:sz w:val="28"/>
          <w:szCs w:val="28"/>
        </w:rPr>
        <w:t xml:space="preserve"> млн. руб., что на 0,</w:t>
      </w:r>
      <w:r w:rsidR="00567869">
        <w:rPr>
          <w:sz w:val="28"/>
          <w:szCs w:val="28"/>
        </w:rPr>
        <w:t>1</w:t>
      </w:r>
      <w:r w:rsidRPr="00716F6C">
        <w:rPr>
          <w:sz w:val="28"/>
          <w:szCs w:val="28"/>
        </w:rPr>
        <w:t xml:space="preserve"> % </w:t>
      </w:r>
      <w:r w:rsidR="00567869">
        <w:rPr>
          <w:sz w:val="28"/>
          <w:szCs w:val="28"/>
        </w:rPr>
        <w:t>ниже</w:t>
      </w:r>
      <w:r w:rsidRPr="00716F6C">
        <w:rPr>
          <w:sz w:val="28"/>
          <w:szCs w:val="28"/>
        </w:rPr>
        <w:t xml:space="preserve"> аналогичного периода 201</w:t>
      </w:r>
      <w:r w:rsidR="00567869">
        <w:rPr>
          <w:sz w:val="28"/>
          <w:szCs w:val="28"/>
        </w:rPr>
        <w:t>9</w:t>
      </w:r>
      <w:r w:rsidRPr="00716F6C">
        <w:rPr>
          <w:sz w:val="28"/>
          <w:szCs w:val="28"/>
        </w:rPr>
        <w:t xml:space="preserve"> года (</w:t>
      </w:r>
      <w:r w:rsidR="00567869">
        <w:rPr>
          <w:sz w:val="28"/>
          <w:szCs w:val="28"/>
        </w:rPr>
        <w:t>159,9</w:t>
      </w:r>
      <w:r w:rsidRPr="00716F6C">
        <w:rPr>
          <w:sz w:val="28"/>
          <w:szCs w:val="28"/>
        </w:rPr>
        <w:t xml:space="preserve"> млн. руб.) В отличие от рынка товаров, оплата многих видов услуг населения носит обязательный характер (оплата услуг ЖКХ) или является платежами первой необходимости (услуги транспорта, связи). Именно на эти услуги приходится наибольшая доля расходов населения на платные услуги. Так, в структуре объема платных услуг населению преобладают: услуги ЖКХ, услуги связи, бытовые услуги, транспортные услуги, а также медицинские, которые в совокупности занимают половину от  общего объема платных услуг населению. Структурный анализ бытовых услуг показывает, что наиболее востребованными видами услуг остаются парикмахерские, по техническому обслуживанию и ремонту автотранспорта, ремонт и строительство.</w:t>
      </w:r>
    </w:p>
    <w:p w:rsidR="00716F6C" w:rsidRPr="00716F6C" w:rsidRDefault="00716F6C" w:rsidP="00716F6C">
      <w:pPr>
        <w:ind w:firstLine="709"/>
        <w:jc w:val="both"/>
        <w:rPr>
          <w:b/>
          <w:sz w:val="28"/>
          <w:szCs w:val="28"/>
        </w:rPr>
      </w:pPr>
    </w:p>
    <w:p w:rsidR="00716F6C" w:rsidRPr="00716F6C" w:rsidRDefault="00716F6C" w:rsidP="00716F6C">
      <w:pPr>
        <w:tabs>
          <w:tab w:val="left" w:pos="1182"/>
          <w:tab w:val="center" w:pos="4818"/>
        </w:tabs>
        <w:rPr>
          <w:b/>
          <w:sz w:val="28"/>
          <w:szCs w:val="28"/>
        </w:rPr>
      </w:pPr>
      <w:r w:rsidRPr="00716F6C">
        <w:rPr>
          <w:b/>
          <w:sz w:val="28"/>
          <w:szCs w:val="28"/>
        </w:rPr>
        <w:tab/>
      </w:r>
      <w:r w:rsidRPr="00716F6C">
        <w:rPr>
          <w:b/>
          <w:sz w:val="28"/>
          <w:szCs w:val="28"/>
        </w:rPr>
        <w:tab/>
        <w:t>Малое предпринимательство</w:t>
      </w:r>
    </w:p>
    <w:p w:rsidR="00716F6C" w:rsidRPr="00716F6C" w:rsidRDefault="00716F6C" w:rsidP="00716F6C">
      <w:pPr>
        <w:jc w:val="center"/>
        <w:rPr>
          <w:b/>
          <w:sz w:val="28"/>
          <w:szCs w:val="28"/>
          <w:highlight w:val="yellow"/>
        </w:rPr>
      </w:pPr>
    </w:p>
    <w:p w:rsidR="00716F6C" w:rsidRPr="00716F6C" w:rsidRDefault="00716F6C" w:rsidP="00716F6C">
      <w:pPr>
        <w:ind w:firstLine="709"/>
        <w:jc w:val="both"/>
        <w:outlineLvl w:val="6"/>
        <w:rPr>
          <w:sz w:val="28"/>
          <w:szCs w:val="28"/>
        </w:rPr>
      </w:pPr>
      <w:r w:rsidRPr="00716F6C">
        <w:rPr>
          <w:sz w:val="28"/>
          <w:szCs w:val="28"/>
        </w:rPr>
        <w:t>Роль малого и среднего предпринимательства в экономике Кировского муниципального района многозначительна, так как малое предпринимательство способствует формированию рыночной структуры  экономики и конкурентной сферы, обеспечивает занятость  населения, насыщает  рынок  товарами  и услугами.</w:t>
      </w:r>
    </w:p>
    <w:p w:rsidR="00716F6C" w:rsidRPr="00716F6C" w:rsidRDefault="00716F6C" w:rsidP="00716F6C">
      <w:pPr>
        <w:ind w:firstLine="708"/>
        <w:jc w:val="both"/>
        <w:outlineLvl w:val="6"/>
        <w:rPr>
          <w:sz w:val="28"/>
          <w:szCs w:val="28"/>
        </w:rPr>
      </w:pPr>
      <w:r w:rsidRPr="00716F6C">
        <w:rPr>
          <w:sz w:val="28"/>
          <w:szCs w:val="28"/>
        </w:rPr>
        <w:t>По состоянию на 01.0</w:t>
      </w:r>
      <w:r w:rsidR="00EE42E4">
        <w:rPr>
          <w:sz w:val="28"/>
          <w:szCs w:val="28"/>
        </w:rPr>
        <w:t>7</w:t>
      </w:r>
      <w:r w:rsidRPr="00716F6C">
        <w:rPr>
          <w:sz w:val="28"/>
          <w:szCs w:val="28"/>
        </w:rPr>
        <w:t>.2020 года на территории Кировского муниципального района зарегистрировано 17</w:t>
      </w:r>
      <w:r w:rsidR="00EE42E4">
        <w:rPr>
          <w:sz w:val="28"/>
          <w:szCs w:val="28"/>
        </w:rPr>
        <w:t>2</w:t>
      </w:r>
      <w:r w:rsidRPr="00716F6C">
        <w:rPr>
          <w:sz w:val="28"/>
          <w:szCs w:val="28"/>
        </w:rPr>
        <w:t xml:space="preserve"> организации  всех форм собственности, из них </w:t>
      </w:r>
      <w:r w:rsidR="00EE42E4">
        <w:rPr>
          <w:sz w:val="28"/>
          <w:szCs w:val="28"/>
        </w:rPr>
        <w:t>89</w:t>
      </w:r>
      <w:r w:rsidRPr="00716F6C">
        <w:rPr>
          <w:sz w:val="28"/>
          <w:szCs w:val="28"/>
        </w:rPr>
        <w:t xml:space="preserve">  малые предприятия. За соответствующий период 2019 года зарегистрировано </w:t>
      </w:r>
      <w:r w:rsidR="00EE42E4">
        <w:rPr>
          <w:sz w:val="28"/>
          <w:szCs w:val="28"/>
        </w:rPr>
        <w:t>175</w:t>
      </w:r>
      <w:r w:rsidRPr="00716F6C">
        <w:rPr>
          <w:sz w:val="28"/>
          <w:szCs w:val="28"/>
        </w:rPr>
        <w:t xml:space="preserve"> организация в </w:t>
      </w:r>
      <w:proofErr w:type="spellStart"/>
      <w:r w:rsidRPr="00716F6C">
        <w:rPr>
          <w:sz w:val="28"/>
          <w:szCs w:val="28"/>
        </w:rPr>
        <w:t>т.ч</w:t>
      </w:r>
      <w:proofErr w:type="spellEnd"/>
      <w:r w:rsidRPr="00716F6C">
        <w:rPr>
          <w:sz w:val="28"/>
          <w:szCs w:val="28"/>
        </w:rPr>
        <w:t xml:space="preserve">. малых </w:t>
      </w:r>
      <w:r w:rsidR="00EE42E4">
        <w:rPr>
          <w:sz w:val="28"/>
          <w:szCs w:val="28"/>
        </w:rPr>
        <w:t>89</w:t>
      </w:r>
      <w:r w:rsidRPr="00716F6C">
        <w:rPr>
          <w:sz w:val="28"/>
          <w:szCs w:val="28"/>
        </w:rPr>
        <w:t xml:space="preserve">, наблюдается общее снижение числа предприятий на </w:t>
      </w:r>
      <w:r w:rsidR="00EE42E4">
        <w:rPr>
          <w:sz w:val="28"/>
          <w:szCs w:val="28"/>
        </w:rPr>
        <w:t>2</w:t>
      </w:r>
      <w:r w:rsidRPr="00716F6C">
        <w:rPr>
          <w:sz w:val="28"/>
          <w:szCs w:val="28"/>
        </w:rPr>
        <w:t>%.</w:t>
      </w:r>
    </w:p>
    <w:p w:rsidR="00716F6C" w:rsidRPr="00716F6C" w:rsidRDefault="00716F6C" w:rsidP="00716F6C">
      <w:pPr>
        <w:ind w:firstLine="708"/>
        <w:jc w:val="both"/>
        <w:outlineLvl w:val="6"/>
        <w:rPr>
          <w:sz w:val="28"/>
          <w:szCs w:val="28"/>
        </w:rPr>
      </w:pPr>
      <w:r w:rsidRPr="00716F6C">
        <w:rPr>
          <w:sz w:val="28"/>
          <w:szCs w:val="28"/>
        </w:rPr>
        <w:t xml:space="preserve">Число индивидуальных предпринимателей, зарегистрированных в </w:t>
      </w:r>
      <w:proofErr w:type="spellStart"/>
      <w:r w:rsidRPr="00716F6C">
        <w:rPr>
          <w:sz w:val="28"/>
          <w:szCs w:val="28"/>
        </w:rPr>
        <w:t>Статрегистре</w:t>
      </w:r>
      <w:proofErr w:type="spellEnd"/>
      <w:r w:rsidRPr="00716F6C">
        <w:rPr>
          <w:sz w:val="28"/>
          <w:szCs w:val="28"/>
        </w:rPr>
        <w:t xml:space="preserve">     на   01.0</w:t>
      </w:r>
      <w:r w:rsidR="00EE42E4">
        <w:rPr>
          <w:sz w:val="28"/>
          <w:szCs w:val="28"/>
        </w:rPr>
        <w:t>7</w:t>
      </w:r>
      <w:r w:rsidRPr="00716F6C">
        <w:rPr>
          <w:sz w:val="28"/>
          <w:szCs w:val="28"/>
        </w:rPr>
        <w:t>. 20</w:t>
      </w:r>
      <w:r w:rsidR="00EE42E4">
        <w:rPr>
          <w:sz w:val="28"/>
          <w:szCs w:val="28"/>
        </w:rPr>
        <w:t>20</w:t>
      </w:r>
      <w:r w:rsidRPr="00716F6C">
        <w:rPr>
          <w:sz w:val="28"/>
          <w:szCs w:val="28"/>
        </w:rPr>
        <w:t xml:space="preserve"> года составляет </w:t>
      </w:r>
      <w:r w:rsidR="00EE42E4">
        <w:rPr>
          <w:sz w:val="28"/>
          <w:szCs w:val="28"/>
        </w:rPr>
        <w:t>440</w:t>
      </w:r>
      <w:r w:rsidRPr="00716F6C">
        <w:rPr>
          <w:sz w:val="28"/>
          <w:szCs w:val="28"/>
        </w:rPr>
        <w:t xml:space="preserve"> человека,  4</w:t>
      </w:r>
      <w:r w:rsidR="00EE42E4">
        <w:rPr>
          <w:sz w:val="28"/>
          <w:szCs w:val="28"/>
        </w:rPr>
        <w:t>6</w:t>
      </w:r>
      <w:r w:rsidRPr="00716F6C">
        <w:rPr>
          <w:sz w:val="28"/>
          <w:szCs w:val="28"/>
        </w:rPr>
        <w:t>% из которых  осуществляют деятельность в сфере розничной торговли (</w:t>
      </w:r>
      <w:r w:rsidR="00EE42E4">
        <w:rPr>
          <w:sz w:val="28"/>
          <w:szCs w:val="28"/>
        </w:rPr>
        <w:t>195</w:t>
      </w:r>
      <w:r w:rsidRPr="00716F6C">
        <w:rPr>
          <w:sz w:val="28"/>
          <w:szCs w:val="28"/>
        </w:rPr>
        <w:t xml:space="preserve"> чел.). За  аналогичный период прошлого года число предпринимателей составляло - 4</w:t>
      </w:r>
      <w:r w:rsidR="00EE42E4">
        <w:rPr>
          <w:sz w:val="28"/>
          <w:szCs w:val="28"/>
        </w:rPr>
        <w:t>45</w:t>
      </w:r>
      <w:r w:rsidRPr="00716F6C">
        <w:rPr>
          <w:sz w:val="28"/>
          <w:szCs w:val="28"/>
        </w:rPr>
        <w:t xml:space="preserve"> </w:t>
      </w:r>
      <w:r w:rsidRPr="00716F6C">
        <w:rPr>
          <w:sz w:val="28"/>
          <w:szCs w:val="28"/>
        </w:rPr>
        <w:lastRenderedPageBreak/>
        <w:t xml:space="preserve">чел. из них </w:t>
      </w:r>
      <w:r w:rsidR="00EE42E4">
        <w:rPr>
          <w:sz w:val="28"/>
          <w:szCs w:val="28"/>
        </w:rPr>
        <w:t>49</w:t>
      </w:r>
      <w:r w:rsidRPr="00716F6C">
        <w:rPr>
          <w:sz w:val="28"/>
          <w:szCs w:val="28"/>
        </w:rPr>
        <w:t>% были заняты в торговле (</w:t>
      </w:r>
      <w:r w:rsidR="00EE42E4">
        <w:rPr>
          <w:sz w:val="28"/>
          <w:szCs w:val="28"/>
        </w:rPr>
        <w:t>212</w:t>
      </w:r>
      <w:r w:rsidRPr="00716F6C">
        <w:rPr>
          <w:sz w:val="28"/>
          <w:szCs w:val="28"/>
        </w:rPr>
        <w:t xml:space="preserve"> чел.).  В анализируемом периоде наблюдается  снижение  числа  предпринимателей  на </w:t>
      </w:r>
      <w:r w:rsidR="00EE42E4">
        <w:rPr>
          <w:sz w:val="28"/>
          <w:szCs w:val="28"/>
        </w:rPr>
        <w:t>9</w:t>
      </w:r>
      <w:r w:rsidRPr="00716F6C">
        <w:rPr>
          <w:sz w:val="28"/>
          <w:szCs w:val="28"/>
        </w:rPr>
        <w:t>% по сравнению с 201</w:t>
      </w:r>
      <w:r w:rsidR="00EE42E4">
        <w:rPr>
          <w:sz w:val="28"/>
          <w:szCs w:val="28"/>
        </w:rPr>
        <w:t>9</w:t>
      </w:r>
      <w:r w:rsidRPr="00716F6C">
        <w:rPr>
          <w:sz w:val="28"/>
          <w:szCs w:val="28"/>
        </w:rPr>
        <w:t xml:space="preserve"> годом.</w:t>
      </w:r>
    </w:p>
    <w:p w:rsidR="00716F6C" w:rsidRPr="00716F6C" w:rsidRDefault="00716F6C" w:rsidP="00716F6C">
      <w:pPr>
        <w:ind w:firstLine="708"/>
        <w:jc w:val="both"/>
        <w:outlineLvl w:val="6"/>
        <w:rPr>
          <w:sz w:val="28"/>
          <w:szCs w:val="28"/>
        </w:rPr>
      </w:pPr>
      <w:r w:rsidRPr="00716F6C">
        <w:rPr>
          <w:sz w:val="28"/>
          <w:szCs w:val="28"/>
        </w:rPr>
        <w:t>Количество работающих в малом бизнесе составляет  48 %  от общей численности работников по полному кругу организаций. Среднесписочная численность работающих на малых предприятиях и  работников ИП  составляет 1,</w:t>
      </w:r>
      <w:r w:rsidR="003233AD">
        <w:rPr>
          <w:sz w:val="28"/>
          <w:szCs w:val="28"/>
        </w:rPr>
        <w:t>63</w:t>
      </w:r>
      <w:r w:rsidRPr="00716F6C">
        <w:rPr>
          <w:sz w:val="28"/>
          <w:szCs w:val="28"/>
        </w:rPr>
        <w:t xml:space="preserve"> </w:t>
      </w:r>
      <w:proofErr w:type="spellStart"/>
      <w:r w:rsidRPr="00716F6C">
        <w:rPr>
          <w:sz w:val="28"/>
          <w:szCs w:val="28"/>
        </w:rPr>
        <w:t>тыс</w:t>
      </w:r>
      <w:proofErr w:type="gramStart"/>
      <w:r w:rsidRPr="00716F6C">
        <w:rPr>
          <w:sz w:val="28"/>
          <w:szCs w:val="28"/>
        </w:rPr>
        <w:t>.ч</w:t>
      </w:r>
      <w:proofErr w:type="gramEnd"/>
      <w:r w:rsidRPr="00716F6C">
        <w:rPr>
          <w:sz w:val="28"/>
          <w:szCs w:val="28"/>
        </w:rPr>
        <w:t>еловек</w:t>
      </w:r>
      <w:proofErr w:type="spellEnd"/>
      <w:r w:rsidRPr="00716F6C">
        <w:rPr>
          <w:sz w:val="28"/>
          <w:szCs w:val="28"/>
        </w:rPr>
        <w:t>.</w:t>
      </w:r>
    </w:p>
    <w:p w:rsidR="00716F6C" w:rsidRPr="00716F6C" w:rsidRDefault="00716F6C" w:rsidP="00716F6C">
      <w:pPr>
        <w:ind w:firstLine="708"/>
        <w:jc w:val="both"/>
        <w:outlineLvl w:val="6"/>
        <w:rPr>
          <w:sz w:val="28"/>
          <w:szCs w:val="28"/>
        </w:rPr>
      </w:pPr>
      <w:proofErr w:type="gramStart"/>
      <w:r w:rsidRPr="00716F6C">
        <w:rPr>
          <w:sz w:val="28"/>
          <w:szCs w:val="28"/>
        </w:rPr>
        <w:t xml:space="preserve">Малый бизнес муниципального района является тем сектором экономики, который оказывает существенное влияние на общее состояние района, на формирование налоговой базы и налоговых поступлений в бюджеты всех уровней, создание новых рабочих мест и новых производств, он охватывает многие отрасли экономики района (сельское хозяйство, обрабатывающие производства, производство и распределение электроэнергии и воды, строительство, транспорт и связь, торговля и общественное питание, гостиничные услуги).  </w:t>
      </w:r>
      <w:proofErr w:type="gramEnd"/>
    </w:p>
    <w:p w:rsidR="00716F6C" w:rsidRPr="00716F6C" w:rsidRDefault="00716F6C" w:rsidP="00716F6C">
      <w:pPr>
        <w:ind w:firstLine="708"/>
        <w:jc w:val="both"/>
        <w:outlineLvl w:val="6"/>
        <w:rPr>
          <w:sz w:val="28"/>
          <w:szCs w:val="28"/>
        </w:rPr>
      </w:pPr>
      <w:r w:rsidRPr="00716F6C">
        <w:rPr>
          <w:sz w:val="28"/>
          <w:szCs w:val="28"/>
        </w:rPr>
        <w:t xml:space="preserve">За </w:t>
      </w:r>
      <w:r w:rsidR="003233AD">
        <w:rPr>
          <w:sz w:val="28"/>
          <w:szCs w:val="28"/>
        </w:rPr>
        <w:t>6</w:t>
      </w:r>
      <w:r w:rsidRPr="00716F6C">
        <w:rPr>
          <w:sz w:val="28"/>
          <w:szCs w:val="28"/>
        </w:rPr>
        <w:t xml:space="preserve"> месяцев 20</w:t>
      </w:r>
      <w:r w:rsidR="003233AD">
        <w:rPr>
          <w:sz w:val="28"/>
          <w:szCs w:val="28"/>
        </w:rPr>
        <w:t>20</w:t>
      </w:r>
      <w:r w:rsidRPr="00716F6C">
        <w:rPr>
          <w:sz w:val="28"/>
          <w:szCs w:val="28"/>
        </w:rPr>
        <w:t xml:space="preserve"> года оборот малых предприятий  по оценочным данным составил </w:t>
      </w:r>
      <w:r w:rsidR="003233AD">
        <w:rPr>
          <w:snapToGrid w:val="0"/>
          <w:sz w:val="28"/>
          <w:szCs w:val="28"/>
        </w:rPr>
        <w:t>248,4</w:t>
      </w:r>
      <w:r w:rsidRPr="00716F6C">
        <w:rPr>
          <w:sz w:val="28"/>
          <w:szCs w:val="28"/>
        </w:rPr>
        <w:t xml:space="preserve"> млн. руб.</w:t>
      </w:r>
    </w:p>
    <w:p w:rsidR="00716F6C" w:rsidRPr="00716F6C" w:rsidRDefault="00716F6C" w:rsidP="00716F6C">
      <w:pPr>
        <w:jc w:val="both"/>
        <w:rPr>
          <w:sz w:val="28"/>
          <w:szCs w:val="28"/>
        </w:rPr>
      </w:pPr>
      <w:r w:rsidRPr="00716F6C">
        <w:rPr>
          <w:sz w:val="28"/>
          <w:szCs w:val="28"/>
        </w:rPr>
        <w:tab/>
        <w:t>По результатам деятельности   второго полугодия 20</w:t>
      </w:r>
      <w:r w:rsidR="003233AD">
        <w:rPr>
          <w:sz w:val="28"/>
          <w:szCs w:val="28"/>
        </w:rPr>
        <w:t xml:space="preserve">20 </w:t>
      </w:r>
      <w:r w:rsidRPr="00716F6C">
        <w:rPr>
          <w:sz w:val="28"/>
          <w:szCs w:val="28"/>
        </w:rPr>
        <w:t>года в результате реорганизации предприятия из состава средних  выбыл СХПК  «Краснореченский», среднесписочная численность данного предприятия  уменьшилась  и составила в среднем по году</w:t>
      </w:r>
      <w:r w:rsidR="00DF21D0">
        <w:rPr>
          <w:sz w:val="28"/>
          <w:szCs w:val="28"/>
        </w:rPr>
        <w:t xml:space="preserve"> 89</w:t>
      </w:r>
      <w:r w:rsidRPr="00716F6C">
        <w:rPr>
          <w:sz w:val="28"/>
          <w:szCs w:val="28"/>
        </w:rPr>
        <w:t xml:space="preserve"> чел.</w:t>
      </w:r>
    </w:p>
    <w:p w:rsidR="00716F6C" w:rsidRPr="00716F6C" w:rsidRDefault="00716F6C" w:rsidP="00716F6C">
      <w:pPr>
        <w:jc w:val="both"/>
        <w:rPr>
          <w:sz w:val="28"/>
          <w:szCs w:val="28"/>
        </w:rPr>
      </w:pPr>
      <w:r w:rsidRPr="00716F6C">
        <w:rPr>
          <w:sz w:val="28"/>
          <w:szCs w:val="28"/>
        </w:rPr>
        <w:t xml:space="preserve"> Наряду с растениеводством  и животноводством появилась  новое направлени</w:t>
      </w:r>
      <w:proofErr w:type="gramStart"/>
      <w:r w:rsidRPr="00716F6C">
        <w:rPr>
          <w:sz w:val="28"/>
          <w:szCs w:val="28"/>
        </w:rPr>
        <w:t>е-</w:t>
      </w:r>
      <w:proofErr w:type="gramEnd"/>
      <w:r w:rsidRPr="00716F6C">
        <w:rPr>
          <w:sz w:val="28"/>
          <w:szCs w:val="28"/>
        </w:rPr>
        <w:t xml:space="preserve"> сдача  в аренду земельных угодий . Выручка от видов  деятельности за по предприятию за  </w:t>
      </w:r>
      <w:r w:rsidR="003233AD">
        <w:rPr>
          <w:sz w:val="28"/>
          <w:szCs w:val="28"/>
        </w:rPr>
        <w:t>текущий период</w:t>
      </w:r>
      <w:r w:rsidRPr="00716F6C">
        <w:rPr>
          <w:sz w:val="28"/>
          <w:szCs w:val="28"/>
        </w:rPr>
        <w:t xml:space="preserve">  распределилась  следующим  образом:  </w:t>
      </w:r>
    </w:p>
    <w:p w:rsidR="00716F6C" w:rsidRPr="00716F6C" w:rsidRDefault="00716F6C" w:rsidP="00716F6C">
      <w:pPr>
        <w:jc w:val="both"/>
        <w:rPr>
          <w:sz w:val="28"/>
          <w:szCs w:val="28"/>
        </w:rPr>
      </w:pPr>
      <w:r w:rsidRPr="00716F6C">
        <w:rPr>
          <w:sz w:val="28"/>
          <w:szCs w:val="28"/>
        </w:rPr>
        <w:t xml:space="preserve">                                       78% животноводство, </w:t>
      </w:r>
    </w:p>
    <w:p w:rsidR="00716F6C" w:rsidRPr="00716F6C" w:rsidRDefault="00716F6C" w:rsidP="00716F6C">
      <w:pPr>
        <w:jc w:val="both"/>
        <w:rPr>
          <w:sz w:val="28"/>
          <w:szCs w:val="28"/>
        </w:rPr>
      </w:pPr>
      <w:r w:rsidRPr="00716F6C">
        <w:rPr>
          <w:sz w:val="28"/>
          <w:szCs w:val="28"/>
        </w:rPr>
        <w:t xml:space="preserve">                                       11% растениеводство </w:t>
      </w:r>
    </w:p>
    <w:p w:rsidR="00716F6C" w:rsidRPr="00716F6C" w:rsidRDefault="00716F6C" w:rsidP="00716F6C">
      <w:pPr>
        <w:jc w:val="both"/>
        <w:rPr>
          <w:sz w:val="28"/>
          <w:szCs w:val="28"/>
        </w:rPr>
      </w:pPr>
      <w:r w:rsidRPr="00716F6C">
        <w:rPr>
          <w:sz w:val="28"/>
          <w:szCs w:val="28"/>
        </w:rPr>
        <w:t xml:space="preserve">                                       10% услуги </w:t>
      </w:r>
      <w:proofErr w:type="gramStart"/>
      <w:r w:rsidRPr="00716F6C">
        <w:rPr>
          <w:sz w:val="28"/>
          <w:szCs w:val="28"/>
        </w:rPr>
        <w:t xml:space="preserve">( </w:t>
      </w:r>
      <w:proofErr w:type="gramEnd"/>
      <w:r w:rsidRPr="00716F6C">
        <w:rPr>
          <w:sz w:val="28"/>
          <w:szCs w:val="28"/>
        </w:rPr>
        <w:t>в. ч.  сдача земли  в аренду)</w:t>
      </w:r>
    </w:p>
    <w:p w:rsidR="00716F6C" w:rsidRPr="00716F6C" w:rsidRDefault="00716F6C" w:rsidP="008B1D52">
      <w:pPr>
        <w:ind w:firstLine="708"/>
        <w:jc w:val="both"/>
        <w:rPr>
          <w:sz w:val="28"/>
          <w:szCs w:val="28"/>
        </w:rPr>
      </w:pPr>
      <w:r w:rsidRPr="00716F6C">
        <w:rPr>
          <w:sz w:val="28"/>
          <w:szCs w:val="28"/>
        </w:rPr>
        <w:t>С целью создания более благоприятных экономических условий функционирования субъектов  малого предпринимательства,  действует упрощенная система учета и отчетности, применяются специальные налоговые режимы.</w:t>
      </w:r>
    </w:p>
    <w:p w:rsidR="00716F6C" w:rsidRPr="00716F6C" w:rsidRDefault="00716F6C" w:rsidP="00716F6C">
      <w:pPr>
        <w:ind w:firstLine="708"/>
        <w:jc w:val="both"/>
        <w:rPr>
          <w:sz w:val="28"/>
          <w:szCs w:val="28"/>
        </w:rPr>
      </w:pPr>
      <w:r w:rsidRPr="00716F6C">
        <w:rPr>
          <w:sz w:val="28"/>
          <w:szCs w:val="28"/>
        </w:rPr>
        <w:t xml:space="preserve">Принята программа «Развитие  малого и среднего предпринимательства  в Кировском  муниципальном  районе  на 2018-2022 годы», в рамках  которой  субъектам малого и среднего предпринимательства  оказывается  имущественная  поддержка. </w:t>
      </w:r>
    </w:p>
    <w:p w:rsidR="00716F6C" w:rsidRPr="00716F6C" w:rsidRDefault="00716F6C" w:rsidP="00716F6C">
      <w:pPr>
        <w:tabs>
          <w:tab w:val="left" w:pos="709"/>
        </w:tabs>
        <w:jc w:val="both"/>
        <w:rPr>
          <w:sz w:val="28"/>
          <w:szCs w:val="28"/>
        </w:rPr>
      </w:pPr>
      <w:r w:rsidRPr="00716F6C">
        <w:rPr>
          <w:sz w:val="28"/>
          <w:szCs w:val="28"/>
        </w:rPr>
        <w:tab/>
        <w:t>В течени</w:t>
      </w:r>
      <w:proofErr w:type="gramStart"/>
      <w:r w:rsidRPr="00716F6C">
        <w:rPr>
          <w:sz w:val="28"/>
          <w:szCs w:val="28"/>
        </w:rPr>
        <w:t>и</w:t>
      </w:r>
      <w:proofErr w:type="gramEnd"/>
      <w:r w:rsidRPr="00716F6C">
        <w:rPr>
          <w:sz w:val="28"/>
          <w:szCs w:val="28"/>
        </w:rPr>
        <w:t xml:space="preserve"> </w:t>
      </w:r>
      <w:r w:rsidR="008B1D52">
        <w:rPr>
          <w:sz w:val="28"/>
          <w:szCs w:val="28"/>
        </w:rPr>
        <w:t xml:space="preserve">отчетного периода </w:t>
      </w:r>
      <w:r w:rsidRPr="00716F6C">
        <w:rPr>
          <w:sz w:val="28"/>
          <w:szCs w:val="28"/>
        </w:rPr>
        <w:t>20</w:t>
      </w:r>
      <w:r w:rsidR="008B1D52">
        <w:rPr>
          <w:sz w:val="28"/>
          <w:szCs w:val="28"/>
        </w:rPr>
        <w:t>20</w:t>
      </w:r>
      <w:r w:rsidRPr="00716F6C">
        <w:rPr>
          <w:sz w:val="28"/>
          <w:szCs w:val="28"/>
        </w:rPr>
        <w:t xml:space="preserve"> года дополнен  на </w:t>
      </w:r>
      <w:r w:rsidR="008B1D52">
        <w:rPr>
          <w:sz w:val="28"/>
          <w:szCs w:val="28"/>
        </w:rPr>
        <w:t>8</w:t>
      </w:r>
      <w:r w:rsidRPr="00716F6C">
        <w:rPr>
          <w:sz w:val="28"/>
          <w:szCs w:val="28"/>
        </w:rPr>
        <w:t xml:space="preserve">5 объектов утвержденный  Перечень  муниципального имущества Кировского муниципального района,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Кировском  муниципальном  </w:t>
      </w:r>
      <w:proofErr w:type="gramStart"/>
      <w:r w:rsidRPr="00716F6C">
        <w:rPr>
          <w:sz w:val="28"/>
          <w:szCs w:val="28"/>
        </w:rPr>
        <w:t>районе</w:t>
      </w:r>
      <w:proofErr w:type="gramEnd"/>
      <w:r w:rsidRPr="00716F6C">
        <w:rPr>
          <w:sz w:val="28"/>
          <w:szCs w:val="28"/>
        </w:rPr>
        <w:t xml:space="preserve">.  </w:t>
      </w:r>
    </w:p>
    <w:p w:rsidR="00716F6C" w:rsidRPr="00716F6C" w:rsidRDefault="00716F6C" w:rsidP="00716F6C">
      <w:pPr>
        <w:ind w:firstLine="708"/>
        <w:jc w:val="both"/>
        <w:rPr>
          <w:sz w:val="28"/>
          <w:szCs w:val="28"/>
        </w:rPr>
      </w:pPr>
    </w:p>
    <w:p w:rsidR="00716F6C" w:rsidRPr="00716F6C" w:rsidRDefault="00716F6C" w:rsidP="00716F6C">
      <w:pPr>
        <w:tabs>
          <w:tab w:val="left" w:pos="709"/>
        </w:tabs>
        <w:jc w:val="both"/>
        <w:rPr>
          <w:sz w:val="28"/>
          <w:szCs w:val="28"/>
        </w:rPr>
      </w:pPr>
      <w:r w:rsidRPr="00716F6C">
        <w:rPr>
          <w:sz w:val="28"/>
          <w:szCs w:val="28"/>
        </w:rPr>
        <w:lastRenderedPageBreak/>
        <w:t xml:space="preserve">        Субъекты МСП  в течени</w:t>
      </w:r>
      <w:proofErr w:type="gramStart"/>
      <w:r w:rsidRPr="00716F6C">
        <w:rPr>
          <w:sz w:val="28"/>
          <w:szCs w:val="28"/>
        </w:rPr>
        <w:t>и</w:t>
      </w:r>
      <w:proofErr w:type="gramEnd"/>
      <w:r w:rsidRPr="00716F6C">
        <w:rPr>
          <w:sz w:val="28"/>
          <w:szCs w:val="28"/>
        </w:rPr>
        <w:t xml:space="preserve">  года активно принимали участие  в закупочной деятельности. Доля  размещения заказов для  муниципальных   нужд   у субъектов  малого  и среднего  предпринимательства  составила    </w:t>
      </w:r>
      <w:r w:rsidR="008B1D52">
        <w:rPr>
          <w:sz w:val="28"/>
          <w:szCs w:val="28"/>
        </w:rPr>
        <w:t>95</w:t>
      </w:r>
      <w:r w:rsidRPr="00716F6C">
        <w:rPr>
          <w:sz w:val="28"/>
          <w:szCs w:val="28"/>
        </w:rPr>
        <w:t xml:space="preserve">   %  от  общей  суммы  закупок</w:t>
      </w:r>
      <w:r w:rsidR="008B1D52">
        <w:rPr>
          <w:sz w:val="28"/>
          <w:szCs w:val="28"/>
        </w:rPr>
        <w:t>.</w:t>
      </w:r>
      <w:r w:rsidRPr="00716F6C">
        <w:rPr>
          <w:sz w:val="28"/>
          <w:szCs w:val="28"/>
        </w:rPr>
        <w:t xml:space="preserve"> </w:t>
      </w:r>
      <w:proofErr w:type="gramStart"/>
      <w:r w:rsidRPr="00716F6C">
        <w:rPr>
          <w:sz w:val="28"/>
          <w:szCs w:val="28"/>
        </w:rPr>
        <w:t xml:space="preserve">Увеличился объем размещенных заказов на поставку товаров, выполнение работ, оказание  услуг для  муниципальных  нужд у субъектов малого  предпринимательства  на </w:t>
      </w:r>
      <w:r w:rsidR="008B1D52">
        <w:rPr>
          <w:sz w:val="28"/>
          <w:szCs w:val="28"/>
        </w:rPr>
        <w:t>55</w:t>
      </w:r>
      <w:r w:rsidRPr="00716F6C">
        <w:rPr>
          <w:sz w:val="28"/>
          <w:szCs w:val="28"/>
        </w:rPr>
        <w:t xml:space="preserve">%  и составил </w:t>
      </w:r>
      <w:r w:rsidR="008B1D52">
        <w:rPr>
          <w:sz w:val="28"/>
          <w:szCs w:val="28"/>
        </w:rPr>
        <w:t>64225,3</w:t>
      </w:r>
      <w:r w:rsidRPr="00716F6C">
        <w:rPr>
          <w:sz w:val="28"/>
          <w:szCs w:val="28"/>
        </w:rPr>
        <w:t xml:space="preserve"> тыс. руб. (в 201</w:t>
      </w:r>
      <w:r w:rsidR="008B1D52">
        <w:rPr>
          <w:sz w:val="28"/>
          <w:szCs w:val="28"/>
        </w:rPr>
        <w:t xml:space="preserve">9 </w:t>
      </w:r>
      <w:r w:rsidRPr="00716F6C">
        <w:rPr>
          <w:sz w:val="28"/>
          <w:szCs w:val="28"/>
        </w:rPr>
        <w:t xml:space="preserve">году </w:t>
      </w:r>
      <w:r w:rsidR="008B1D52" w:rsidRPr="008B1D52">
        <w:rPr>
          <w:sz w:val="28"/>
          <w:szCs w:val="28"/>
        </w:rPr>
        <w:t xml:space="preserve">30523,5 </w:t>
      </w:r>
      <w:r w:rsidRPr="00716F6C">
        <w:rPr>
          <w:sz w:val="28"/>
          <w:szCs w:val="28"/>
        </w:rPr>
        <w:t>тыс. руб.) Рост числа  закупок  связан с осуществлением полномочий    по   обеспечению  квартирами детей  сирот и детей, оставшихся  без попечения  родителей,    а так же участием  в программах  «Формирование комфортной  городской  среды» и</w:t>
      </w:r>
      <w:proofErr w:type="gramEnd"/>
      <w:r w:rsidRPr="00716F6C">
        <w:rPr>
          <w:sz w:val="28"/>
          <w:szCs w:val="28"/>
        </w:rPr>
        <w:t xml:space="preserve"> «1000 дворов». Финансирование осуществляется    за  счет  сре</w:t>
      </w:r>
      <w:proofErr w:type="gramStart"/>
      <w:r w:rsidRPr="00716F6C">
        <w:rPr>
          <w:sz w:val="28"/>
          <w:szCs w:val="28"/>
        </w:rPr>
        <w:t>дств кр</w:t>
      </w:r>
      <w:proofErr w:type="gramEnd"/>
      <w:r w:rsidRPr="00716F6C">
        <w:rPr>
          <w:sz w:val="28"/>
          <w:szCs w:val="28"/>
        </w:rPr>
        <w:t xml:space="preserve">аевого бюджета и  поселений Кировского  муниципального района.  </w:t>
      </w:r>
    </w:p>
    <w:p w:rsidR="00716F6C" w:rsidRPr="00716F6C" w:rsidRDefault="00716F6C" w:rsidP="00716F6C">
      <w:pPr>
        <w:ind w:firstLine="709"/>
        <w:jc w:val="both"/>
        <w:rPr>
          <w:sz w:val="28"/>
          <w:szCs w:val="28"/>
        </w:rPr>
      </w:pPr>
      <w:proofErr w:type="gramStart"/>
      <w:r w:rsidRPr="00716F6C">
        <w:rPr>
          <w:sz w:val="28"/>
          <w:szCs w:val="28"/>
        </w:rPr>
        <w:t>Для  координации действий предпринимательского сообщества  работает совет  по  развитию малого  и среднего предпринимательства  при  главе Кировского муниципального района, на заседаниях которого рассматривались вопросы о реализации дорожной карты «Стандарт деятельности органов местного самоуправления по обеспечению благоприятного инвестиционного климата в Приморском крае на период 20</w:t>
      </w:r>
      <w:r w:rsidR="008B1D52">
        <w:rPr>
          <w:sz w:val="28"/>
          <w:szCs w:val="28"/>
        </w:rPr>
        <w:t>20</w:t>
      </w:r>
      <w:r w:rsidRPr="00716F6C">
        <w:rPr>
          <w:sz w:val="28"/>
          <w:szCs w:val="28"/>
        </w:rPr>
        <w:t>-202</w:t>
      </w:r>
      <w:r w:rsidR="008B1D52">
        <w:rPr>
          <w:sz w:val="28"/>
          <w:szCs w:val="28"/>
        </w:rPr>
        <w:t>1</w:t>
      </w:r>
      <w:r w:rsidRPr="00716F6C">
        <w:rPr>
          <w:sz w:val="28"/>
          <w:szCs w:val="28"/>
        </w:rPr>
        <w:t>годы», а так же доводилась информация о реализации национального проекта «Малое  и среднее  предпринимательство  и поддержка  индивидуальной  предпринимательской</w:t>
      </w:r>
      <w:proofErr w:type="gramEnd"/>
      <w:r w:rsidRPr="00716F6C">
        <w:rPr>
          <w:sz w:val="28"/>
          <w:szCs w:val="28"/>
        </w:rPr>
        <w:t xml:space="preserve">  инициативы». Кировский муниципальный район  принял участие  в реализации Плана  мероприятий национального проекта «Малое  и среднее  предпринимательство  и поддержка  индивидуальной  предпринимательской  инициативы»,</w:t>
      </w:r>
    </w:p>
    <w:p w:rsidR="00716F6C" w:rsidRPr="00716F6C" w:rsidRDefault="00716F6C" w:rsidP="00716F6C">
      <w:pPr>
        <w:ind w:firstLine="709"/>
        <w:jc w:val="both"/>
        <w:rPr>
          <w:sz w:val="28"/>
          <w:szCs w:val="28"/>
        </w:rPr>
      </w:pPr>
      <w:r w:rsidRPr="00716F6C">
        <w:rPr>
          <w:sz w:val="28"/>
          <w:szCs w:val="28"/>
        </w:rPr>
        <w:t>На официальном  сайте  администрации http://kirovsky-mr.ru/ в новостной  ленте  и в разделе предпринимательство  регулярно размещается  информация, необходимая предпринимателям и хозяйствующим субъектам, осуществляющим свою деятельность на территории Кировского муниципального района. Организуются выезды для предпринимателей  на обучающие  мероприятия, проводимые Департаментами Приморского края.  Отделом экономики торговли  и предпринимательства  ведется консультативная  и информационная  поддержка предпринимателей.</w:t>
      </w:r>
    </w:p>
    <w:p w:rsidR="00716F6C" w:rsidRPr="00716F6C" w:rsidRDefault="00716F6C" w:rsidP="00716F6C">
      <w:pPr>
        <w:ind w:firstLine="709"/>
        <w:jc w:val="both"/>
        <w:rPr>
          <w:sz w:val="28"/>
          <w:szCs w:val="28"/>
        </w:rPr>
      </w:pPr>
    </w:p>
    <w:p w:rsidR="00716F6C" w:rsidRPr="00716F6C" w:rsidRDefault="00716F6C" w:rsidP="00716F6C">
      <w:pPr>
        <w:jc w:val="center"/>
        <w:rPr>
          <w:b/>
        </w:rPr>
      </w:pPr>
      <w:r w:rsidRPr="00716F6C">
        <w:rPr>
          <w:b/>
          <w:sz w:val="28"/>
          <w:szCs w:val="28"/>
        </w:rPr>
        <w:t>Развитие социальной сферы. Уровня и качества жизни населения</w:t>
      </w:r>
    </w:p>
    <w:p w:rsidR="00716F6C" w:rsidRPr="00716F6C" w:rsidRDefault="00716F6C" w:rsidP="00716F6C">
      <w:pPr>
        <w:ind w:firstLine="540"/>
        <w:rPr>
          <w:bCs/>
        </w:rPr>
      </w:pPr>
    </w:p>
    <w:p w:rsidR="00716F6C" w:rsidRPr="00716F6C" w:rsidRDefault="00716F6C" w:rsidP="00716F6C">
      <w:pPr>
        <w:jc w:val="center"/>
        <w:rPr>
          <w:b/>
          <w:bCs/>
          <w:sz w:val="28"/>
          <w:szCs w:val="28"/>
        </w:rPr>
      </w:pPr>
      <w:r w:rsidRPr="00716F6C">
        <w:rPr>
          <w:b/>
          <w:bCs/>
          <w:sz w:val="28"/>
          <w:szCs w:val="28"/>
        </w:rPr>
        <w:t>Демографическая ситуация</w:t>
      </w:r>
    </w:p>
    <w:p w:rsidR="00716F6C" w:rsidRPr="00716F6C" w:rsidRDefault="00716F6C" w:rsidP="00716F6C">
      <w:pPr>
        <w:jc w:val="center"/>
        <w:rPr>
          <w:b/>
          <w:bCs/>
          <w:sz w:val="28"/>
          <w:szCs w:val="28"/>
        </w:rPr>
      </w:pPr>
    </w:p>
    <w:p w:rsidR="0024663A" w:rsidRPr="0024663A" w:rsidRDefault="0024663A" w:rsidP="0024663A">
      <w:pPr>
        <w:autoSpaceDE w:val="0"/>
        <w:autoSpaceDN w:val="0"/>
        <w:adjustRightInd w:val="0"/>
        <w:ind w:firstLine="567"/>
        <w:jc w:val="both"/>
        <w:rPr>
          <w:rFonts w:eastAsia="Calibri"/>
          <w:sz w:val="28"/>
          <w:szCs w:val="28"/>
          <w:lang w:eastAsia="ar-SA"/>
        </w:rPr>
      </w:pPr>
      <w:r w:rsidRPr="0024663A">
        <w:rPr>
          <w:rFonts w:eastAsia="Calibri"/>
          <w:sz w:val="28"/>
          <w:szCs w:val="28"/>
          <w:lang w:eastAsia="ar-SA"/>
        </w:rPr>
        <w:t xml:space="preserve">Численность постоянного населения </w:t>
      </w:r>
      <w:r w:rsidR="00872B57">
        <w:rPr>
          <w:rFonts w:eastAsia="Calibri"/>
          <w:sz w:val="28"/>
          <w:szCs w:val="28"/>
          <w:lang w:eastAsia="ar-SA"/>
        </w:rPr>
        <w:t>Кировского</w:t>
      </w:r>
      <w:r w:rsidRPr="0024663A">
        <w:rPr>
          <w:rFonts w:eastAsia="Calibri"/>
          <w:sz w:val="28"/>
          <w:szCs w:val="28"/>
          <w:lang w:eastAsia="ar-SA"/>
        </w:rPr>
        <w:t xml:space="preserve"> муниципального района на 01.01.2020 года составила</w:t>
      </w:r>
      <w:r w:rsidRPr="0024663A">
        <w:rPr>
          <w:sz w:val="28"/>
          <w:szCs w:val="28"/>
          <w:lang w:eastAsia="ar-SA"/>
        </w:rPr>
        <w:t xml:space="preserve"> </w:t>
      </w:r>
      <w:r w:rsidR="00872B57">
        <w:rPr>
          <w:sz w:val="28"/>
          <w:szCs w:val="28"/>
          <w:lang w:eastAsia="ar-SA"/>
        </w:rPr>
        <w:t>18071</w:t>
      </w:r>
      <w:r w:rsidR="00872B57">
        <w:rPr>
          <w:rFonts w:eastAsia="Calibri"/>
          <w:sz w:val="28"/>
          <w:szCs w:val="28"/>
          <w:lang w:eastAsia="ar-SA"/>
        </w:rPr>
        <w:t xml:space="preserve"> человек.</w:t>
      </w:r>
    </w:p>
    <w:p w:rsidR="0024663A" w:rsidRPr="0024663A" w:rsidRDefault="0024663A" w:rsidP="0024663A">
      <w:pPr>
        <w:autoSpaceDE w:val="0"/>
        <w:autoSpaceDN w:val="0"/>
        <w:adjustRightInd w:val="0"/>
        <w:ind w:firstLine="567"/>
        <w:jc w:val="both"/>
        <w:rPr>
          <w:rFonts w:eastAsia="Calibri"/>
          <w:sz w:val="28"/>
          <w:szCs w:val="28"/>
          <w:lang w:eastAsia="ar-SA"/>
        </w:rPr>
      </w:pPr>
      <w:r w:rsidRPr="0024663A">
        <w:rPr>
          <w:rFonts w:eastAsia="Calibri"/>
          <w:sz w:val="28"/>
          <w:szCs w:val="28"/>
          <w:lang w:eastAsia="ar-SA"/>
        </w:rPr>
        <w:t xml:space="preserve">По итогам 6 месяцев  2020 года естественная убыль населения увеличилась на </w:t>
      </w:r>
      <w:r w:rsidR="00872B57">
        <w:rPr>
          <w:rFonts w:eastAsia="Calibri"/>
          <w:sz w:val="28"/>
          <w:szCs w:val="28"/>
          <w:lang w:eastAsia="ar-SA"/>
        </w:rPr>
        <w:t>13</w:t>
      </w:r>
      <w:r w:rsidRPr="0024663A">
        <w:rPr>
          <w:rFonts w:eastAsia="Calibri"/>
          <w:sz w:val="28"/>
          <w:szCs w:val="28"/>
          <w:lang w:eastAsia="ar-SA"/>
        </w:rPr>
        <w:t xml:space="preserve"> % к уровню аналогичного периода прошлого года.</w:t>
      </w:r>
    </w:p>
    <w:p w:rsidR="0024663A" w:rsidRPr="0024663A" w:rsidRDefault="0024663A" w:rsidP="0024663A">
      <w:pPr>
        <w:autoSpaceDE w:val="0"/>
        <w:autoSpaceDN w:val="0"/>
        <w:adjustRightInd w:val="0"/>
        <w:ind w:firstLine="567"/>
        <w:jc w:val="both"/>
        <w:rPr>
          <w:rFonts w:eastAsia="Calibri"/>
          <w:sz w:val="28"/>
          <w:szCs w:val="28"/>
          <w:lang w:eastAsia="ar-SA"/>
        </w:rPr>
      </w:pPr>
      <w:r w:rsidRPr="0024663A">
        <w:rPr>
          <w:rFonts w:eastAsia="Calibri"/>
          <w:sz w:val="28"/>
          <w:szCs w:val="28"/>
          <w:lang w:eastAsia="ar-SA"/>
        </w:rPr>
        <w:t xml:space="preserve">Миграционный отток за январь-май 2020 года составил </w:t>
      </w:r>
      <w:r w:rsidR="00872B57">
        <w:rPr>
          <w:rFonts w:eastAsia="Calibri"/>
          <w:sz w:val="28"/>
          <w:szCs w:val="28"/>
          <w:lang w:eastAsia="ar-SA"/>
        </w:rPr>
        <w:t>38</w:t>
      </w:r>
      <w:r w:rsidRPr="0024663A">
        <w:rPr>
          <w:rFonts w:eastAsia="Calibri"/>
          <w:sz w:val="28"/>
          <w:szCs w:val="28"/>
          <w:lang w:eastAsia="ar-SA"/>
        </w:rPr>
        <w:t xml:space="preserve"> чел., что на </w:t>
      </w:r>
      <w:r w:rsidR="00872B57">
        <w:rPr>
          <w:rFonts w:eastAsia="Calibri"/>
          <w:sz w:val="28"/>
          <w:szCs w:val="28"/>
          <w:lang w:eastAsia="ar-SA"/>
        </w:rPr>
        <w:t>13</w:t>
      </w:r>
      <w:r w:rsidRPr="0024663A">
        <w:rPr>
          <w:rFonts w:eastAsia="Calibri"/>
          <w:sz w:val="28"/>
          <w:szCs w:val="28"/>
          <w:lang w:eastAsia="ar-SA"/>
        </w:rPr>
        <w:t>% ниже января-мая 2019 года.</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7"/>
        <w:gridCol w:w="2857"/>
        <w:gridCol w:w="2990"/>
      </w:tblGrid>
      <w:tr w:rsidR="0024663A" w:rsidRPr="0024663A" w:rsidTr="00983452">
        <w:tc>
          <w:tcPr>
            <w:tcW w:w="2045" w:type="pct"/>
            <w:shd w:val="clear" w:color="auto" w:fill="auto"/>
          </w:tcPr>
          <w:p w:rsidR="0024663A" w:rsidRPr="0024663A" w:rsidRDefault="0024663A" w:rsidP="0024663A">
            <w:pPr>
              <w:autoSpaceDE w:val="0"/>
              <w:autoSpaceDN w:val="0"/>
              <w:adjustRightInd w:val="0"/>
              <w:jc w:val="center"/>
              <w:rPr>
                <w:rFonts w:eastAsia="Calibri"/>
                <w:b/>
                <w:lang w:eastAsia="ar-SA"/>
              </w:rPr>
            </w:pPr>
            <w:r w:rsidRPr="0024663A">
              <w:rPr>
                <w:rFonts w:eastAsia="Calibri"/>
                <w:b/>
                <w:lang w:eastAsia="ar-SA"/>
              </w:rPr>
              <w:t>Показатель</w:t>
            </w:r>
          </w:p>
        </w:tc>
        <w:tc>
          <w:tcPr>
            <w:tcW w:w="1444" w:type="pct"/>
          </w:tcPr>
          <w:p w:rsidR="0024663A" w:rsidRPr="0024663A" w:rsidRDefault="0024663A" w:rsidP="0024663A">
            <w:pPr>
              <w:jc w:val="center"/>
              <w:rPr>
                <w:b/>
                <w:lang w:eastAsia="ar-SA"/>
              </w:rPr>
            </w:pPr>
            <w:r w:rsidRPr="0024663A">
              <w:rPr>
                <w:b/>
                <w:lang w:eastAsia="ar-SA"/>
              </w:rPr>
              <w:t>Январь-май  2019 г.</w:t>
            </w:r>
          </w:p>
        </w:tc>
        <w:tc>
          <w:tcPr>
            <w:tcW w:w="1511" w:type="pct"/>
            <w:shd w:val="clear" w:color="auto" w:fill="auto"/>
          </w:tcPr>
          <w:p w:rsidR="0024663A" w:rsidRPr="0024663A" w:rsidRDefault="0024663A" w:rsidP="0024663A">
            <w:pPr>
              <w:autoSpaceDE w:val="0"/>
              <w:autoSpaceDN w:val="0"/>
              <w:adjustRightInd w:val="0"/>
              <w:jc w:val="center"/>
              <w:rPr>
                <w:rFonts w:eastAsia="Calibri"/>
                <w:b/>
                <w:lang w:eastAsia="ar-SA"/>
              </w:rPr>
            </w:pPr>
            <w:r w:rsidRPr="0024663A">
              <w:rPr>
                <w:b/>
                <w:lang w:eastAsia="ar-SA"/>
              </w:rPr>
              <w:t>Январь-май 2020 г.</w:t>
            </w:r>
          </w:p>
        </w:tc>
      </w:tr>
      <w:tr w:rsidR="0024663A" w:rsidRPr="0024663A" w:rsidTr="00983452">
        <w:tc>
          <w:tcPr>
            <w:tcW w:w="2045" w:type="pct"/>
            <w:shd w:val="clear" w:color="auto" w:fill="auto"/>
          </w:tcPr>
          <w:p w:rsidR="0024663A" w:rsidRPr="0024663A" w:rsidRDefault="0024663A" w:rsidP="0024663A">
            <w:pPr>
              <w:autoSpaceDE w:val="0"/>
              <w:autoSpaceDN w:val="0"/>
              <w:adjustRightInd w:val="0"/>
              <w:jc w:val="both"/>
              <w:rPr>
                <w:rFonts w:eastAsia="Calibri"/>
                <w:sz w:val="24"/>
                <w:szCs w:val="22"/>
                <w:lang w:eastAsia="ar-SA"/>
              </w:rPr>
            </w:pPr>
            <w:r w:rsidRPr="0024663A">
              <w:rPr>
                <w:rFonts w:eastAsia="Calibri"/>
                <w:sz w:val="24"/>
                <w:szCs w:val="22"/>
                <w:lang w:eastAsia="ar-SA"/>
              </w:rPr>
              <w:t>Рождаемость, чел.</w:t>
            </w:r>
          </w:p>
        </w:tc>
        <w:tc>
          <w:tcPr>
            <w:tcW w:w="1444" w:type="pct"/>
          </w:tcPr>
          <w:p w:rsidR="0024663A" w:rsidRPr="0024663A" w:rsidRDefault="00872B57" w:rsidP="0024663A">
            <w:pPr>
              <w:autoSpaceDE w:val="0"/>
              <w:autoSpaceDN w:val="0"/>
              <w:adjustRightInd w:val="0"/>
              <w:ind w:firstLine="7"/>
              <w:jc w:val="center"/>
              <w:rPr>
                <w:rFonts w:eastAsia="Calibri"/>
                <w:sz w:val="24"/>
                <w:szCs w:val="22"/>
                <w:lang w:eastAsia="ar-SA"/>
              </w:rPr>
            </w:pPr>
            <w:r>
              <w:rPr>
                <w:rFonts w:eastAsia="Calibri"/>
                <w:sz w:val="24"/>
                <w:szCs w:val="22"/>
                <w:lang w:eastAsia="ar-SA"/>
              </w:rPr>
              <w:t>62</w:t>
            </w:r>
          </w:p>
        </w:tc>
        <w:tc>
          <w:tcPr>
            <w:tcW w:w="1511" w:type="pct"/>
            <w:shd w:val="clear" w:color="auto" w:fill="auto"/>
          </w:tcPr>
          <w:p w:rsidR="0024663A" w:rsidRPr="0024663A" w:rsidRDefault="00872B57" w:rsidP="0024663A">
            <w:pPr>
              <w:autoSpaceDE w:val="0"/>
              <w:autoSpaceDN w:val="0"/>
              <w:adjustRightInd w:val="0"/>
              <w:ind w:firstLine="7"/>
              <w:jc w:val="center"/>
              <w:rPr>
                <w:rFonts w:eastAsia="Calibri"/>
                <w:sz w:val="24"/>
                <w:szCs w:val="22"/>
                <w:lang w:eastAsia="ar-SA"/>
              </w:rPr>
            </w:pPr>
            <w:r>
              <w:rPr>
                <w:rFonts w:eastAsia="Calibri"/>
                <w:sz w:val="24"/>
                <w:szCs w:val="22"/>
                <w:lang w:eastAsia="ar-SA"/>
              </w:rPr>
              <w:t>85</w:t>
            </w:r>
          </w:p>
        </w:tc>
      </w:tr>
      <w:tr w:rsidR="0024663A" w:rsidRPr="0024663A" w:rsidTr="00983452">
        <w:tc>
          <w:tcPr>
            <w:tcW w:w="2045" w:type="pct"/>
            <w:shd w:val="clear" w:color="auto" w:fill="auto"/>
          </w:tcPr>
          <w:p w:rsidR="0024663A" w:rsidRPr="0024663A" w:rsidRDefault="0024663A" w:rsidP="0024663A">
            <w:pPr>
              <w:autoSpaceDE w:val="0"/>
              <w:autoSpaceDN w:val="0"/>
              <w:adjustRightInd w:val="0"/>
              <w:jc w:val="both"/>
              <w:rPr>
                <w:rFonts w:eastAsia="Calibri"/>
                <w:sz w:val="24"/>
                <w:szCs w:val="22"/>
                <w:lang w:eastAsia="ar-SA"/>
              </w:rPr>
            </w:pPr>
            <w:r w:rsidRPr="0024663A">
              <w:rPr>
                <w:rFonts w:eastAsia="Calibri"/>
                <w:sz w:val="24"/>
                <w:szCs w:val="22"/>
                <w:lang w:eastAsia="ar-SA"/>
              </w:rPr>
              <w:lastRenderedPageBreak/>
              <w:t>Смертность, чел.</w:t>
            </w:r>
          </w:p>
        </w:tc>
        <w:tc>
          <w:tcPr>
            <w:tcW w:w="1444" w:type="pct"/>
          </w:tcPr>
          <w:p w:rsidR="0024663A" w:rsidRPr="0024663A" w:rsidRDefault="00872B57" w:rsidP="0024663A">
            <w:pPr>
              <w:autoSpaceDE w:val="0"/>
              <w:autoSpaceDN w:val="0"/>
              <w:adjustRightInd w:val="0"/>
              <w:ind w:firstLine="7"/>
              <w:jc w:val="center"/>
              <w:rPr>
                <w:rFonts w:eastAsia="Calibri"/>
                <w:sz w:val="24"/>
                <w:szCs w:val="22"/>
                <w:lang w:eastAsia="ar-SA"/>
              </w:rPr>
            </w:pPr>
            <w:r>
              <w:rPr>
                <w:rFonts w:eastAsia="Calibri"/>
                <w:sz w:val="24"/>
                <w:szCs w:val="22"/>
                <w:lang w:eastAsia="ar-SA"/>
              </w:rPr>
              <w:t>131</w:t>
            </w:r>
          </w:p>
        </w:tc>
        <w:tc>
          <w:tcPr>
            <w:tcW w:w="1511" w:type="pct"/>
            <w:shd w:val="clear" w:color="auto" w:fill="auto"/>
          </w:tcPr>
          <w:p w:rsidR="0024663A" w:rsidRPr="0024663A" w:rsidRDefault="00872B57" w:rsidP="0024663A">
            <w:pPr>
              <w:autoSpaceDE w:val="0"/>
              <w:autoSpaceDN w:val="0"/>
              <w:adjustRightInd w:val="0"/>
              <w:ind w:firstLine="7"/>
              <w:jc w:val="center"/>
              <w:rPr>
                <w:rFonts w:eastAsia="Calibri"/>
                <w:sz w:val="24"/>
                <w:szCs w:val="22"/>
                <w:lang w:eastAsia="ar-SA"/>
              </w:rPr>
            </w:pPr>
            <w:r>
              <w:rPr>
                <w:rFonts w:eastAsia="Calibri"/>
                <w:sz w:val="24"/>
                <w:szCs w:val="22"/>
                <w:lang w:eastAsia="ar-SA"/>
              </w:rPr>
              <w:t>163</w:t>
            </w:r>
          </w:p>
        </w:tc>
      </w:tr>
      <w:tr w:rsidR="0024663A" w:rsidRPr="0024663A" w:rsidTr="00983452">
        <w:tc>
          <w:tcPr>
            <w:tcW w:w="2045" w:type="pct"/>
            <w:shd w:val="clear" w:color="auto" w:fill="auto"/>
          </w:tcPr>
          <w:p w:rsidR="0024663A" w:rsidRPr="0024663A" w:rsidRDefault="0024663A" w:rsidP="0024663A">
            <w:pPr>
              <w:autoSpaceDE w:val="0"/>
              <w:autoSpaceDN w:val="0"/>
              <w:adjustRightInd w:val="0"/>
              <w:jc w:val="both"/>
              <w:rPr>
                <w:rFonts w:eastAsia="Calibri"/>
                <w:sz w:val="24"/>
                <w:szCs w:val="22"/>
                <w:lang w:eastAsia="ar-SA"/>
              </w:rPr>
            </w:pPr>
            <w:r w:rsidRPr="0024663A">
              <w:rPr>
                <w:rFonts w:eastAsia="Calibri"/>
                <w:sz w:val="24"/>
                <w:szCs w:val="22"/>
                <w:lang w:eastAsia="ar-SA"/>
              </w:rPr>
              <w:t xml:space="preserve">Естественный прирост / </w:t>
            </w:r>
            <w:proofErr w:type="gramStart"/>
            <w:r w:rsidRPr="0024663A">
              <w:rPr>
                <w:rFonts w:eastAsia="Calibri"/>
                <w:sz w:val="24"/>
                <w:szCs w:val="22"/>
                <w:lang w:eastAsia="ar-SA"/>
              </w:rPr>
              <w:t>-у</w:t>
            </w:r>
            <w:proofErr w:type="gramEnd"/>
            <w:r w:rsidRPr="0024663A">
              <w:rPr>
                <w:rFonts w:eastAsia="Calibri"/>
                <w:sz w:val="24"/>
                <w:szCs w:val="22"/>
                <w:lang w:eastAsia="ar-SA"/>
              </w:rPr>
              <w:t>быль</w:t>
            </w:r>
          </w:p>
        </w:tc>
        <w:tc>
          <w:tcPr>
            <w:tcW w:w="1444" w:type="pct"/>
          </w:tcPr>
          <w:p w:rsidR="0024663A" w:rsidRPr="0024663A" w:rsidRDefault="0024663A" w:rsidP="00872B57">
            <w:pPr>
              <w:autoSpaceDE w:val="0"/>
              <w:autoSpaceDN w:val="0"/>
              <w:adjustRightInd w:val="0"/>
              <w:ind w:firstLine="7"/>
              <w:jc w:val="center"/>
              <w:rPr>
                <w:rFonts w:eastAsia="Calibri"/>
                <w:sz w:val="24"/>
                <w:szCs w:val="22"/>
                <w:lang w:eastAsia="ar-SA"/>
              </w:rPr>
            </w:pPr>
            <w:r w:rsidRPr="0024663A">
              <w:rPr>
                <w:rFonts w:eastAsia="Calibri"/>
                <w:sz w:val="24"/>
                <w:szCs w:val="22"/>
                <w:lang w:eastAsia="ar-SA"/>
              </w:rPr>
              <w:t>-</w:t>
            </w:r>
            <w:r w:rsidR="00872B57">
              <w:rPr>
                <w:rFonts w:eastAsia="Calibri"/>
                <w:sz w:val="24"/>
                <w:szCs w:val="22"/>
                <w:lang w:eastAsia="ar-SA"/>
              </w:rPr>
              <w:t>69</w:t>
            </w:r>
          </w:p>
        </w:tc>
        <w:tc>
          <w:tcPr>
            <w:tcW w:w="1511" w:type="pct"/>
            <w:shd w:val="clear" w:color="auto" w:fill="auto"/>
          </w:tcPr>
          <w:p w:rsidR="0024663A" w:rsidRPr="0024663A" w:rsidRDefault="0024663A" w:rsidP="00872B57">
            <w:pPr>
              <w:autoSpaceDE w:val="0"/>
              <w:autoSpaceDN w:val="0"/>
              <w:adjustRightInd w:val="0"/>
              <w:ind w:firstLine="7"/>
              <w:jc w:val="center"/>
              <w:rPr>
                <w:rFonts w:eastAsia="Calibri"/>
                <w:sz w:val="24"/>
                <w:szCs w:val="22"/>
                <w:lang w:eastAsia="ar-SA"/>
              </w:rPr>
            </w:pPr>
            <w:r w:rsidRPr="0024663A">
              <w:rPr>
                <w:rFonts w:eastAsia="Calibri"/>
                <w:sz w:val="24"/>
                <w:szCs w:val="22"/>
                <w:lang w:eastAsia="ar-SA"/>
              </w:rPr>
              <w:t>-</w:t>
            </w:r>
            <w:r w:rsidR="00872B57">
              <w:rPr>
                <w:rFonts w:eastAsia="Calibri"/>
                <w:sz w:val="24"/>
                <w:szCs w:val="22"/>
                <w:lang w:eastAsia="ar-SA"/>
              </w:rPr>
              <w:t>78</w:t>
            </w:r>
          </w:p>
        </w:tc>
      </w:tr>
      <w:tr w:rsidR="0024663A" w:rsidRPr="0024663A" w:rsidTr="00983452">
        <w:tc>
          <w:tcPr>
            <w:tcW w:w="2045" w:type="pct"/>
            <w:shd w:val="clear" w:color="auto" w:fill="auto"/>
          </w:tcPr>
          <w:p w:rsidR="0024663A" w:rsidRPr="0024663A" w:rsidRDefault="0024663A" w:rsidP="0024663A">
            <w:pPr>
              <w:autoSpaceDE w:val="0"/>
              <w:autoSpaceDN w:val="0"/>
              <w:adjustRightInd w:val="0"/>
              <w:jc w:val="both"/>
              <w:rPr>
                <w:rFonts w:eastAsia="Calibri"/>
                <w:sz w:val="24"/>
                <w:szCs w:val="22"/>
                <w:lang w:eastAsia="ar-SA"/>
              </w:rPr>
            </w:pPr>
            <w:r w:rsidRPr="0024663A">
              <w:rPr>
                <w:rFonts w:eastAsia="Calibri"/>
                <w:sz w:val="24"/>
                <w:szCs w:val="22"/>
                <w:lang w:eastAsia="ar-SA"/>
              </w:rPr>
              <w:t>Число прибывших, чел.</w:t>
            </w:r>
          </w:p>
        </w:tc>
        <w:tc>
          <w:tcPr>
            <w:tcW w:w="1444" w:type="pct"/>
          </w:tcPr>
          <w:p w:rsidR="0024663A" w:rsidRPr="0024663A" w:rsidRDefault="00872B57" w:rsidP="0024663A">
            <w:pPr>
              <w:autoSpaceDE w:val="0"/>
              <w:autoSpaceDN w:val="0"/>
              <w:adjustRightInd w:val="0"/>
              <w:ind w:firstLine="7"/>
              <w:jc w:val="center"/>
              <w:rPr>
                <w:rFonts w:eastAsia="Calibri"/>
                <w:sz w:val="24"/>
                <w:szCs w:val="22"/>
                <w:lang w:eastAsia="ar-SA"/>
              </w:rPr>
            </w:pPr>
            <w:r>
              <w:rPr>
                <w:rFonts w:eastAsia="Calibri"/>
                <w:sz w:val="24"/>
                <w:szCs w:val="22"/>
                <w:lang w:eastAsia="ar-SA"/>
              </w:rPr>
              <w:t>320</w:t>
            </w:r>
          </w:p>
        </w:tc>
        <w:tc>
          <w:tcPr>
            <w:tcW w:w="1511" w:type="pct"/>
            <w:shd w:val="clear" w:color="auto" w:fill="auto"/>
          </w:tcPr>
          <w:p w:rsidR="0024663A" w:rsidRPr="0024663A" w:rsidRDefault="00872B57" w:rsidP="0024663A">
            <w:pPr>
              <w:jc w:val="center"/>
              <w:rPr>
                <w:sz w:val="24"/>
                <w:szCs w:val="24"/>
                <w:lang w:eastAsia="ar-SA"/>
              </w:rPr>
            </w:pPr>
            <w:r>
              <w:rPr>
                <w:sz w:val="24"/>
                <w:szCs w:val="24"/>
                <w:lang w:eastAsia="ar-SA"/>
              </w:rPr>
              <w:t>227</w:t>
            </w:r>
          </w:p>
        </w:tc>
      </w:tr>
      <w:tr w:rsidR="0024663A" w:rsidRPr="0024663A" w:rsidTr="00983452">
        <w:tc>
          <w:tcPr>
            <w:tcW w:w="2045" w:type="pct"/>
            <w:shd w:val="clear" w:color="auto" w:fill="auto"/>
          </w:tcPr>
          <w:p w:rsidR="0024663A" w:rsidRPr="0024663A" w:rsidRDefault="0024663A" w:rsidP="0024663A">
            <w:pPr>
              <w:autoSpaceDE w:val="0"/>
              <w:autoSpaceDN w:val="0"/>
              <w:adjustRightInd w:val="0"/>
              <w:jc w:val="both"/>
              <w:rPr>
                <w:rFonts w:eastAsia="Calibri"/>
                <w:sz w:val="24"/>
                <w:szCs w:val="22"/>
                <w:lang w:eastAsia="ar-SA"/>
              </w:rPr>
            </w:pPr>
            <w:r w:rsidRPr="0024663A">
              <w:rPr>
                <w:rFonts w:eastAsia="Calibri"/>
                <w:sz w:val="24"/>
                <w:szCs w:val="22"/>
                <w:lang w:eastAsia="ar-SA"/>
              </w:rPr>
              <w:t>Число выбывших, чел.</w:t>
            </w:r>
          </w:p>
        </w:tc>
        <w:tc>
          <w:tcPr>
            <w:tcW w:w="1444" w:type="pct"/>
          </w:tcPr>
          <w:p w:rsidR="0024663A" w:rsidRPr="0024663A" w:rsidRDefault="00872B57" w:rsidP="0024663A">
            <w:pPr>
              <w:autoSpaceDE w:val="0"/>
              <w:autoSpaceDN w:val="0"/>
              <w:adjustRightInd w:val="0"/>
              <w:ind w:firstLine="7"/>
              <w:jc w:val="center"/>
              <w:rPr>
                <w:rFonts w:eastAsia="Calibri"/>
                <w:sz w:val="24"/>
                <w:szCs w:val="22"/>
                <w:lang w:eastAsia="ar-SA"/>
              </w:rPr>
            </w:pPr>
            <w:r>
              <w:rPr>
                <w:rFonts w:eastAsia="Calibri"/>
                <w:sz w:val="24"/>
                <w:szCs w:val="22"/>
                <w:lang w:eastAsia="ar-SA"/>
              </w:rPr>
              <w:t>348</w:t>
            </w:r>
          </w:p>
        </w:tc>
        <w:tc>
          <w:tcPr>
            <w:tcW w:w="1511" w:type="pct"/>
            <w:shd w:val="clear" w:color="auto" w:fill="auto"/>
          </w:tcPr>
          <w:p w:rsidR="0024663A" w:rsidRPr="0024663A" w:rsidRDefault="00872B57" w:rsidP="0024663A">
            <w:pPr>
              <w:jc w:val="center"/>
              <w:rPr>
                <w:sz w:val="24"/>
                <w:szCs w:val="24"/>
                <w:lang w:eastAsia="ar-SA"/>
              </w:rPr>
            </w:pPr>
            <w:r>
              <w:rPr>
                <w:sz w:val="24"/>
                <w:szCs w:val="24"/>
                <w:lang w:eastAsia="ar-SA"/>
              </w:rPr>
              <w:t>265</w:t>
            </w:r>
          </w:p>
        </w:tc>
      </w:tr>
      <w:tr w:rsidR="0024663A" w:rsidRPr="0024663A" w:rsidTr="00983452">
        <w:tc>
          <w:tcPr>
            <w:tcW w:w="2045" w:type="pct"/>
            <w:shd w:val="clear" w:color="auto" w:fill="auto"/>
          </w:tcPr>
          <w:p w:rsidR="0024663A" w:rsidRPr="0024663A" w:rsidRDefault="0024663A" w:rsidP="0024663A">
            <w:pPr>
              <w:autoSpaceDE w:val="0"/>
              <w:autoSpaceDN w:val="0"/>
              <w:adjustRightInd w:val="0"/>
              <w:jc w:val="both"/>
              <w:rPr>
                <w:rFonts w:eastAsia="Calibri"/>
                <w:sz w:val="24"/>
                <w:szCs w:val="22"/>
                <w:lang w:eastAsia="ar-SA"/>
              </w:rPr>
            </w:pPr>
            <w:r w:rsidRPr="0024663A">
              <w:rPr>
                <w:rFonts w:eastAsia="Calibri"/>
                <w:sz w:val="24"/>
                <w:szCs w:val="22"/>
                <w:lang w:eastAsia="ar-SA"/>
              </w:rPr>
              <w:t xml:space="preserve">Миграционный прирост / </w:t>
            </w:r>
            <w:proofErr w:type="gramStart"/>
            <w:r w:rsidRPr="0024663A">
              <w:rPr>
                <w:rFonts w:eastAsia="Calibri"/>
                <w:sz w:val="24"/>
                <w:szCs w:val="22"/>
                <w:lang w:eastAsia="ar-SA"/>
              </w:rPr>
              <w:t>-у</w:t>
            </w:r>
            <w:proofErr w:type="gramEnd"/>
            <w:r w:rsidRPr="0024663A">
              <w:rPr>
                <w:rFonts w:eastAsia="Calibri"/>
                <w:sz w:val="24"/>
                <w:szCs w:val="22"/>
                <w:lang w:eastAsia="ar-SA"/>
              </w:rPr>
              <w:t>быль</w:t>
            </w:r>
          </w:p>
        </w:tc>
        <w:tc>
          <w:tcPr>
            <w:tcW w:w="1444" w:type="pct"/>
          </w:tcPr>
          <w:p w:rsidR="0024663A" w:rsidRPr="0024663A" w:rsidRDefault="0024663A" w:rsidP="00872B57">
            <w:pPr>
              <w:autoSpaceDE w:val="0"/>
              <w:autoSpaceDN w:val="0"/>
              <w:adjustRightInd w:val="0"/>
              <w:ind w:firstLine="7"/>
              <w:jc w:val="center"/>
              <w:rPr>
                <w:rFonts w:eastAsia="Calibri"/>
                <w:sz w:val="24"/>
                <w:szCs w:val="22"/>
                <w:lang w:eastAsia="ar-SA"/>
              </w:rPr>
            </w:pPr>
            <w:r w:rsidRPr="0024663A">
              <w:rPr>
                <w:rFonts w:eastAsia="Calibri"/>
                <w:sz w:val="24"/>
                <w:szCs w:val="22"/>
                <w:lang w:eastAsia="ar-SA"/>
              </w:rPr>
              <w:t>-</w:t>
            </w:r>
            <w:r w:rsidR="00872B57">
              <w:rPr>
                <w:rFonts w:eastAsia="Calibri"/>
                <w:sz w:val="24"/>
                <w:szCs w:val="22"/>
                <w:lang w:eastAsia="ar-SA"/>
              </w:rPr>
              <w:t>28</w:t>
            </w:r>
          </w:p>
        </w:tc>
        <w:tc>
          <w:tcPr>
            <w:tcW w:w="1511" w:type="pct"/>
            <w:shd w:val="clear" w:color="auto" w:fill="auto"/>
          </w:tcPr>
          <w:p w:rsidR="0024663A" w:rsidRPr="0024663A" w:rsidRDefault="0024663A" w:rsidP="00872B57">
            <w:pPr>
              <w:jc w:val="center"/>
              <w:rPr>
                <w:sz w:val="24"/>
                <w:szCs w:val="24"/>
                <w:lang w:eastAsia="ar-SA"/>
              </w:rPr>
            </w:pPr>
            <w:r w:rsidRPr="0024663A">
              <w:rPr>
                <w:sz w:val="24"/>
                <w:szCs w:val="24"/>
                <w:lang w:eastAsia="ar-SA"/>
              </w:rPr>
              <w:t>-</w:t>
            </w:r>
            <w:r w:rsidR="00872B57">
              <w:rPr>
                <w:sz w:val="24"/>
                <w:szCs w:val="24"/>
                <w:lang w:eastAsia="ar-SA"/>
              </w:rPr>
              <w:t>38</w:t>
            </w:r>
          </w:p>
        </w:tc>
      </w:tr>
    </w:tbl>
    <w:p w:rsidR="00716F6C" w:rsidRPr="00716F6C" w:rsidRDefault="00716F6C" w:rsidP="00716F6C">
      <w:pPr>
        <w:rPr>
          <w:b/>
          <w:bCs/>
          <w:i/>
          <w:sz w:val="26"/>
          <w:szCs w:val="26"/>
        </w:rPr>
      </w:pPr>
      <w:r w:rsidRPr="00716F6C">
        <w:rPr>
          <w:b/>
          <w:bCs/>
          <w:i/>
          <w:sz w:val="26"/>
          <w:szCs w:val="26"/>
        </w:rPr>
        <w:t xml:space="preserve">    </w:t>
      </w:r>
    </w:p>
    <w:p w:rsidR="00716F6C" w:rsidRPr="00716F6C" w:rsidRDefault="00716F6C" w:rsidP="00716F6C">
      <w:pPr>
        <w:jc w:val="center"/>
        <w:rPr>
          <w:b/>
          <w:bCs/>
          <w:sz w:val="28"/>
          <w:szCs w:val="28"/>
        </w:rPr>
      </w:pPr>
      <w:r w:rsidRPr="00716F6C">
        <w:rPr>
          <w:b/>
          <w:bCs/>
          <w:sz w:val="28"/>
          <w:szCs w:val="28"/>
        </w:rPr>
        <w:t>Занятость</w:t>
      </w:r>
    </w:p>
    <w:p w:rsidR="00716F6C" w:rsidRPr="00716F6C" w:rsidRDefault="00716F6C" w:rsidP="00716F6C">
      <w:pPr>
        <w:jc w:val="center"/>
        <w:rPr>
          <w:b/>
          <w:bCs/>
          <w:sz w:val="28"/>
          <w:szCs w:val="28"/>
          <w:highlight w:val="yellow"/>
        </w:rPr>
      </w:pPr>
    </w:p>
    <w:p w:rsidR="00716F6C" w:rsidRPr="00716F6C" w:rsidRDefault="00716F6C" w:rsidP="00716F6C">
      <w:pPr>
        <w:ind w:firstLine="708"/>
        <w:jc w:val="both"/>
      </w:pPr>
      <w:r w:rsidRPr="00716F6C">
        <w:rPr>
          <w:sz w:val="28"/>
          <w:szCs w:val="28"/>
          <w:shd w:val="clear" w:color="auto" w:fill="FFFFFF"/>
        </w:rPr>
        <w:t xml:space="preserve">На </w:t>
      </w:r>
      <w:r w:rsidR="00872B57">
        <w:rPr>
          <w:sz w:val="28"/>
          <w:szCs w:val="28"/>
          <w:shd w:val="clear" w:color="auto" w:fill="FFFFFF"/>
        </w:rPr>
        <w:t>01.07.</w:t>
      </w:r>
      <w:r w:rsidRPr="00716F6C">
        <w:rPr>
          <w:sz w:val="28"/>
          <w:szCs w:val="28"/>
          <w:shd w:val="clear" w:color="auto" w:fill="FFFFFF"/>
        </w:rPr>
        <w:t xml:space="preserve"> 2020 года численность безработных граждан Кировского района, состоящих на регистрационном учете в центре занятости, составляет </w:t>
      </w:r>
      <w:r w:rsidR="00872B57">
        <w:rPr>
          <w:sz w:val="28"/>
          <w:szCs w:val="28"/>
          <w:shd w:val="clear" w:color="auto" w:fill="FFFFFF"/>
        </w:rPr>
        <w:t>6</w:t>
      </w:r>
      <w:r w:rsidR="00433E2B">
        <w:rPr>
          <w:sz w:val="28"/>
          <w:szCs w:val="28"/>
          <w:shd w:val="clear" w:color="auto" w:fill="FFFFFF"/>
        </w:rPr>
        <w:t>89</w:t>
      </w:r>
      <w:r w:rsidRPr="00716F6C">
        <w:rPr>
          <w:sz w:val="28"/>
          <w:szCs w:val="28"/>
          <w:shd w:val="clear" w:color="auto" w:fill="FFFFFF"/>
        </w:rPr>
        <w:t xml:space="preserve"> человек. В течение</w:t>
      </w:r>
      <w:r w:rsidR="00872B57">
        <w:rPr>
          <w:sz w:val="28"/>
          <w:szCs w:val="28"/>
          <w:shd w:val="clear" w:color="auto" w:fill="FFFFFF"/>
        </w:rPr>
        <w:t xml:space="preserve"> текущего периода</w:t>
      </w:r>
      <w:r w:rsidRPr="00716F6C">
        <w:rPr>
          <w:sz w:val="28"/>
          <w:szCs w:val="28"/>
          <w:shd w:val="clear" w:color="auto" w:fill="FFFFFF"/>
        </w:rPr>
        <w:t xml:space="preserve"> 20</w:t>
      </w:r>
      <w:r w:rsidR="00872B57">
        <w:rPr>
          <w:sz w:val="28"/>
          <w:szCs w:val="28"/>
          <w:shd w:val="clear" w:color="auto" w:fill="FFFFFF"/>
        </w:rPr>
        <w:t>20</w:t>
      </w:r>
      <w:r w:rsidRPr="00716F6C">
        <w:rPr>
          <w:sz w:val="28"/>
          <w:szCs w:val="28"/>
          <w:shd w:val="clear" w:color="auto" w:fill="FFFFFF"/>
        </w:rPr>
        <w:t xml:space="preserve"> года в службу занятости за содействием в поиске подходящей работы обратилось </w:t>
      </w:r>
      <w:r w:rsidR="00433E2B">
        <w:rPr>
          <w:sz w:val="28"/>
          <w:szCs w:val="28"/>
          <w:shd w:val="clear" w:color="auto" w:fill="FFFFFF"/>
        </w:rPr>
        <w:t>647</w:t>
      </w:r>
      <w:r w:rsidRPr="00716F6C">
        <w:rPr>
          <w:sz w:val="28"/>
          <w:szCs w:val="28"/>
          <w:shd w:val="clear" w:color="auto" w:fill="FFFFFF"/>
        </w:rPr>
        <w:t xml:space="preserve"> человека, из них </w:t>
      </w:r>
      <w:r w:rsidR="00433E2B">
        <w:rPr>
          <w:sz w:val="28"/>
          <w:szCs w:val="28"/>
          <w:shd w:val="clear" w:color="auto" w:fill="FFFFFF"/>
        </w:rPr>
        <w:t>577</w:t>
      </w:r>
      <w:r w:rsidRPr="00716F6C">
        <w:rPr>
          <w:sz w:val="28"/>
          <w:szCs w:val="28"/>
          <w:shd w:val="clear" w:color="auto" w:fill="FFFFFF"/>
        </w:rPr>
        <w:t xml:space="preserve"> человек получили статус безработного, трудоустроено </w:t>
      </w:r>
      <w:r w:rsidR="00433E2B">
        <w:rPr>
          <w:sz w:val="28"/>
          <w:szCs w:val="28"/>
          <w:shd w:val="clear" w:color="auto" w:fill="FFFFFF"/>
        </w:rPr>
        <w:t>72</w:t>
      </w:r>
      <w:r w:rsidRPr="00716F6C">
        <w:rPr>
          <w:sz w:val="28"/>
          <w:szCs w:val="28"/>
          <w:shd w:val="clear" w:color="auto" w:fill="FFFFFF"/>
        </w:rPr>
        <w:t xml:space="preserve"> человек.  Напряженность на рынке труда </w:t>
      </w:r>
      <w:r w:rsidR="00433E2B">
        <w:rPr>
          <w:sz w:val="28"/>
          <w:szCs w:val="28"/>
          <w:shd w:val="clear" w:color="auto" w:fill="FFFFFF"/>
        </w:rPr>
        <w:t xml:space="preserve">заданный период </w:t>
      </w:r>
      <w:r w:rsidRPr="00716F6C">
        <w:rPr>
          <w:sz w:val="28"/>
          <w:szCs w:val="28"/>
          <w:shd w:val="clear" w:color="auto" w:fill="FFFFFF"/>
        </w:rPr>
        <w:t xml:space="preserve"> 20</w:t>
      </w:r>
      <w:r w:rsidR="00433E2B">
        <w:rPr>
          <w:sz w:val="28"/>
          <w:szCs w:val="28"/>
          <w:shd w:val="clear" w:color="auto" w:fill="FFFFFF"/>
        </w:rPr>
        <w:t>20</w:t>
      </w:r>
      <w:r w:rsidRPr="00716F6C">
        <w:rPr>
          <w:sz w:val="28"/>
          <w:szCs w:val="28"/>
          <w:shd w:val="clear" w:color="auto" w:fill="FFFFFF"/>
        </w:rPr>
        <w:t xml:space="preserve"> года составила </w:t>
      </w:r>
      <w:r w:rsidR="00433E2B">
        <w:rPr>
          <w:sz w:val="28"/>
          <w:szCs w:val="28"/>
          <w:shd w:val="clear" w:color="auto" w:fill="FFFFFF"/>
        </w:rPr>
        <w:t>3,2</w:t>
      </w:r>
      <w:r w:rsidRPr="00716F6C">
        <w:rPr>
          <w:sz w:val="28"/>
          <w:szCs w:val="28"/>
          <w:shd w:val="clear" w:color="auto" w:fill="FFFFFF"/>
        </w:rPr>
        <w:t xml:space="preserve"> ед. незанятых граждан, приходящихся на 1 вакансию. Уровень зарегистрированной безработицы составил – </w:t>
      </w:r>
      <w:r w:rsidR="00433E2B">
        <w:rPr>
          <w:sz w:val="28"/>
          <w:szCs w:val="28"/>
          <w:shd w:val="clear" w:color="auto" w:fill="FFFFFF"/>
        </w:rPr>
        <w:t>6,8</w:t>
      </w:r>
      <w:r w:rsidRPr="00716F6C">
        <w:rPr>
          <w:sz w:val="28"/>
          <w:szCs w:val="28"/>
          <w:shd w:val="clear" w:color="auto" w:fill="FFFFFF"/>
        </w:rPr>
        <w:t xml:space="preserve">%. </w:t>
      </w:r>
      <w:r w:rsidRPr="00716F6C">
        <w:rPr>
          <w:sz w:val="28"/>
          <w:szCs w:val="28"/>
        </w:rPr>
        <w:t xml:space="preserve">Население района активно ищет работу через </w:t>
      </w:r>
      <w:r w:rsidRPr="00716F6C">
        <w:rPr>
          <w:sz w:val="28"/>
          <w:szCs w:val="28"/>
          <w:shd w:val="clear" w:color="auto" w:fill="FFFFFF"/>
        </w:rPr>
        <w:t>Краевое государственное бюджетное учреждение «Приморский центр занятости населения», а также самостоятельно трудоустраивается за пределами района, вахтовым методом.</w:t>
      </w:r>
    </w:p>
    <w:p w:rsidR="00716F6C" w:rsidRPr="00716F6C" w:rsidRDefault="00716F6C" w:rsidP="00716F6C">
      <w:pPr>
        <w:jc w:val="center"/>
        <w:rPr>
          <w:b/>
        </w:rPr>
      </w:pPr>
    </w:p>
    <w:p w:rsidR="00716F6C" w:rsidRPr="00716F6C" w:rsidRDefault="00716F6C" w:rsidP="00716F6C">
      <w:pPr>
        <w:jc w:val="center"/>
        <w:rPr>
          <w:b/>
          <w:sz w:val="28"/>
          <w:szCs w:val="28"/>
        </w:rPr>
      </w:pPr>
    </w:p>
    <w:p w:rsidR="00716F6C" w:rsidRPr="00716F6C" w:rsidRDefault="00716F6C" w:rsidP="00716F6C">
      <w:pPr>
        <w:jc w:val="center"/>
        <w:rPr>
          <w:b/>
          <w:sz w:val="28"/>
          <w:szCs w:val="28"/>
        </w:rPr>
      </w:pPr>
      <w:r w:rsidRPr="00716F6C">
        <w:rPr>
          <w:b/>
          <w:sz w:val="28"/>
          <w:szCs w:val="28"/>
        </w:rPr>
        <w:t>Уровень жизни населения</w:t>
      </w:r>
    </w:p>
    <w:p w:rsidR="00716F6C" w:rsidRPr="00716F6C" w:rsidRDefault="00716F6C" w:rsidP="00716F6C">
      <w:pPr>
        <w:jc w:val="center"/>
        <w:rPr>
          <w:b/>
          <w:sz w:val="28"/>
          <w:szCs w:val="28"/>
        </w:rPr>
      </w:pPr>
    </w:p>
    <w:p w:rsidR="00716F6C" w:rsidRPr="00716F6C" w:rsidRDefault="00716F6C" w:rsidP="00716F6C">
      <w:pPr>
        <w:ind w:firstLine="709"/>
        <w:jc w:val="both"/>
        <w:rPr>
          <w:color w:val="000000"/>
          <w:sz w:val="28"/>
          <w:szCs w:val="28"/>
        </w:rPr>
      </w:pPr>
      <w:r w:rsidRPr="00716F6C">
        <w:rPr>
          <w:b/>
          <w:color w:val="000000"/>
          <w:sz w:val="28"/>
          <w:szCs w:val="28"/>
        </w:rPr>
        <w:t>Средняя заработная плата</w:t>
      </w:r>
      <w:r w:rsidRPr="00716F6C">
        <w:rPr>
          <w:color w:val="000000"/>
          <w:sz w:val="28"/>
          <w:szCs w:val="28"/>
        </w:rPr>
        <w:t xml:space="preserve"> по муниципальному району по средним организациям без субъектов малого и среднего предпринимательства за </w:t>
      </w:r>
      <w:r w:rsidR="00433E2B">
        <w:rPr>
          <w:color w:val="000000"/>
          <w:sz w:val="28"/>
          <w:szCs w:val="28"/>
        </w:rPr>
        <w:t xml:space="preserve">период </w:t>
      </w:r>
      <w:r w:rsidRPr="00716F6C">
        <w:rPr>
          <w:color w:val="000000"/>
          <w:sz w:val="28"/>
          <w:szCs w:val="28"/>
        </w:rPr>
        <w:t>20</w:t>
      </w:r>
      <w:r w:rsidR="00433E2B">
        <w:rPr>
          <w:color w:val="000000"/>
          <w:sz w:val="28"/>
          <w:szCs w:val="28"/>
        </w:rPr>
        <w:t>20</w:t>
      </w:r>
      <w:r w:rsidRPr="00716F6C">
        <w:rPr>
          <w:color w:val="000000"/>
          <w:sz w:val="28"/>
          <w:szCs w:val="28"/>
        </w:rPr>
        <w:t xml:space="preserve"> год составила </w:t>
      </w:r>
      <w:r w:rsidR="00433E2B">
        <w:rPr>
          <w:sz w:val="28"/>
          <w:szCs w:val="28"/>
        </w:rPr>
        <w:t>35981,5</w:t>
      </w:r>
      <w:r w:rsidRPr="00716F6C">
        <w:rPr>
          <w:color w:val="000000"/>
          <w:sz w:val="28"/>
          <w:szCs w:val="28"/>
        </w:rPr>
        <w:t xml:space="preserve"> рублей и к уровню аналогичного периода прошлого года увеличена на </w:t>
      </w:r>
      <w:r w:rsidR="00433E2B">
        <w:rPr>
          <w:color w:val="000000"/>
          <w:sz w:val="28"/>
          <w:szCs w:val="28"/>
        </w:rPr>
        <w:t>111,5</w:t>
      </w:r>
      <w:r w:rsidRPr="00716F6C">
        <w:rPr>
          <w:color w:val="000000"/>
          <w:sz w:val="28"/>
          <w:szCs w:val="28"/>
        </w:rPr>
        <w:t>% к среднемесячной заработной плате Приморского края, но среди муниципальных районов данная заработная плата является самой низкой.</w:t>
      </w:r>
    </w:p>
    <w:p w:rsidR="00716F6C" w:rsidRPr="00716F6C" w:rsidRDefault="00433E2B" w:rsidP="00716F6C">
      <w:pPr>
        <w:shd w:val="clear" w:color="auto" w:fill="FFFFFF"/>
        <w:tabs>
          <w:tab w:val="left" w:pos="360"/>
          <w:tab w:val="left" w:pos="540"/>
          <w:tab w:val="left" w:pos="720"/>
          <w:tab w:val="left" w:pos="2977"/>
          <w:tab w:val="left" w:pos="4678"/>
        </w:tabs>
        <w:overflowPunct w:val="0"/>
        <w:autoSpaceDE w:val="0"/>
        <w:spacing w:line="276" w:lineRule="auto"/>
        <w:jc w:val="both"/>
        <w:rPr>
          <w:color w:val="FF0000"/>
          <w:sz w:val="28"/>
          <w:szCs w:val="28"/>
        </w:rPr>
      </w:pPr>
      <w:r>
        <w:rPr>
          <w:color w:val="000000"/>
          <w:sz w:val="28"/>
          <w:szCs w:val="28"/>
        </w:rPr>
        <w:t xml:space="preserve">       За</w:t>
      </w:r>
      <w:r w:rsidR="00716F6C" w:rsidRPr="00716F6C">
        <w:rPr>
          <w:color w:val="000000"/>
          <w:sz w:val="28"/>
          <w:szCs w:val="28"/>
        </w:rPr>
        <w:t xml:space="preserve"> </w:t>
      </w:r>
      <w:r>
        <w:rPr>
          <w:color w:val="000000"/>
          <w:sz w:val="28"/>
          <w:szCs w:val="28"/>
        </w:rPr>
        <w:t xml:space="preserve"> 6 месяцев  </w:t>
      </w:r>
      <w:r w:rsidR="00716F6C" w:rsidRPr="00716F6C">
        <w:rPr>
          <w:color w:val="000000"/>
          <w:sz w:val="28"/>
          <w:szCs w:val="28"/>
        </w:rPr>
        <w:t>20</w:t>
      </w:r>
      <w:r>
        <w:rPr>
          <w:color w:val="000000"/>
          <w:sz w:val="28"/>
          <w:szCs w:val="28"/>
        </w:rPr>
        <w:t>20</w:t>
      </w:r>
      <w:r w:rsidR="00716F6C" w:rsidRPr="00716F6C">
        <w:rPr>
          <w:color w:val="000000"/>
          <w:sz w:val="28"/>
          <w:szCs w:val="28"/>
        </w:rPr>
        <w:t xml:space="preserve"> год</w:t>
      </w:r>
      <w:r>
        <w:rPr>
          <w:color w:val="000000"/>
          <w:sz w:val="28"/>
          <w:szCs w:val="28"/>
        </w:rPr>
        <w:t>а</w:t>
      </w:r>
      <w:r w:rsidR="00716F6C" w:rsidRPr="00716F6C">
        <w:rPr>
          <w:color w:val="000000"/>
          <w:sz w:val="28"/>
          <w:szCs w:val="28"/>
        </w:rPr>
        <w:t xml:space="preserve"> численность </w:t>
      </w:r>
      <w:r w:rsidR="00716F6C" w:rsidRPr="00716F6C">
        <w:rPr>
          <w:b/>
          <w:color w:val="000000"/>
          <w:sz w:val="28"/>
          <w:szCs w:val="28"/>
        </w:rPr>
        <w:t>пенсионеров всех категорий</w:t>
      </w:r>
      <w:r w:rsidR="00716F6C" w:rsidRPr="00716F6C">
        <w:rPr>
          <w:color w:val="000000"/>
          <w:sz w:val="28"/>
          <w:szCs w:val="28"/>
        </w:rPr>
        <w:t>, состоящих на учете в Управлении Пенсионного фонда по Кировскому району, составила 6</w:t>
      </w:r>
      <w:r>
        <w:rPr>
          <w:color w:val="000000"/>
          <w:sz w:val="28"/>
          <w:szCs w:val="28"/>
        </w:rPr>
        <w:t>503</w:t>
      </w:r>
      <w:r w:rsidR="00716F6C" w:rsidRPr="00716F6C">
        <w:rPr>
          <w:color w:val="000000"/>
          <w:sz w:val="28"/>
          <w:szCs w:val="28"/>
        </w:rPr>
        <w:t xml:space="preserve"> человек</w:t>
      </w:r>
      <w:r>
        <w:rPr>
          <w:color w:val="000000"/>
          <w:sz w:val="28"/>
          <w:szCs w:val="28"/>
        </w:rPr>
        <w:t>.</w:t>
      </w:r>
      <w:r w:rsidR="00716F6C" w:rsidRPr="00716F6C">
        <w:rPr>
          <w:color w:val="000000"/>
          <w:sz w:val="28"/>
          <w:szCs w:val="28"/>
        </w:rPr>
        <w:t xml:space="preserve"> </w:t>
      </w:r>
    </w:p>
    <w:p w:rsidR="00716F6C" w:rsidRPr="00716F6C" w:rsidRDefault="00716F6C" w:rsidP="00716F6C">
      <w:pPr>
        <w:shd w:val="clear" w:color="auto" w:fill="FFFFFF"/>
        <w:tabs>
          <w:tab w:val="left" w:pos="360"/>
          <w:tab w:val="left" w:pos="540"/>
          <w:tab w:val="left" w:pos="720"/>
          <w:tab w:val="left" w:pos="2977"/>
          <w:tab w:val="left" w:pos="4678"/>
        </w:tabs>
        <w:overflowPunct w:val="0"/>
        <w:autoSpaceDE w:val="0"/>
        <w:spacing w:line="276" w:lineRule="auto"/>
        <w:ind w:firstLine="709"/>
        <w:jc w:val="both"/>
        <w:rPr>
          <w:color w:val="000000"/>
          <w:sz w:val="28"/>
          <w:szCs w:val="28"/>
        </w:rPr>
      </w:pPr>
      <w:r w:rsidRPr="00716F6C">
        <w:rPr>
          <w:b/>
          <w:color w:val="000000"/>
          <w:sz w:val="28"/>
          <w:szCs w:val="28"/>
        </w:rPr>
        <w:t>Средний размер назначенной месячной пенсии</w:t>
      </w:r>
      <w:r w:rsidRPr="00716F6C">
        <w:rPr>
          <w:color w:val="000000"/>
          <w:sz w:val="28"/>
          <w:szCs w:val="28"/>
        </w:rPr>
        <w:t xml:space="preserve"> по всем категориям получателей составил 14357,3  рубля, что на 6% выше уровня прошлого года (13543 рубля) за счет проведенной индексации и перерасчета работающим пенсионерам.</w:t>
      </w:r>
    </w:p>
    <w:p w:rsidR="00716F6C" w:rsidRPr="00716F6C" w:rsidRDefault="00716F6C" w:rsidP="00716F6C">
      <w:pPr>
        <w:spacing w:line="276" w:lineRule="auto"/>
        <w:ind w:firstLine="709"/>
        <w:jc w:val="both"/>
        <w:rPr>
          <w:color w:val="000000"/>
          <w:sz w:val="28"/>
          <w:szCs w:val="28"/>
        </w:rPr>
      </w:pPr>
      <w:proofErr w:type="gramStart"/>
      <w:r w:rsidRPr="00716F6C">
        <w:rPr>
          <w:color w:val="000000"/>
          <w:sz w:val="28"/>
          <w:szCs w:val="28"/>
        </w:rPr>
        <w:t>Среднесписочная численность работающих в организациях района, не относящимся к субъектам малого предпринимательства, за 20</w:t>
      </w:r>
      <w:r w:rsidR="00A559F0">
        <w:rPr>
          <w:color w:val="000000"/>
          <w:sz w:val="28"/>
          <w:szCs w:val="28"/>
        </w:rPr>
        <w:t>20</w:t>
      </w:r>
      <w:r w:rsidRPr="00716F6C">
        <w:rPr>
          <w:color w:val="000000"/>
          <w:sz w:val="28"/>
          <w:szCs w:val="28"/>
        </w:rPr>
        <w:t xml:space="preserve"> года составила </w:t>
      </w:r>
      <w:r w:rsidR="00A559F0">
        <w:rPr>
          <w:color w:val="000000"/>
          <w:sz w:val="28"/>
          <w:szCs w:val="28"/>
        </w:rPr>
        <w:t xml:space="preserve">3036 </w:t>
      </w:r>
      <w:r w:rsidRPr="00716F6C">
        <w:rPr>
          <w:color w:val="000000"/>
          <w:sz w:val="28"/>
          <w:szCs w:val="28"/>
        </w:rPr>
        <w:t>человек (</w:t>
      </w:r>
      <w:r w:rsidR="00A559F0">
        <w:rPr>
          <w:color w:val="000000"/>
          <w:sz w:val="28"/>
          <w:szCs w:val="28"/>
        </w:rPr>
        <w:t>105,7</w:t>
      </w:r>
      <w:r w:rsidRPr="00716F6C">
        <w:rPr>
          <w:color w:val="000000"/>
          <w:sz w:val="28"/>
          <w:szCs w:val="28"/>
        </w:rPr>
        <w:t>% к уровню 201</w:t>
      </w:r>
      <w:r w:rsidR="00A559F0">
        <w:rPr>
          <w:color w:val="000000"/>
          <w:sz w:val="28"/>
          <w:szCs w:val="28"/>
        </w:rPr>
        <w:t>9</w:t>
      </w:r>
      <w:r w:rsidRPr="00716F6C">
        <w:rPr>
          <w:color w:val="000000"/>
          <w:sz w:val="28"/>
          <w:szCs w:val="28"/>
        </w:rPr>
        <w:t xml:space="preserve"> года). </w:t>
      </w:r>
      <w:proofErr w:type="gramEnd"/>
    </w:p>
    <w:p w:rsidR="00716F6C" w:rsidRPr="00716F6C" w:rsidRDefault="00716F6C" w:rsidP="00716F6C">
      <w:pPr>
        <w:tabs>
          <w:tab w:val="left" w:pos="567"/>
        </w:tabs>
        <w:spacing w:line="276" w:lineRule="auto"/>
        <w:jc w:val="both"/>
        <w:rPr>
          <w:szCs w:val="26"/>
        </w:rPr>
      </w:pPr>
      <w:r w:rsidRPr="00716F6C">
        <w:rPr>
          <w:sz w:val="28"/>
          <w:szCs w:val="28"/>
        </w:rPr>
        <w:tab/>
      </w:r>
    </w:p>
    <w:p w:rsidR="00716F6C" w:rsidRPr="00716F6C" w:rsidRDefault="00716F6C" w:rsidP="00716F6C">
      <w:pPr>
        <w:jc w:val="center"/>
        <w:rPr>
          <w:b/>
          <w:sz w:val="28"/>
          <w:szCs w:val="28"/>
        </w:rPr>
      </w:pPr>
      <w:r w:rsidRPr="00716F6C">
        <w:rPr>
          <w:b/>
          <w:sz w:val="28"/>
          <w:szCs w:val="28"/>
        </w:rPr>
        <w:t>Культура</w:t>
      </w:r>
    </w:p>
    <w:p w:rsidR="00716F6C" w:rsidRPr="00716F6C" w:rsidRDefault="00716F6C" w:rsidP="00716F6C">
      <w:pPr>
        <w:jc w:val="center"/>
        <w:rPr>
          <w:b/>
          <w:i/>
          <w:sz w:val="28"/>
          <w:szCs w:val="28"/>
        </w:rPr>
      </w:pPr>
    </w:p>
    <w:p w:rsidR="00716F6C" w:rsidRPr="00716F6C" w:rsidRDefault="00716F6C" w:rsidP="00716F6C">
      <w:pPr>
        <w:spacing w:line="276" w:lineRule="auto"/>
        <w:ind w:right="120" w:firstLine="708"/>
        <w:jc w:val="both"/>
        <w:rPr>
          <w:sz w:val="28"/>
          <w:szCs w:val="28"/>
        </w:rPr>
      </w:pPr>
      <w:r w:rsidRPr="00716F6C">
        <w:rPr>
          <w:sz w:val="28"/>
          <w:szCs w:val="28"/>
        </w:rPr>
        <w:t xml:space="preserve">Решение вопросов по выполнению полномочий в сфере культуры в соответствии с Федеральным законом от 06 октября 2003 года № 131-ФЗ «Об </w:t>
      </w:r>
      <w:r w:rsidRPr="00716F6C">
        <w:rPr>
          <w:sz w:val="28"/>
          <w:szCs w:val="28"/>
        </w:rPr>
        <w:lastRenderedPageBreak/>
        <w:t>общих принципах организации местного самоуправления в Российской Федерации» в Кировском районе осуществляют:</w:t>
      </w:r>
    </w:p>
    <w:p w:rsidR="00716F6C" w:rsidRPr="00716F6C" w:rsidRDefault="00716F6C" w:rsidP="00716F6C">
      <w:pPr>
        <w:spacing w:line="276" w:lineRule="auto"/>
        <w:ind w:right="120" w:firstLine="708"/>
        <w:jc w:val="both"/>
        <w:rPr>
          <w:sz w:val="28"/>
          <w:szCs w:val="28"/>
        </w:rPr>
      </w:pPr>
      <w:r w:rsidRPr="00716F6C">
        <w:rPr>
          <w:sz w:val="28"/>
          <w:szCs w:val="28"/>
        </w:rPr>
        <w:t>1. Муниципальное бюджетное учреждение "Культурно-досуговый центр Кировского муниципального района"</w:t>
      </w:r>
      <w:proofErr w:type="gramStart"/>
      <w:r w:rsidRPr="00716F6C">
        <w:rPr>
          <w:sz w:val="28"/>
          <w:szCs w:val="28"/>
        </w:rPr>
        <w:t>.</w:t>
      </w:r>
      <w:proofErr w:type="gramEnd"/>
      <w:r w:rsidRPr="00716F6C">
        <w:rPr>
          <w:sz w:val="28"/>
          <w:szCs w:val="28"/>
        </w:rPr>
        <w:t xml:space="preserve"> (</w:t>
      </w:r>
      <w:proofErr w:type="gramStart"/>
      <w:r w:rsidRPr="00716F6C">
        <w:rPr>
          <w:sz w:val="28"/>
          <w:szCs w:val="28"/>
        </w:rPr>
        <w:t>р</w:t>
      </w:r>
      <w:proofErr w:type="gramEnd"/>
      <w:r w:rsidRPr="00716F6C">
        <w:rPr>
          <w:sz w:val="28"/>
          <w:szCs w:val="28"/>
        </w:rPr>
        <w:t xml:space="preserve">айонный Дом культуры, 9 сельских клубов и домов культуры, </w:t>
      </w:r>
      <w:proofErr w:type="spellStart"/>
      <w:r w:rsidRPr="00716F6C">
        <w:rPr>
          <w:sz w:val="28"/>
          <w:szCs w:val="28"/>
        </w:rPr>
        <w:t>межпоселенческая</w:t>
      </w:r>
      <w:proofErr w:type="spellEnd"/>
      <w:r w:rsidRPr="00716F6C">
        <w:rPr>
          <w:sz w:val="28"/>
          <w:szCs w:val="28"/>
        </w:rPr>
        <w:t xml:space="preserve"> центральная библиотека, 5 сельских библиотек, детская библиотека, районный музей, музейный комплекс)</w:t>
      </w:r>
    </w:p>
    <w:p w:rsidR="00716F6C" w:rsidRPr="00716F6C" w:rsidRDefault="00716F6C" w:rsidP="00716F6C">
      <w:pPr>
        <w:spacing w:line="276" w:lineRule="auto"/>
        <w:ind w:right="120" w:firstLine="708"/>
        <w:jc w:val="both"/>
        <w:rPr>
          <w:sz w:val="28"/>
          <w:szCs w:val="28"/>
        </w:rPr>
      </w:pPr>
      <w:r w:rsidRPr="00716F6C">
        <w:rPr>
          <w:sz w:val="28"/>
          <w:szCs w:val="28"/>
        </w:rPr>
        <w:t>2. Муниципальное бюджетное учреждение дополнительного образования «Кировская детская школа искусств».</w:t>
      </w:r>
    </w:p>
    <w:p w:rsidR="00716F6C" w:rsidRPr="00716F6C" w:rsidRDefault="00716F6C" w:rsidP="00716F6C">
      <w:pPr>
        <w:spacing w:line="276" w:lineRule="auto"/>
        <w:ind w:right="120" w:firstLine="708"/>
        <w:jc w:val="both"/>
        <w:rPr>
          <w:sz w:val="28"/>
          <w:szCs w:val="28"/>
        </w:rPr>
      </w:pPr>
      <w:r w:rsidRPr="00716F6C">
        <w:rPr>
          <w:sz w:val="28"/>
          <w:szCs w:val="28"/>
        </w:rPr>
        <w:t>3. Муниципальное бюджетное учреждение дополнительного образования «</w:t>
      </w:r>
      <w:proofErr w:type="spellStart"/>
      <w:r w:rsidRPr="00716F6C">
        <w:rPr>
          <w:sz w:val="28"/>
          <w:szCs w:val="28"/>
        </w:rPr>
        <w:t>Горноключевская</w:t>
      </w:r>
      <w:proofErr w:type="spellEnd"/>
      <w:r w:rsidRPr="00716F6C">
        <w:rPr>
          <w:sz w:val="28"/>
          <w:szCs w:val="28"/>
        </w:rPr>
        <w:t xml:space="preserve"> детская школа искусств».</w:t>
      </w:r>
    </w:p>
    <w:p w:rsidR="00716F6C" w:rsidRPr="00716F6C" w:rsidRDefault="00716F6C" w:rsidP="00716F6C">
      <w:pPr>
        <w:spacing w:line="276" w:lineRule="auto"/>
        <w:ind w:right="120" w:firstLine="708"/>
        <w:jc w:val="both"/>
        <w:rPr>
          <w:sz w:val="28"/>
          <w:szCs w:val="28"/>
        </w:rPr>
      </w:pPr>
      <w:r w:rsidRPr="00716F6C">
        <w:rPr>
          <w:sz w:val="28"/>
          <w:szCs w:val="28"/>
        </w:rPr>
        <w:t xml:space="preserve">3. Муниципальное казенное учреждение «Центр культуры и отдыха Кировского городского поселения» (3 </w:t>
      </w:r>
      <w:proofErr w:type="gramStart"/>
      <w:r w:rsidRPr="00716F6C">
        <w:rPr>
          <w:sz w:val="28"/>
          <w:szCs w:val="28"/>
        </w:rPr>
        <w:t>сельских</w:t>
      </w:r>
      <w:proofErr w:type="gramEnd"/>
      <w:r w:rsidRPr="00716F6C">
        <w:rPr>
          <w:sz w:val="28"/>
          <w:szCs w:val="28"/>
        </w:rPr>
        <w:t xml:space="preserve"> дома культуры 1 молодежный клуб, 3 библиотеки)</w:t>
      </w:r>
    </w:p>
    <w:p w:rsidR="00716F6C" w:rsidRPr="00716F6C" w:rsidRDefault="00716F6C" w:rsidP="00716F6C">
      <w:pPr>
        <w:spacing w:line="276" w:lineRule="auto"/>
        <w:ind w:right="120" w:firstLine="708"/>
        <w:jc w:val="both"/>
        <w:rPr>
          <w:sz w:val="28"/>
          <w:szCs w:val="28"/>
        </w:rPr>
      </w:pPr>
      <w:r w:rsidRPr="00716F6C">
        <w:rPr>
          <w:sz w:val="28"/>
          <w:szCs w:val="28"/>
        </w:rPr>
        <w:t xml:space="preserve">4.Администрация </w:t>
      </w:r>
      <w:proofErr w:type="spellStart"/>
      <w:r w:rsidRPr="00716F6C">
        <w:rPr>
          <w:sz w:val="28"/>
          <w:szCs w:val="28"/>
        </w:rPr>
        <w:t>Горноключевского</w:t>
      </w:r>
      <w:proofErr w:type="spellEnd"/>
      <w:r w:rsidRPr="00716F6C">
        <w:rPr>
          <w:sz w:val="28"/>
          <w:szCs w:val="28"/>
        </w:rPr>
        <w:t xml:space="preserve"> городского поселения. Работники культуры в штате администрации поселения. (1 –сельский дом культуры, 2 библиотеки).</w:t>
      </w:r>
    </w:p>
    <w:p w:rsidR="00716F6C" w:rsidRPr="00716F6C" w:rsidRDefault="00716F6C" w:rsidP="00716F6C">
      <w:pPr>
        <w:spacing w:line="276" w:lineRule="auto"/>
        <w:ind w:right="120"/>
        <w:jc w:val="both"/>
        <w:rPr>
          <w:sz w:val="28"/>
          <w:szCs w:val="28"/>
        </w:rPr>
      </w:pPr>
    </w:p>
    <w:p w:rsidR="00716F6C" w:rsidRPr="00716F6C" w:rsidRDefault="00716F6C" w:rsidP="00716F6C">
      <w:pPr>
        <w:spacing w:line="276" w:lineRule="auto"/>
        <w:ind w:right="120" w:firstLine="708"/>
        <w:jc w:val="both"/>
        <w:rPr>
          <w:sz w:val="28"/>
          <w:szCs w:val="28"/>
        </w:rPr>
      </w:pPr>
      <w:r w:rsidRPr="00716F6C">
        <w:rPr>
          <w:sz w:val="28"/>
          <w:szCs w:val="28"/>
        </w:rPr>
        <w:t xml:space="preserve">По состоянию на </w:t>
      </w:r>
      <w:r w:rsidR="00A559F0">
        <w:rPr>
          <w:sz w:val="28"/>
          <w:szCs w:val="28"/>
        </w:rPr>
        <w:t>01.07</w:t>
      </w:r>
      <w:r w:rsidRPr="00716F6C">
        <w:rPr>
          <w:sz w:val="28"/>
          <w:szCs w:val="28"/>
        </w:rPr>
        <w:t>.20</w:t>
      </w:r>
      <w:r w:rsidR="00A559F0">
        <w:rPr>
          <w:sz w:val="28"/>
          <w:szCs w:val="28"/>
        </w:rPr>
        <w:t>20</w:t>
      </w:r>
      <w:r w:rsidRPr="00716F6C">
        <w:rPr>
          <w:sz w:val="28"/>
          <w:szCs w:val="28"/>
        </w:rPr>
        <w:t>г. в отрасли культура Кировского муниципального района (клубы, музеи, библиотеки, школы искусств) численность работников культуры 73 человека.</w:t>
      </w:r>
    </w:p>
    <w:p w:rsidR="00716F6C" w:rsidRPr="00716F6C" w:rsidRDefault="00716F6C" w:rsidP="00716F6C">
      <w:pPr>
        <w:spacing w:line="276" w:lineRule="auto"/>
        <w:ind w:right="120" w:firstLine="708"/>
        <w:jc w:val="both"/>
        <w:rPr>
          <w:sz w:val="28"/>
          <w:szCs w:val="28"/>
        </w:rPr>
      </w:pPr>
      <w:r w:rsidRPr="00716F6C">
        <w:rPr>
          <w:sz w:val="28"/>
          <w:szCs w:val="28"/>
        </w:rPr>
        <w:t xml:space="preserve">Среднесписочная численность работников учреждений культуры – 57,1 человек, из них: </w:t>
      </w:r>
    </w:p>
    <w:p w:rsidR="00716F6C" w:rsidRPr="00716F6C" w:rsidRDefault="00716F6C" w:rsidP="00716F6C">
      <w:pPr>
        <w:spacing w:line="276" w:lineRule="auto"/>
        <w:ind w:right="120" w:firstLine="708"/>
        <w:jc w:val="both"/>
        <w:rPr>
          <w:sz w:val="28"/>
          <w:szCs w:val="28"/>
        </w:rPr>
      </w:pPr>
      <w:r w:rsidRPr="00716F6C">
        <w:rPr>
          <w:sz w:val="28"/>
          <w:szCs w:val="28"/>
        </w:rPr>
        <w:t>в учреждениях культуры – 33,3 чел.;</w:t>
      </w:r>
    </w:p>
    <w:p w:rsidR="00716F6C" w:rsidRPr="00716F6C" w:rsidRDefault="00716F6C" w:rsidP="00716F6C">
      <w:pPr>
        <w:spacing w:line="276" w:lineRule="auto"/>
        <w:ind w:right="120" w:firstLine="708"/>
        <w:jc w:val="both"/>
        <w:rPr>
          <w:sz w:val="26"/>
          <w:szCs w:val="26"/>
        </w:rPr>
      </w:pPr>
      <w:r w:rsidRPr="00716F6C">
        <w:rPr>
          <w:sz w:val="26"/>
          <w:szCs w:val="26"/>
        </w:rPr>
        <w:t>в учреждениях дополнительного образования в области культура 23,8 чел.</w:t>
      </w:r>
    </w:p>
    <w:p w:rsidR="00716F6C" w:rsidRPr="00716F6C" w:rsidRDefault="00716F6C" w:rsidP="00716F6C">
      <w:pPr>
        <w:ind w:firstLine="646"/>
        <w:jc w:val="both"/>
        <w:rPr>
          <w:sz w:val="28"/>
          <w:szCs w:val="28"/>
        </w:rPr>
      </w:pPr>
      <w:r w:rsidRPr="00716F6C">
        <w:rPr>
          <w:sz w:val="28"/>
          <w:szCs w:val="28"/>
        </w:rPr>
        <w:t>В состав учреждений культуры входят 15 домов культуры и клубов, 12 муниципальных библиотек.</w:t>
      </w:r>
    </w:p>
    <w:p w:rsidR="00716F6C" w:rsidRPr="00716F6C" w:rsidRDefault="00716F6C" w:rsidP="00716F6C">
      <w:pPr>
        <w:ind w:right="-185" w:firstLine="709"/>
        <w:jc w:val="both"/>
        <w:rPr>
          <w:sz w:val="28"/>
          <w:szCs w:val="28"/>
        </w:rPr>
      </w:pPr>
    </w:p>
    <w:p w:rsidR="00716F6C" w:rsidRPr="00716F6C" w:rsidRDefault="00716F6C" w:rsidP="00716F6C">
      <w:pPr>
        <w:jc w:val="center"/>
        <w:rPr>
          <w:b/>
          <w:sz w:val="28"/>
          <w:szCs w:val="28"/>
        </w:rPr>
      </w:pPr>
      <w:r w:rsidRPr="00716F6C">
        <w:rPr>
          <w:b/>
          <w:sz w:val="28"/>
          <w:szCs w:val="28"/>
        </w:rPr>
        <w:t>Социальная политика</w:t>
      </w:r>
    </w:p>
    <w:p w:rsidR="00716F6C" w:rsidRPr="00716F6C" w:rsidRDefault="00716F6C" w:rsidP="00716F6C">
      <w:pPr>
        <w:ind w:left="-360" w:firstLine="360"/>
        <w:jc w:val="center"/>
        <w:rPr>
          <w:b/>
          <w:color w:val="C00000"/>
          <w:sz w:val="28"/>
          <w:szCs w:val="28"/>
        </w:rPr>
      </w:pPr>
    </w:p>
    <w:p w:rsidR="00716F6C" w:rsidRPr="00716F6C" w:rsidRDefault="00716F6C" w:rsidP="00716F6C">
      <w:pPr>
        <w:spacing w:line="276" w:lineRule="auto"/>
        <w:jc w:val="both"/>
        <w:rPr>
          <w:sz w:val="28"/>
          <w:szCs w:val="28"/>
        </w:rPr>
      </w:pPr>
      <w:r w:rsidRPr="00716F6C">
        <w:rPr>
          <w:sz w:val="28"/>
          <w:szCs w:val="28"/>
        </w:rPr>
        <w:tab/>
        <w:t xml:space="preserve">На </w:t>
      </w:r>
      <w:r w:rsidR="00D8438E">
        <w:rPr>
          <w:sz w:val="28"/>
          <w:szCs w:val="28"/>
        </w:rPr>
        <w:t>01</w:t>
      </w:r>
      <w:r w:rsidRPr="00716F6C">
        <w:rPr>
          <w:sz w:val="28"/>
          <w:szCs w:val="28"/>
        </w:rPr>
        <w:t>.</w:t>
      </w:r>
      <w:r w:rsidR="00D8438E">
        <w:rPr>
          <w:sz w:val="28"/>
          <w:szCs w:val="28"/>
        </w:rPr>
        <w:t>07</w:t>
      </w:r>
      <w:r w:rsidRPr="00716F6C">
        <w:rPr>
          <w:sz w:val="28"/>
          <w:szCs w:val="28"/>
        </w:rPr>
        <w:t>.20</w:t>
      </w:r>
      <w:r w:rsidR="00D8438E">
        <w:rPr>
          <w:sz w:val="28"/>
          <w:szCs w:val="28"/>
        </w:rPr>
        <w:t>20</w:t>
      </w:r>
      <w:r w:rsidRPr="00716F6C">
        <w:rPr>
          <w:sz w:val="28"/>
          <w:szCs w:val="28"/>
        </w:rPr>
        <w:t xml:space="preserve"> года численность домохозяйств, состоящих на учете в ОСЗН,  - </w:t>
      </w:r>
      <w:r w:rsidRPr="0054430C">
        <w:rPr>
          <w:sz w:val="28"/>
          <w:szCs w:val="28"/>
        </w:rPr>
        <w:t>11240 количество людей в них – 16580</w:t>
      </w:r>
      <w:r w:rsidRPr="00716F6C">
        <w:rPr>
          <w:sz w:val="28"/>
          <w:szCs w:val="28"/>
        </w:rPr>
        <w:t xml:space="preserve">. Количество получателей пособий на детей </w:t>
      </w:r>
      <w:r w:rsidRPr="0054430C">
        <w:rPr>
          <w:sz w:val="28"/>
          <w:szCs w:val="28"/>
        </w:rPr>
        <w:t xml:space="preserve">–698, количество </w:t>
      </w:r>
      <w:r w:rsidRPr="00716F6C">
        <w:rPr>
          <w:sz w:val="28"/>
          <w:szCs w:val="28"/>
        </w:rPr>
        <w:t xml:space="preserve">детей, на которых выплачивается пособие – 1380. Количество детей из малоимущих семей, направленных на отдых и оздоровление – 105. Количество людей с доходами ниже прожиточного минимума – 8200.  Количество участников войны (в том числе инвалидов) и их вдов, проживающих в районе – 41, сколько прошли оздоровление в санаториях – информация отсутствует.  Количество граждан пользующихся социальной поддержкой по оплате жилых помещений и коммунальных услуг –5279, сумма начисленных субсидий – 48206,06 тыс. руб. Количество получателей </w:t>
      </w:r>
      <w:r w:rsidRPr="00716F6C">
        <w:rPr>
          <w:sz w:val="28"/>
          <w:szCs w:val="28"/>
        </w:rPr>
        <w:lastRenderedPageBreak/>
        <w:t xml:space="preserve">единовременных денежных выплат ветеранам труда, труженикам тыла, донорам и заслуженным работникам – 1668, сумма выплат составила – 9701,02 </w:t>
      </w:r>
      <w:proofErr w:type="spellStart"/>
      <w:r w:rsidRPr="00716F6C">
        <w:rPr>
          <w:sz w:val="28"/>
          <w:szCs w:val="28"/>
        </w:rPr>
        <w:t>тыс</w:t>
      </w:r>
      <w:proofErr w:type="gramStart"/>
      <w:r w:rsidRPr="00716F6C">
        <w:rPr>
          <w:sz w:val="28"/>
          <w:szCs w:val="28"/>
        </w:rPr>
        <w:t>.р</w:t>
      </w:r>
      <w:proofErr w:type="gramEnd"/>
      <w:r w:rsidRPr="00716F6C">
        <w:rPr>
          <w:sz w:val="28"/>
          <w:szCs w:val="28"/>
        </w:rPr>
        <w:t>уб</w:t>
      </w:r>
      <w:proofErr w:type="spellEnd"/>
      <w:r w:rsidRPr="00716F6C">
        <w:rPr>
          <w:sz w:val="28"/>
          <w:szCs w:val="28"/>
        </w:rPr>
        <w:t xml:space="preserve">.  </w:t>
      </w:r>
    </w:p>
    <w:p w:rsidR="00064030" w:rsidRDefault="00064030" w:rsidP="00716F6C">
      <w:pPr>
        <w:jc w:val="center"/>
        <w:rPr>
          <w:b/>
          <w:sz w:val="28"/>
          <w:szCs w:val="28"/>
        </w:rPr>
      </w:pPr>
    </w:p>
    <w:p w:rsidR="00716F6C" w:rsidRPr="00716F6C" w:rsidRDefault="00716F6C" w:rsidP="00716F6C">
      <w:pPr>
        <w:jc w:val="center"/>
        <w:rPr>
          <w:b/>
          <w:sz w:val="28"/>
          <w:szCs w:val="28"/>
        </w:rPr>
      </w:pPr>
      <w:r w:rsidRPr="00716F6C">
        <w:rPr>
          <w:b/>
          <w:sz w:val="28"/>
          <w:szCs w:val="28"/>
        </w:rPr>
        <w:t>Финансы</w:t>
      </w:r>
    </w:p>
    <w:p w:rsidR="00DF21D0" w:rsidRPr="00DF21D0" w:rsidRDefault="00DF21D0" w:rsidP="00DF21D0">
      <w:pPr>
        <w:jc w:val="center"/>
        <w:rPr>
          <w:sz w:val="24"/>
          <w:szCs w:val="24"/>
        </w:rPr>
      </w:pPr>
      <w:r w:rsidRPr="00DF21D0">
        <w:rPr>
          <w:sz w:val="24"/>
          <w:szCs w:val="24"/>
        </w:rPr>
        <w:t xml:space="preserve">Структура доходов и расходов районного бюджета. </w:t>
      </w:r>
    </w:p>
    <w:p w:rsidR="00DF21D0" w:rsidRPr="00DF21D0" w:rsidRDefault="00DF21D0" w:rsidP="00DF21D0">
      <w:pPr>
        <w:jc w:val="right"/>
      </w:pPr>
      <w:r w:rsidRPr="00DF21D0">
        <w:t>тыс. руб.</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418"/>
        <w:gridCol w:w="1417"/>
        <w:gridCol w:w="1418"/>
        <w:gridCol w:w="1417"/>
        <w:gridCol w:w="851"/>
      </w:tblGrid>
      <w:tr w:rsidR="00DF21D0" w:rsidRPr="00DF21D0" w:rsidTr="00DF21D0">
        <w:tc>
          <w:tcPr>
            <w:tcW w:w="3652" w:type="dxa"/>
          </w:tcPr>
          <w:p w:rsidR="00DF21D0" w:rsidRPr="00DF21D0" w:rsidRDefault="00DF21D0" w:rsidP="00DF21D0">
            <w:pPr>
              <w:jc w:val="center"/>
            </w:pPr>
            <w:r w:rsidRPr="00DF21D0">
              <w:t>Показатели</w:t>
            </w:r>
          </w:p>
        </w:tc>
        <w:tc>
          <w:tcPr>
            <w:tcW w:w="1418" w:type="dxa"/>
          </w:tcPr>
          <w:p w:rsidR="00DF21D0" w:rsidRPr="00DF21D0" w:rsidRDefault="00DF21D0" w:rsidP="00DF21D0">
            <w:pPr>
              <w:rPr>
                <w:sz w:val="24"/>
                <w:szCs w:val="24"/>
              </w:rPr>
            </w:pPr>
            <w:r w:rsidRPr="00DF21D0">
              <w:rPr>
                <w:sz w:val="24"/>
                <w:szCs w:val="24"/>
              </w:rPr>
              <w:t>Исполнено за 1 полугодие 2019г.</w:t>
            </w:r>
          </w:p>
        </w:tc>
        <w:tc>
          <w:tcPr>
            <w:tcW w:w="1417" w:type="dxa"/>
          </w:tcPr>
          <w:p w:rsidR="00DF21D0" w:rsidRPr="00DF21D0" w:rsidRDefault="00DF21D0" w:rsidP="00DF21D0">
            <w:pPr>
              <w:jc w:val="center"/>
            </w:pPr>
            <w:r w:rsidRPr="00DF21D0">
              <w:t>Утверждено на 2020г.</w:t>
            </w:r>
          </w:p>
        </w:tc>
        <w:tc>
          <w:tcPr>
            <w:tcW w:w="1418" w:type="dxa"/>
          </w:tcPr>
          <w:p w:rsidR="00DF21D0" w:rsidRPr="00DF21D0" w:rsidRDefault="00DF21D0" w:rsidP="00DF21D0">
            <w:pPr>
              <w:jc w:val="center"/>
            </w:pPr>
            <w:r w:rsidRPr="00DF21D0">
              <w:t>Уточнено</w:t>
            </w:r>
          </w:p>
          <w:p w:rsidR="00DF21D0" w:rsidRPr="00DF21D0" w:rsidRDefault="00DF21D0" w:rsidP="00DF21D0">
            <w:pPr>
              <w:jc w:val="center"/>
            </w:pPr>
            <w:r w:rsidRPr="00DF21D0">
              <w:t>на   2020 г.</w:t>
            </w:r>
          </w:p>
        </w:tc>
        <w:tc>
          <w:tcPr>
            <w:tcW w:w="1417" w:type="dxa"/>
          </w:tcPr>
          <w:p w:rsidR="00DF21D0" w:rsidRPr="00DF21D0" w:rsidRDefault="00DF21D0" w:rsidP="00DF21D0">
            <w:pPr>
              <w:jc w:val="center"/>
            </w:pPr>
            <w:r w:rsidRPr="00DF21D0">
              <w:t>Исполнено за 1 полугодие 2020г.</w:t>
            </w:r>
          </w:p>
        </w:tc>
        <w:tc>
          <w:tcPr>
            <w:tcW w:w="851" w:type="dxa"/>
          </w:tcPr>
          <w:p w:rsidR="00DF21D0" w:rsidRPr="00DF21D0" w:rsidRDefault="00DF21D0" w:rsidP="00DF21D0">
            <w:pPr>
              <w:jc w:val="center"/>
            </w:pPr>
            <w:r w:rsidRPr="00DF21D0">
              <w:t>%</w:t>
            </w:r>
          </w:p>
          <w:p w:rsidR="00DF21D0" w:rsidRPr="00DF21D0" w:rsidRDefault="00DF21D0" w:rsidP="00DF21D0">
            <w:pPr>
              <w:jc w:val="center"/>
            </w:pPr>
            <w:r w:rsidRPr="00DF21D0">
              <w:t>Исп.</w:t>
            </w:r>
          </w:p>
        </w:tc>
      </w:tr>
      <w:tr w:rsidR="00DF21D0" w:rsidRPr="00DF21D0" w:rsidTr="00DF21D0">
        <w:tc>
          <w:tcPr>
            <w:tcW w:w="3652" w:type="dxa"/>
          </w:tcPr>
          <w:p w:rsidR="00DF21D0" w:rsidRPr="00DF21D0" w:rsidRDefault="00DF21D0" w:rsidP="00DF21D0">
            <w:pPr>
              <w:jc w:val="both"/>
            </w:pPr>
            <w:r w:rsidRPr="00DF21D0">
              <w:t>Налоговые и неналоговые доходы</w:t>
            </w:r>
          </w:p>
        </w:tc>
        <w:tc>
          <w:tcPr>
            <w:tcW w:w="1418" w:type="dxa"/>
          </w:tcPr>
          <w:p w:rsidR="00DF21D0" w:rsidRPr="00DF21D0" w:rsidRDefault="00DF21D0" w:rsidP="00DF21D0">
            <w:pPr>
              <w:rPr>
                <w:sz w:val="24"/>
                <w:szCs w:val="24"/>
              </w:rPr>
            </w:pPr>
            <w:r w:rsidRPr="00DF21D0">
              <w:rPr>
                <w:sz w:val="24"/>
                <w:szCs w:val="24"/>
              </w:rPr>
              <w:t>83 009,120</w:t>
            </w:r>
          </w:p>
        </w:tc>
        <w:tc>
          <w:tcPr>
            <w:tcW w:w="1417" w:type="dxa"/>
          </w:tcPr>
          <w:p w:rsidR="00DF21D0" w:rsidRPr="00DF21D0" w:rsidRDefault="00DF21D0" w:rsidP="00DF21D0">
            <w:pPr>
              <w:rPr>
                <w:sz w:val="24"/>
                <w:szCs w:val="24"/>
              </w:rPr>
            </w:pPr>
            <w:r w:rsidRPr="00DF21D0">
              <w:rPr>
                <w:sz w:val="24"/>
                <w:szCs w:val="24"/>
              </w:rPr>
              <w:t>237 692,100</w:t>
            </w:r>
          </w:p>
        </w:tc>
        <w:tc>
          <w:tcPr>
            <w:tcW w:w="1418" w:type="dxa"/>
          </w:tcPr>
          <w:p w:rsidR="00DF21D0" w:rsidRPr="00DF21D0" w:rsidRDefault="00DF21D0" w:rsidP="00DF21D0">
            <w:pPr>
              <w:jc w:val="center"/>
              <w:rPr>
                <w:sz w:val="24"/>
                <w:szCs w:val="24"/>
              </w:rPr>
            </w:pPr>
            <w:r w:rsidRPr="00DF21D0">
              <w:rPr>
                <w:sz w:val="24"/>
                <w:szCs w:val="24"/>
              </w:rPr>
              <w:t>239 192,100</w:t>
            </w:r>
          </w:p>
        </w:tc>
        <w:tc>
          <w:tcPr>
            <w:tcW w:w="1417" w:type="dxa"/>
          </w:tcPr>
          <w:p w:rsidR="00DF21D0" w:rsidRPr="00DF21D0" w:rsidRDefault="00DF21D0" w:rsidP="00DF21D0">
            <w:pPr>
              <w:jc w:val="center"/>
              <w:rPr>
                <w:sz w:val="24"/>
                <w:szCs w:val="24"/>
              </w:rPr>
            </w:pPr>
            <w:r w:rsidRPr="00DF21D0">
              <w:rPr>
                <w:sz w:val="24"/>
                <w:szCs w:val="24"/>
              </w:rPr>
              <w:t>101 529,653</w:t>
            </w:r>
          </w:p>
        </w:tc>
        <w:tc>
          <w:tcPr>
            <w:tcW w:w="851" w:type="dxa"/>
          </w:tcPr>
          <w:p w:rsidR="00DF21D0" w:rsidRPr="00DF21D0" w:rsidRDefault="00DF21D0" w:rsidP="00DF21D0">
            <w:pPr>
              <w:jc w:val="center"/>
              <w:rPr>
                <w:sz w:val="24"/>
                <w:szCs w:val="24"/>
              </w:rPr>
            </w:pPr>
            <w:r w:rsidRPr="00DF21D0">
              <w:rPr>
                <w:sz w:val="24"/>
                <w:szCs w:val="24"/>
              </w:rPr>
              <w:t>42,45</w:t>
            </w:r>
          </w:p>
        </w:tc>
      </w:tr>
      <w:tr w:rsidR="00DF21D0" w:rsidRPr="00DF21D0" w:rsidTr="00DF21D0">
        <w:trPr>
          <w:trHeight w:val="268"/>
        </w:trPr>
        <w:tc>
          <w:tcPr>
            <w:tcW w:w="3652" w:type="dxa"/>
          </w:tcPr>
          <w:p w:rsidR="00DF21D0" w:rsidRPr="00DF21D0" w:rsidRDefault="00DF21D0" w:rsidP="00DF21D0">
            <w:pPr>
              <w:jc w:val="both"/>
            </w:pPr>
            <w:r w:rsidRPr="00DF21D0">
              <w:t>Безвозмездные поступления</w:t>
            </w:r>
          </w:p>
        </w:tc>
        <w:tc>
          <w:tcPr>
            <w:tcW w:w="1418" w:type="dxa"/>
          </w:tcPr>
          <w:p w:rsidR="00DF21D0" w:rsidRPr="00DF21D0" w:rsidRDefault="00DF21D0" w:rsidP="00DF21D0">
            <w:pPr>
              <w:rPr>
                <w:sz w:val="24"/>
                <w:szCs w:val="24"/>
              </w:rPr>
            </w:pPr>
            <w:r w:rsidRPr="00DF21D0">
              <w:rPr>
                <w:sz w:val="24"/>
                <w:szCs w:val="24"/>
              </w:rPr>
              <w:t>192 981,724</w:t>
            </w:r>
          </w:p>
        </w:tc>
        <w:tc>
          <w:tcPr>
            <w:tcW w:w="1417" w:type="dxa"/>
          </w:tcPr>
          <w:p w:rsidR="00DF21D0" w:rsidRPr="00DF21D0" w:rsidRDefault="00DF21D0" w:rsidP="00DF21D0">
            <w:pPr>
              <w:rPr>
                <w:sz w:val="24"/>
                <w:szCs w:val="24"/>
              </w:rPr>
            </w:pPr>
            <w:r w:rsidRPr="00DF21D0">
              <w:rPr>
                <w:sz w:val="24"/>
                <w:szCs w:val="24"/>
              </w:rPr>
              <w:t>312 712,130</w:t>
            </w:r>
          </w:p>
        </w:tc>
        <w:tc>
          <w:tcPr>
            <w:tcW w:w="1418" w:type="dxa"/>
          </w:tcPr>
          <w:p w:rsidR="00DF21D0" w:rsidRPr="00DF21D0" w:rsidRDefault="00DF21D0" w:rsidP="00DF21D0">
            <w:pPr>
              <w:jc w:val="center"/>
              <w:rPr>
                <w:sz w:val="24"/>
                <w:szCs w:val="24"/>
              </w:rPr>
            </w:pPr>
            <w:r w:rsidRPr="00DF21D0">
              <w:rPr>
                <w:sz w:val="24"/>
                <w:szCs w:val="24"/>
              </w:rPr>
              <w:t>414 643,254</w:t>
            </w:r>
          </w:p>
        </w:tc>
        <w:tc>
          <w:tcPr>
            <w:tcW w:w="1417" w:type="dxa"/>
          </w:tcPr>
          <w:p w:rsidR="00DF21D0" w:rsidRPr="00DF21D0" w:rsidRDefault="00DF21D0" w:rsidP="00DF21D0">
            <w:pPr>
              <w:jc w:val="center"/>
              <w:rPr>
                <w:sz w:val="24"/>
                <w:szCs w:val="24"/>
              </w:rPr>
            </w:pPr>
            <w:r w:rsidRPr="00DF21D0">
              <w:rPr>
                <w:sz w:val="24"/>
                <w:szCs w:val="24"/>
              </w:rPr>
              <w:t>206 771,722</w:t>
            </w:r>
          </w:p>
        </w:tc>
        <w:tc>
          <w:tcPr>
            <w:tcW w:w="851" w:type="dxa"/>
          </w:tcPr>
          <w:p w:rsidR="00DF21D0" w:rsidRPr="00DF21D0" w:rsidRDefault="00DF21D0" w:rsidP="00DF21D0">
            <w:pPr>
              <w:jc w:val="center"/>
              <w:rPr>
                <w:sz w:val="24"/>
                <w:szCs w:val="24"/>
              </w:rPr>
            </w:pPr>
            <w:r w:rsidRPr="00DF21D0">
              <w:rPr>
                <w:sz w:val="24"/>
                <w:szCs w:val="24"/>
              </w:rPr>
              <w:t>49,87</w:t>
            </w:r>
          </w:p>
        </w:tc>
      </w:tr>
      <w:tr w:rsidR="00DF21D0" w:rsidRPr="00DF21D0" w:rsidTr="00DF21D0">
        <w:tc>
          <w:tcPr>
            <w:tcW w:w="3652" w:type="dxa"/>
          </w:tcPr>
          <w:p w:rsidR="00DF21D0" w:rsidRPr="00DF21D0" w:rsidRDefault="00DF21D0" w:rsidP="00DF21D0">
            <w:pPr>
              <w:jc w:val="both"/>
            </w:pPr>
            <w:r w:rsidRPr="00DF21D0">
              <w:rPr>
                <w:b/>
              </w:rPr>
              <w:t>Итого ДОХОДОВ</w:t>
            </w:r>
            <w:r w:rsidRPr="00DF21D0">
              <w:t>:</w:t>
            </w:r>
          </w:p>
        </w:tc>
        <w:tc>
          <w:tcPr>
            <w:tcW w:w="1418" w:type="dxa"/>
          </w:tcPr>
          <w:p w:rsidR="00DF21D0" w:rsidRPr="00DF21D0" w:rsidRDefault="00DF21D0" w:rsidP="00DF21D0">
            <w:pPr>
              <w:rPr>
                <w:b/>
                <w:sz w:val="24"/>
                <w:szCs w:val="24"/>
              </w:rPr>
            </w:pPr>
            <w:r w:rsidRPr="00DF21D0">
              <w:rPr>
                <w:b/>
                <w:sz w:val="24"/>
                <w:szCs w:val="24"/>
              </w:rPr>
              <w:t>275 990,844</w:t>
            </w:r>
          </w:p>
        </w:tc>
        <w:tc>
          <w:tcPr>
            <w:tcW w:w="1417" w:type="dxa"/>
          </w:tcPr>
          <w:p w:rsidR="00DF21D0" w:rsidRPr="00DF21D0" w:rsidRDefault="00DF21D0" w:rsidP="00DF21D0">
            <w:pPr>
              <w:rPr>
                <w:b/>
                <w:sz w:val="24"/>
                <w:szCs w:val="24"/>
              </w:rPr>
            </w:pPr>
            <w:r w:rsidRPr="00DF21D0">
              <w:rPr>
                <w:b/>
                <w:sz w:val="24"/>
                <w:szCs w:val="24"/>
              </w:rPr>
              <w:t>550 404,229</w:t>
            </w:r>
          </w:p>
        </w:tc>
        <w:tc>
          <w:tcPr>
            <w:tcW w:w="1418" w:type="dxa"/>
          </w:tcPr>
          <w:p w:rsidR="00DF21D0" w:rsidRPr="00DF21D0" w:rsidRDefault="00DF21D0" w:rsidP="00DF21D0">
            <w:pPr>
              <w:jc w:val="center"/>
              <w:rPr>
                <w:b/>
                <w:sz w:val="24"/>
                <w:szCs w:val="24"/>
              </w:rPr>
            </w:pPr>
            <w:r w:rsidRPr="00DF21D0">
              <w:rPr>
                <w:b/>
                <w:sz w:val="24"/>
                <w:szCs w:val="24"/>
              </w:rPr>
              <w:t>653 835,354</w:t>
            </w:r>
          </w:p>
        </w:tc>
        <w:tc>
          <w:tcPr>
            <w:tcW w:w="1417" w:type="dxa"/>
          </w:tcPr>
          <w:p w:rsidR="00DF21D0" w:rsidRPr="00DF21D0" w:rsidRDefault="00DF21D0" w:rsidP="00DF21D0">
            <w:pPr>
              <w:jc w:val="center"/>
              <w:rPr>
                <w:b/>
                <w:sz w:val="24"/>
                <w:szCs w:val="24"/>
              </w:rPr>
            </w:pPr>
            <w:r w:rsidRPr="00DF21D0">
              <w:rPr>
                <w:b/>
                <w:sz w:val="24"/>
                <w:szCs w:val="24"/>
              </w:rPr>
              <w:t>308 301,374</w:t>
            </w:r>
          </w:p>
        </w:tc>
        <w:tc>
          <w:tcPr>
            <w:tcW w:w="851" w:type="dxa"/>
          </w:tcPr>
          <w:p w:rsidR="00DF21D0" w:rsidRPr="00DF21D0" w:rsidRDefault="00DF21D0" w:rsidP="00DF21D0">
            <w:pPr>
              <w:jc w:val="center"/>
              <w:rPr>
                <w:b/>
                <w:sz w:val="24"/>
                <w:szCs w:val="24"/>
              </w:rPr>
            </w:pPr>
            <w:r w:rsidRPr="00DF21D0">
              <w:rPr>
                <w:b/>
                <w:sz w:val="24"/>
                <w:szCs w:val="24"/>
              </w:rPr>
              <w:t>47,15</w:t>
            </w:r>
          </w:p>
        </w:tc>
      </w:tr>
      <w:tr w:rsidR="00DF21D0" w:rsidRPr="00DF21D0" w:rsidTr="00DF21D0">
        <w:tc>
          <w:tcPr>
            <w:tcW w:w="3652" w:type="dxa"/>
          </w:tcPr>
          <w:p w:rsidR="00DF21D0" w:rsidRPr="00DF21D0" w:rsidRDefault="00DF21D0" w:rsidP="00DF21D0">
            <w:pPr>
              <w:jc w:val="both"/>
              <w:rPr>
                <w:b/>
              </w:rPr>
            </w:pPr>
            <w:r w:rsidRPr="00DF21D0">
              <w:rPr>
                <w:b/>
              </w:rPr>
              <w:t>РАСХОДЫ</w:t>
            </w:r>
          </w:p>
        </w:tc>
        <w:tc>
          <w:tcPr>
            <w:tcW w:w="1418" w:type="dxa"/>
          </w:tcPr>
          <w:p w:rsidR="00DF21D0" w:rsidRPr="00DF21D0" w:rsidRDefault="00DF21D0" w:rsidP="00DF21D0">
            <w:pPr>
              <w:rPr>
                <w:b/>
                <w:sz w:val="24"/>
                <w:szCs w:val="24"/>
              </w:rPr>
            </w:pPr>
            <w:r w:rsidRPr="00DF21D0">
              <w:rPr>
                <w:b/>
                <w:sz w:val="24"/>
                <w:szCs w:val="24"/>
              </w:rPr>
              <w:t>276 732,739</w:t>
            </w:r>
          </w:p>
        </w:tc>
        <w:tc>
          <w:tcPr>
            <w:tcW w:w="1417" w:type="dxa"/>
          </w:tcPr>
          <w:p w:rsidR="00DF21D0" w:rsidRPr="00DF21D0" w:rsidRDefault="00DF21D0" w:rsidP="00DF21D0">
            <w:pPr>
              <w:rPr>
                <w:b/>
                <w:sz w:val="24"/>
                <w:szCs w:val="24"/>
              </w:rPr>
            </w:pPr>
            <w:r w:rsidRPr="00DF21D0">
              <w:rPr>
                <w:b/>
                <w:sz w:val="24"/>
                <w:szCs w:val="24"/>
              </w:rPr>
              <w:t>553 804,229</w:t>
            </w:r>
          </w:p>
        </w:tc>
        <w:tc>
          <w:tcPr>
            <w:tcW w:w="1418" w:type="dxa"/>
          </w:tcPr>
          <w:p w:rsidR="00DF21D0" w:rsidRPr="00DF21D0" w:rsidRDefault="00DF21D0" w:rsidP="00DF21D0">
            <w:pPr>
              <w:jc w:val="center"/>
              <w:rPr>
                <w:b/>
                <w:sz w:val="24"/>
                <w:szCs w:val="24"/>
              </w:rPr>
            </w:pPr>
            <w:r w:rsidRPr="00DF21D0">
              <w:rPr>
                <w:b/>
                <w:sz w:val="24"/>
                <w:szCs w:val="24"/>
              </w:rPr>
              <w:t>684 814,959</w:t>
            </w:r>
          </w:p>
        </w:tc>
        <w:tc>
          <w:tcPr>
            <w:tcW w:w="1417" w:type="dxa"/>
          </w:tcPr>
          <w:p w:rsidR="00DF21D0" w:rsidRPr="00DF21D0" w:rsidRDefault="00DF21D0" w:rsidP="00DF21D0">
            <w:pPr>
              <w:jc w:val="center"/>
              <w:rPr>
                <w:b/>
                <w:sz w:val="24"/>
                <w:szCs w:val="24"/>
              </w:rPr>
            </w:pPr>
            <w:r w:rsidRPr="00DF21D0">
              <w:rPr>
                <w:b/>
                <w:sz w:val="24"/>
                <w:szCs w:val="24"/>
              </w:rPr>
              <w:t>308 435,730</w:t>
            </w:r>
          </w:p>
        </w:tc>
        <w:tc>
          <w:tcPr>
            <w:tcW w:w="851" w:type="dxa"/>
          </w:tcPr>
          <w:p w:rsidR="00DF21D0" w:rsidRPr="00DF21D0" w:rsidRDefault="00DF21D0" w:rsidP="00DF21D0">
            <w:pPr>
              <w:jc w:val="center"/>
              <w:rPr>
                <w:b/>
                <w:sz w:val="24"/>
                <w:szCs w:val="24"/>
              </w:rPr>
            </w:pPr>
            <w:r w:rsidRPr="00DF21D0">
              <w:rPr>
                <w:b/>
                <w:sz w:val="24"/>
                <w:szCs w:val="24"/>
              </w:rPr>
              <w:t>45,04</w:t>
            </w:r>
          </w:p>
        </w:tc>
      </w:tr>
      <w:tr w:rsidR="00DF21D0" w:rsidRPr="00DF21D0" w:rsidTr="00DF21D0">
        <w:tc>
          <w:tcPr>
            <w:tcW w:w="3652" w:type="dxa"/>
          </w:tcPr>
          <w:p w:rsidR="00DF21D0" w:rsidRPr="00DF21D0" w:rsidRDefault="00DF21D0" w:rsidP="00DF21D0">
            <w:pPr>
              <w:jc w:val="both"/>
            </w:pPr>
            <w:r w:rsidRPr="00DF21D0">
              <w:t>Дефицит</w:t>
            </w:r>
          </w:p>
        </w:tc>
        <w:tc>
          <w:tcPr>
            <w:tcW w:w="1418" w:type="dxa"/>
          </w:tcPr>
          <w:p w:rsidR="00DF21D0" w:rsidRPr="00DF21D0" w:rsidRDefault="00DF21D0" w:rsidP="00DF21D0">
            <w:pPr>
              <w:rPr>
                <w:sz w:val="24"/>
                <w:szCs w:val="24"/>
              </w:rPr>
            </w:pPr>
            <w:r w:rsidRPr="00DF21D0">
              <w:rPr>
                <w:sz w:val="24"/>
                <w:szCs w:val="24"/>
              </w:rPr>
              <w:t>-741,896</w:t>
            </w:r>
          </w:p>
        </w:tc>
        <w:tc>
          <w:tcPr>
            <w:tcW w:w="1417" w:type="dxa"/>
          </w:tcPr>
          <w:p w:rsidR="00DF21D0" w:rsidRPr="00DF21D0" w:rsidRDefault="00DF21D0" w:rsidP="00DF21D0">
            <w:pPr>
              <w:rPr>
                <w:sz w:val="24"/>
                <w:szCs w:val="24"/>
              </w:rPr>
            </w:pPr>
            <w:r w:rsidRPr="00DF21D0">
              <w:rPr>
                <w:sz w:val="24"/>
                <w:szCs w:val="24"/>
              </w:rPr>
              <w:t>-3 400,000</w:t>
            </w:r>
          </w:p>
        </w:tc>
        <w:tc>
          <w:tcPr>
            <w:tcW w:w="1418" w:type="dxa"/>
          </w:tcPr>
          <w:p w:rsidR="00DF21D0" w:rsidRPr="00DF21D0" w:rsidRDefault="00DF21D0" w:rsidP="00DF21D0">
            <w:pPr>
              <w:jc w:val="center"/>
              <w:rPr>
                <w:sz w:val="24"/>
                <w:szCs w:val="24"/>
              </w:rPr>
            </w:pPr>
            <w:r w:rsidRPr="00DF21D0">
              <w:rPr>
                <w:sz w:val="24"/>
                <w:szCs w:val="24"/>
              </w:rPr>
              <w:t>-30 333,605</w:t>
            </w:r>
          </w:p>
        </w:tc>
        <w:tc>
          <w:tcPr>
            <w:tcW w:w="1417" w:type="dxa"/>
          </w:tcPr>
          <w:p w:rsidR="00DF21D0" w:rsidRPr="00DF21D0" w:rsidRDefault="00DF21D0" w:rsidP="00DF21D0">
            <w:pPr>
              <w:jc w:val="center"/>
              <w:rPr>
                <w:sz w:val="24"/>
                <w:szCs w:val="24"/>
              </w:rPr>
            </w:pPr>
            <w:r w:rsidRPr="00DF21D0">
              <w:rPr>
                <w:sz w:val="24"/>
                <w:szCs w:val="24"/>
              </w:rPr>
              <w:t>-134,356</w:t>
            </w:r>
          </w:p>
        </w:tc>
        <w:tc>
          <w:tcPr>
            <w:tcW w:w="851" w:type="dxa"/>
          </w:tcPr>
          <w:p w:rsidR="00DF21D0" w:rsidRPr="00DF21D0" w:rsidRDefault="00DF21D0" w:rsidP="00DF21D0">
            <w:pPr>
              <w:jc w:val="center"/>
              <w:rPr>
                <w:sz w:val="24"/>
                <w:szCs w:val="24"/>
              </w:rPr>
            </w:pPr>
            <w:r w:rsidRPr="00DF21D0">
              <w:rPr>
                <w:sz w:val="24"/>
                <w:szCs w:val="24"/>
              </w:rPr>
              <w:t>0,44</w:t>
            </w:r>
          </w:p>
        </w:tc>
      </w:tr>
    </w:tbl>
    <w:p w:rsidR="00DF21D0" w:rsidRPr="00DF21D0" w:rsidRDefault="00DF21D0" w:rsidP="00DF21D0">
      <w:pPr>
        <w:jc w:val="center"/>
        <w:rPr>
          <w:b/>
          <w:sz w:val="24"/>
          <w:szCs w:val="24"/>
        </w:rPr>
      </w:pPr>
    </w:p>
    <w:p w:rsidR="00DF21D0" w:rsidRPr="00DF21D0" w:rsidRDefault="00DF21D0" w:rsidP="00DF21D0">
      <w:pPr>
        <w:jc w:val="center"/>
        <w:rPr>
          <w:b/>
          <w:sz w:val="26"/>
          <w:szCs w:val="26"/>
        </w:rPr>
      </w:pPr>
      <w:r w:rsidRPr="00DF21D0">
        <w:rPr>
          <w:b/>
          <w:sz w:val="26"/>
          <w:szCs w:val="26"/>
        </w:rPr>
        <w:t>ДОХОДЫ</w:t>
      </w:r>
    </w:p>
    <w:p w:rsidR="00DF21D0" w:rsidRPr="00DF21D0" w:rsidRDefault="00DF21D0" w:rsidP="00DF21D0">
      <w:pPr>
        <w:ind w:firstLine="709"/>
        <w:jc w:val="both"/>
        <w:rPr>
          <w:sz w:val="26"/>
          <w:szCs w:val="26"/>
        </w:rPr>
      </w:pPr>
      <w:proofErr w:type="gramStart"/>
      <w:r w:rsidRPr="00DF21D0">
        <w:rPr>
          <w:sz w:val="26"/>
          <w:szCs w:val="26"/>
        </w:rPr>
        <w:t>Районный бюджет  на 2020 год утвержден решением Думы Кировского муниципального района от 16.12.2019г. № 212-НПА «О районном бюджете Кировского муниципального района на 2020 год и плановый период 2021-2022годов» (с внесенными изменениями от 28.05.2020г №232-НПА) по доходам в сумме 653 835,354 тыс. руб., по расходам  в сумме 684 814,959 тыс. руб.</w:t>
      </w:r>
      <w:proofErr w:type="gramEnd"/>
    </w:p>
    <w:p w:rsidR="00DF21D0" w:rsidRPr="00DF21D0" w:rsidRDefault="00DF21D0" w:rsidP="00DF21D0">
      <w:pPr>
        <w:ind w:firstLine="709"/>
        <w:jc w:val="both"/>
        <w:rPr>
          <w:sz w:val="26"/>
          <w:szCs w:val="26"/>
        </w:rPr>
      </w:pPr>
      <w:r w:rsidRPr="00DF21D0">
        <w:rPr>
          <w:sz w:val="26"/>
          <w:szCs w:val="26"/>
        </w:rPr>
        <w:t xml:space="preserve">Кассовое исполнение бюджета на 01.07.2020г. по доходам составило 308 301,374 тыс. руб. или 47,15% от уточненных бюджетных назначений, по расходам 308 435,73 тыс. руб. или 45,04% от показателей сводной бюджетной росписи местного бюджета.  </w:t>
      </w:r>
    </w:p>
    <w:p w:rsidR="00DF21D0" w:rsidRPr="00DF21D0" w:rsidRDefault="00DF21D0" w:rsidP="00DF21D0">
      <w:pPr>
        <w:ind w:firstLine="709"/>
        <w:jc w:val="both"/>
        <w:rPr>
          <w:sz w:val="26"/>
          <w:szCs w:val="26"/>
        </w:rPr>
      </w:pPr>
      <w:r w:rsidRPr="00DF21D0">
        <w:rPr>
          <w:sz w:val="26"/>
          <w:szCs w:val="26"/>
        </w:rPr>
        <w:t xml:space="preserve">По результатам исполнения районного бюджета за 6 месяцев 2020 года сложился дефицит в сумме -134,356 тыс. руб.  </w:t>
      </w:r>
    </w:p>
    <w:p w:rsidR="00DF21D0" w:rsidRPr="00DF21D0" w:rsidRDefault="00DF21D0" w:rsidP="00DF21D0">
      <w:pPr>
        <w:tabs>
          <w:tab w:val="left" w:pos="567"/>
        </w:tabs>
        <w:jc w:val="both"/>
        <w:rPr>
          <w:sz w:val="26"/>
          <w:szCs w:val="26"/>
        </w:rPr>
      </w:pPr>
      <w:r w:rsidRPr="00DF21D0">
        <w:rPr>
          <w:sz w:val="26"/>
          <w:szCs w:val="26"/>
        </w:rPr>
        <w:tab/>
      </w:r>
      <w:r w:rsidRPr="00DF21D0">
        <w:rPr>
          <w:sz w:val="26"/>
          <w:szCs w:val="26"/>
        </w:rPr>
        <w:tab/>
        <w:t xml:space="preserve">За 1 полугодие 2020 года выполнение плана налоговых и неналоговых значений составило 101 529,65 тыс. руб.  или 42,45%, в том числе по налоговым доходам  93 859,29 тыс. руб. или 44,63%, по неналоговым доходам 7 670,35 тыс. руб. или  26,66%. </w:t>
      </w:r>
    </w:p>
    <w:p w:rsidR="00DF21D0" w:rsidRPr="00DF21D0" w:rsidRDefault="00DF21D0" w:rsidP="00DF21D0">
      <w:pPr>
        <w:tabs>
          <w:tab w:val="left" w:pos="567"/>
        </w:tabs>
        <w:jc w:val="both"/>
        <w:rPr>
          <w:sz w:val="26"/>
          <w:szCs w:val="26"/>
        </w:rPr>
      </w:pPr>
      <w:r w:rsidRPr="00DF21D0">
        <w:rPr>
          <w:sz w:val="26"/>
          <w:szCs w:val="26"/>
        </w:rPr>
        <w:tab/>
      </w:r>
      <w:r w:rsidRPr="00DF21D0">
        <w:rPr>
          <w:sz w:val="26"/>
          <w:szCs w:val="26"/>
        </w:rPr>
        <w:tab/>
        <w:t>В сравнении с аналогичным периодом предыдущего года поступление налоговых и неналоговых доходов увеличилось на 18 520,53 тыс. руб.  или 22,31%, в том числе налоговых доходов поступление увеличилось на 18 911,77 тыс. руб.  или 30,76%,  поступление неналоговых доходов увеличилось на 414,90 тыс. руб.  или  5,72%.</w:t>
      </w:r>
    </w:p>
    <w:p w:rsidR="00DF21D0" w:rsidRPr="00DF21D0" w:rsidRDefault="00DF21D0" w:rsidP="00DF21D0">
      <w:pPr>
        <w:spacing w:line="276" w:lineRule="auto"/>
        <w:jc w:val="both"/>
        <w:rPr>
          <w:sz w:val="26"/>
          <w:szCs w:val="26"/>
        </w:rPr>
      </w:pPr>
      <w:r w:rsidRPr="00DF21D0">
        <w:rPr>
          <w:sz w:val="26"/>
          <w:szCs w:val="26"/>
        </w:rPr>
        <w:t xml:space="preserve">           За 1 полугодие 2020 года выполнение плана налоговых и неналоговых значений составило 101 529,65 тыс. руб.  или 42,47%, в том числе по налоговым доходам  93 859,29 тыс. руб. или 44,63%, по неналоговым доходам 7 670,35 тыс. руб. или  26,66%. </w:t>
      </w:r>
    </w:p>
    <w:p w:rsidR="00DF21D0" w:rsidRPr="00DF21D0" w:rsidRDefault="00DF21D0" w:rsidP="00DF21D0">
      <w:pPr>
        <w:jc w:val="both"/>
        <w:rPr>
          <w:sz w:val="26"/>
          <w:szCs w:val="26"/>
        </w:rPr>
      </w:pPr>
      <w:r w:rsidRPr="00DF21D0">
        <w:rPr>
          <w:sz w:val="26"/>
          <w:szCs w:val="26"/>
        </w:rPr>
        <w:tab/>
        <w:t>В сравнении с аналогичным периодом предыдущего года поступление налоговых и неналоговых доходов увеличилось на 18 520,53 тыс. руб.  или 22,31%, в том числе налоговых доходов поступление увеличилось на 18 911,77 тыс. руб.  или 30,76%,  поступление неналоговых доходов увеличилось на 414,90 тыс. руб.  или  5,72%.</w:t>
      </w:r>
    </w:p>
    <w:p w:rsidR="00DF21D0" w:rsidRPr="00DF21D0" w:rsidRDefault="00DF21D0" w:rsidP="00DF21D0">
      <w:pPr>
        <w:ind w:firstLine="709"/>
        <w:jc w:val="center"/>
        <w:rPr>
          <w:i/>
          <w:sz w:val="26"/>
          <w:szCs w:val="26"/>
          <w:u w:val="single"/>
        </w:rPr>
      </w:pPr>
    </w:p>
    <w:p w:rsidR="00DF21D0" w:rsidRPr="00DF21D0" w:rsidRDefault="00DF21D0" w:rsidP="00DF21D0">
      <w:pPr>
        <w:ind w:firstLine="360"/>
        <w:jc w:val="center"/>
        <w:rPr>
          <w:b/>
          <w:sz w:val="26"/>
          <w:szCs w:val="26"/>
        </w:rPr>
      </w:pPr>
    </w:p>
    <w:p w:rsidR="00DF21D0" w:rsidRPr="00DF21D0" w:rsidRDefault="00DF21D0" w:rsidP="00DF21D0">
      <w:pPr>
        <w:ind w:firstLine="360"/>
        <w:jc w:val="center"/>
        <w:rPr>
          <w:b/>
          <w:sz w:val="26"/>
          <w:szCs w:val="26"/>
        </w:rPr>
      </w:pPr>
      <w:r w:rsidRPr="00DF21D0">
        <w:rPr>
          <w:b/>
          <w:sz w:val="26"/>
          <w:szCs w:val="26"/>
        </w:rPr>
        <w:t>Налоговые доходы:</w:t>
      </w:r>
    </w:p>
    <w:p w:rsidR="00DF21D0" w:rsidRPr="00DF21D0" w:rsidRDefault="00DF21D0" w:rsidP="00DF21D0">
      <w:pPr>
        <w:ind w:firstLine="360"/>
        <w:jc w:val="center"/>
        <w:rPr>
          <w:b/>
          <w:sz w:val="26"/>
          <w:szCs w:val="26"/>
        </w:rPr>
      </w:pPr>
    </w:p>
    <w:p w:rsidR="00DF21D0" w:rsidRPr="00DF21D0" w:rsidRDefault="00DF21D0" w:rsidP="00DF21D0">
      <w:pPr>
        <w:ind w:firstLine="709"/>
        <w:jc w:val="both"/>
        <w:rPr>
          <w:b/>
          <w:sz w:val="26"/>
          <w:szCs w:val="26"/>
        </w:rPr>
      </w:pPr>
      <w:r w:rsidRPr="00DF21D0">
        <w:rPr>
          <w:b/>
          <w:sz w:val="26"/>
          <w:szCs w:val="26"/>
        </w:rPr>
        <w:t>- Налог на доходы физических лиц.</w:t>
      </w:r>
    </w:p>
    <w:p w:rsidR="00DF21D0" w:rsidRPr="00DF21D0" w:rsidRDefault="00DF21D0" w:rsidP="00DF21D0">
      <w:pPr>
        <w:ind w:firstLine="720"/>
        <w:jc w:val="both"/>
        <w:rPr>
          <w:sz w:val="26"/>
          <w:szCs w:val="26"/>
        </w:rPr>
      </w:pPr>
      <w:r w:rsidRPr="00DF21D0">
        <w:rPr>
          <w:sz w:val="26"/>
          <w:szCs w:val="26"/>
        </w:rPr>
        <w:lastRenderedPageBreak/>
        <w:t>Налог на доходы физических лиц является основным источником формирования доходов бюджета Кировского муниципального района. Доля НДФЛ в структуре налоговых и неналоговых доходов 2020 года (101 529,65 тыс. руб.) составила 79%  или 80 383,74 тыс. руб.</w:t>
      </w:r>
    </w:p>
    <w:p w:rsidR="00DF21D0" w:rsidRPr="00DF21D0" w:rsidRDefault="00DF21D0" w:rsidP="00DF21D0">
      <w:pPr>
        <w:ind w:firstLine="720"/>
        <w:jc w:val="both"/>
        <w:rPr>
          <w:sz w:val="26"/>
          <w:szCs w:val="26"/>
        </w:rPr>
      </w:pPr>
      <w:r w:rsidRPr="00DF21D0">
        <w:rPr>
          <w:sz w:val="26"/>
          <w:szCs w:val="26"/>
        </w:rPr>
        <w:t>Годовые бюджетные назначения исполнены на 44,27%. В сравнении с предыдущим годом поступление увеличилось  на 18 911,77 тыс. руб. или 30,76%, в результате увеличения дополнительного норматива отчислений от налога на доходы физических лиц. Дополнительный норматив на 2020 год составил –72,6016%, что на 15,23% больше дополнительного норматива 2019 года (57,3683%).</w:t>
      </w:r>
    </w:p>
    <w:p w:rsidR="00DF21D0" w:rsidRPr="00DF21D0" w:rsidRDefault="00DF21D0" w:rsidP="00DF21D0">
      <w:pPr>
        <w:ind w:firstLine="720"/>
        <w:jc w:val="both"/>
        <w:rPr>
          <w:sz w:val="26"/>
          <w:szCs w:val="26"/>
        </w:rPr>
      </w:pPr>
      <w:r w:rsidRPr="00DF21D0">
        <w:rPr>
          <w:sz w:val="26"/>
          <w:szCs w:val="26"/>
        </w:rPr>
        <w:t>Также в первом полугодии 2020 года от КГБУЗ КЦРБ поступила недоимка в сумме 1 452, 03 тыс. руб.,  штрафы и пени на сумму 374,55 тыс. руб. (штрафы – 370,09 тыс. руб. и пени – 44,51 тыс. руб.). От МУП «Ярмарка» поступила оплата по задолженности в сумме 52,54 тыс. руб.</w:t>
      </w:r>
    </w:p>
    <w:p w:rsidR="00DF21D0" w:rsidRPr="00DF21D0" w:rsidRDefault="00DF21D0" w:rsidP="00DF21D0">
      <w:pPr>
        <w:ind w:firstLine="720"/>
        <w:jc w:val="both"/>
        <w:rPr>
          <w:sz w:val="26"/>
          <w:szCs w:val="26"/>
        </w:rPr>
      </w:pPr>
      <w:proofErr w:type="gramStart"/>
      <w:r w:rsidRPr="00DF21D0">
        <w:rPr>
          <w:sz w:val="26"/>
          <w:szCs w:val="26"/>
        </w:rPr>
        <w:t xml:space="preserve">Вместе с тем, по состоянию на 01.07.2020г. имеется задолженность по данному виду доходов в сумме 11 708,30 тыс. руб.  (в </w:t>
      </w:r>
      <w:proofErr w:type="spellStart"/>
      <w:r w:rsidRPr="00DF21D0">
        <w:rPr>
          <w:sz w:val="26"/>
          <w:szCs w:val="26"/>
        </w:rPr>
        <w:t>т.ч</w:t>
      </w:r>
      <w:proofErr w:type="spellEnd"/>
      <w:r w:rsidRPr="00DF21D0">
        <w:rPr>
          <w:sz w:val="26"/>
          <w:szCs w:val="26"/>
        </w:rPr>
        <w:t>.  КГБУЗ КЦРБ – 6 135,74 тыс. руб., МУП «Кристалл» (банкрот) – 1 400,18 тыс. руб., МУП «</w:t>
      </w:r>
      <w:proofErr w:type="spellStart"/>
      <w:r w:rsidRPr="00DF21D0">
        <w:rPr>
          <w:sz w:val="26"/>
          <w:szCs w:val="26"/>
        </w:rPr>
        <w:t>Гидросеть</w:t>
      </w:r>
      <w:proofErr w:type="spellEnd"/>
      <w:r w:rsidRPr="00DF21D0">
        <w:rPr>
          <w:sz w:val="26"/>
          <w:szCs w:val="26"/>
        </w:rPr>
        <w:t>» – 1 309,34 тыс. руб., МУП «Водоканал» -1 403,32 тыс. руб., Лукина Светлана Николаевна – 349,29 тыс. руб., МУП «Ярмарка» - 163,65 тыс. руб. ООО</w:t>
      </w:r>
      <w:proofErr w:type="gramEnd"/>
      <w:r w:rsidRPr="00DF21D0">
        <w:rPr>
          <w:sz w:val="26"/>
          <w:szCs w:val="26"/>
        </w:rPr>
        <w:t xml:space="preserve"> «</w:t>
      </w:r>
      <w:proofErr w:type="gramStart"/>
      <w:r w:rsidRPr="00DF21D0">
        <w:rPr>
          <w:sz w:val="26"/>
          <w:szCs w:val="26"/>
        </w:rPr>
        <w:t>Кировское АТП» - 181,48 тыс. руб.)</w:t>
      </w:r>
      <w:proofErr w:type="gramEnd"/>
    </w:p>
    <w:p w:rsidR="00DF21D0" w:rsidRPr="00DF21D0" w:rsidRDefault="00DF21D0" w:rsidP="00DF21D0">
      <w:pPr>
        <w:ind w:firstLine="720"/>
        <w:jc w:val="both"/>
        <w:rPr>
          <w:b/>
          <w:sz w:val="26"/>
          <w:szCs w:val="26"/>
        </w:rPr>
      </w:pPr>
    </w:p>
    <w:p w:rsidR="00DF21D0" w:rsidRPr="00DF21D0" w:rsidRDefault="00DF21D0" w:rsidP="00DF21D0">
      <w:pPr>
        <w:ind w:firstLine="720"/>
        <w:jc w:val="both"/>
        <w:rPr>
          <w:sz w:val="26"/>
          <w:szCs w:val="26"/>
        </w:rPr>
      </w:pPr>
      <w:r w:rsidRPr="00DF21D0">
        <w:rPr>
          <w:b/>
          <w:sz w:val="26"/>
          <w:szCs w:val="26"/>
        </w:rPr>
        <w:t>- Акцизы на нефтепродукты</w:t>
      </w:r>
      <w:r w:rsidRPr="00DF21D0">
        <w:rPr>
          <w:sz w:val="26"/>
          <w:szCs w:val="26"/>
        </w:rPr>
        <w:t>.</w:t>
      </w:r>
    </w:p>
    <w:p w:rsidR="00DF21D0" w:rsidRPr="00DF21D0" w:rsidRDefault="00DF21D0" w:rsidP="00DF21D0">
      <w:pPr>
        <w:ind w:firstLine="720"/>
        <w:jc w:val="both"/>
        <w:rPr>
          <w:sz w:val="26"/>
          <w:szCs w:val="26"/>
        </w:rPr>
      </w:pPr>
      <w:r w:rsidRPr="00DF21D0">
        <w:rPr>
          <w:sz w:val="26"/>
          <w:szCs w:val="26"/>
        </w:rPr>
        <w:t>За 6 месяцев  2020 года акцизов поступило 6091,63 тыс. руб. при плане 14 430,00 тыс. руб., что соответствует 42,22%, в сравнении с предыдущим годом поступление уменьшилось на 204,96 тыс. руб. или 3,26%. Акцизы на нефтепродукты поступают в соответствии с установленными дифференцированными нормативами. Нормативы отчислений в районный бюджет на 2020 год и плановый период 2021 и 2022 годов, от акцизов на автомобильный и прямогонный бензин, дизельное  топливо, моторные масла для дизельных и (или) карбюраторных (инженерных) двигателей, производимые  на  территории  Российской  Федерации установлен в размере 0,22908% (на 2019 г. норматив составил 0,21198%).</w:t>
      </w:r>
    </w:p>
    <w:p w:rsidR="00DF21D0" w:rsidRPr="00DF21D0" w:rsidRDefault="00DF21D0" w:rsidP="00DF21D0">
      <w:pPr>
        <w:ind w:firstLine="720"/>
        <w:jc w:val="both"/>
        <w:rPr>
          <w:sz w:val="26"/>
          <w:szCs w:val="26"/>
        </w:rPr>
      </w:pPr>
    </w:p>
    <w:p w:rsidR="00DF21D0" w:rsidRPr="00DF21D0" w:rsidRDefault="00DF21D0" w:rsidP="00DF21D0">
      <w:pPr>
        <w:ind w:firstLine="720"/>
        <w:jc w:val="both"/>
        <w:rPr>
          <w:sz w:val="26"/>
          <w:szCs w:val="26"/>
        </w:rPr>
      </w:pPr>
      <w:r w:rsidRPr="00DF21D0">
        <w:rPr>
          <w:b/>
          <w:sz w:val="26"/>
          <w:szCs w:val="26"/>
        </w:rPr>
        <w:t>-</w:t>
      </w:r>
      <w:r w:rsidRPr="00DF21D0">
        <w:rPr>
          <w:sz w:val="26"/>
          <w:szCs w:val="26"/>
        </w:rPr>
        <w:t xml:space="preserve"> </w:t>
      </w:r>
      <w:r w:rsidRPr="00DF21D0">
        <w:rPr>
          <w:b/>
          <w:sz w:val="26"/>
          <w:szCs w:val="26"/>
        </w:rPr>
        <w:t>Единый налог на вмененный доход для отдельных видов деятельности.</w:t>
      </w:r>
      <w:r w:rsidRPr="00DF21D0">
        <w:rPr>
          <w:sz w:val="26"/>
          <w:szCs w:val="26"/>
        </w:rPr>
        <w:t xml:space="preserve"> </w:t>
      </w:r>
    </w:p>
    <w:p w:rsidR="00DF21D0" w:rsidRPr="00DF21D0" w:rsidRDefault="00DF21D0" w:rsidP="00DF21D0">
      <w:pPr>
        <w:ind w:firstLine="720"/>
        <w:jc w:val="both"/>
        <w:rPr>
          <w:sz w:val="26"/>
          <w:szCs w:val="26"/>
        </w:rPr>
      </w:pPr>
      <w:r w:rsidRPr="00DF21D0">
        <w:rPr>
          <w:sz w:val="26"/>
          <w:szCs w:val="26"/>
        </w:rPr>
        <w:t xml:space="preserve">Поступление данного вида налога за 6 месяцев 2020 года составило 5 261,89 тыс. руб., при установленном годовом плане 9 894,00 тыс. руб., выполнение составило 53,18 %. По сравнению с предыдущим годом поступление увеличилось на 637,27 тыс. руб. или 13,78%. </w:t>
      </w:r>
    </w:p>
    <w:p w:rsidR="00DF21D0" w:rsidRPr="00DF21D0" w:rsidRDefault="00DF21D0" w:rsidP="00DF21D0">
      <w:pPr>
        <w:ind w:firstLine="720"/>
        <w:jc w:val="both"/>
        <w:rPr>
          <w:sz w:val="26"/>
          <w:szCs w:val="26"/>
        </w:rPr>
      </w:pPr>
      <w:r w:rsidRPr="00DF21D0">
        <w:rPr>
          <w:sz w:val="26"/>
          <w:szCs w:val="26"/>
        </w:rPr>
        <w:t>В апреле уплачена задолженность МУП «Ярмарка» на сумму 123,65 тыс. руб. и 1,59 тыс. руб. в июне.</w:t>
      </w:r>
    </w:p>
    <w:p w:rsidR="00DF21D0" w:rsidRPr="00DF21D0" w:rsidRDefault="00DF21D0" w:rsidP="00DF21D0">
      <w:pPr>
        <w:ind w:firstLine="720"/>
        <w:jc w:val="both"/>
        <w:rPr>
          <w:sz w:val="26"/>
          <w:szCs w:val="26"/>
        </w:rPr>
      </w:pPr>
      <w:proofErr w:type="gramStart"/>
      <w:r w:rsidRPr="00DF21D0">
        <w:rPr>
          <w:sz w:val="26"/>
          <w:szCs w:val="26"/>
        </w:rPr>
        <w:t>На 01.07.2020 года по данному виду дохода имеется задолженность в сумме 1 044,29 тыс. руб. (в том числе:</w:t>
      </w:r>
      <w:proofErr w:type="gramEnd"/>
      <w:r w:rsidRPr="00DF21D0">
        <w:rPr>
          <w:sz w:val="26"/>
          <w:szCs w:val="26"/>
        </w:rPr>
        <w:t xml:space="preserve"> </w:t>
      </w:r>
      <w:proofErr w:type="gramStart"/>
      <w:r w:rsidRPr="00DF21D0">
        <w:rPr>
          <w:sz w:val="26"/>
          <w:szCs w:val="26"/>
        </w:rPr>
        <w:t xml:space="preserve">МУП «Ярмарка» - 239,43 тыс. руб., ООО «Престиж» - 98,31 тыс. руб., Кировское АТП – 118,54 тыс. руб., МУП «Центральная районная </w:t>
      </w:r>
      <w:proofErr w:type="spellStart"/>
      <w:r w:rsidRPr="00DF21D0">
        <w:rPr>
          <w:sz w:val="26"/>
          <w:szCs w:val="26"/>
        </w:rPr>
        <w:t>атека</w:t>
      </w:r>
      <w:proofErr w:type="spellEnd"/>
      <w:r w:rsidRPr="00DF21D0">
        <w:rPr>
          <w:sz w:val="26"/>
          <w:szCs w:val="26"/>
        </w:rPr>
        <w:t xml:space="preserve"> № 38» - 73,87 тыс. руб.).</w:t>
      </w:r>
      <w:proofErr w:type="gramEnd"/>
    </w:p>
    <w:p w:rsidR="00DF21D0" w:rsidRPr="00DF21D0" w:rsidRDefault="00DF21D0" w:rsidP="00DF21D0">
      <w:pPr>
        <w:jc w:val="both"/>
        <w:rPr>
          <w:sz w:val="26"/>
          <w:szCs w:val="26"/>
        </w:rPr>
      </w:pPr>
      <w:r w:rsidRPr="00DF21D0">
        <w:rPr>
          <w:sz w:val="26"/>
          <w:szCs w:val="26"/>
        </w:rPr>
        <w:t xml:space="preserve"> </w:t>
      </w:r>
      <w:r w:rsidRPr="00DF21D0">
        <w:rPr>
          <w:sz w:val="26"/>
          <w:szCs w:val="26"/>
        </w:rPr>
        <w:tab/>
        <w:t>Коэффициенты дефляторы  на 2020 г.:</w:t>
      </w:r>
    </w:p>
    <w:p w:rsidR="00DF21D0" w:rsidRPr="00DF21D0" w:rsidRDefault="00DF21D0" w:rsidP="00DF21D0">
      <w:pPr>
        <w:jc w:val="both"/>
        <w:rPr>
          <w:sz w:val="26"/>
          <w:szCs w:val="26"/>
        </w:rPr>
      </w:pPr>
      <w:r w:rsidRPr="00DF21D0">
        <w:rPr>
          <w:sz w:val="26"/>
          <w:szCs w:val="26"/>
        </w:rPr>
        <w:t>- значение корректирующего коэффициента К</w:t>
      </w:r>
      <w:proofErr w:type="gramStart"/>
      <w:r w:rsidRPr="00DF21D0">
        <w:rPr>
          <w:sz w:val="26"/>
          <w:szCs w:val="26"/>
        </w:rPr>
        <w:t>1</w:t>
      </w:r>
      <w:proofErr w:type="gramEnd"/>
      <w:r w:rsidRPr="00DF21D0">
        <w:rPr>
          <w:sz w:val="26"/>
          <w:szCs w:val="26"/>
        </w:rPr>
        <w:t xml:space="preserve"> – 2,005;</w:t>
      </w:r>
    </w:p>
    <w:p w:rsidR="00DF21D0" w:rsidRPr="00DF21D0" w:rsidRDefault="00DF21D0" w:rsidP="00DF21D0">
      <w:pPr>
        <w:jc w:val="both"/>
        <w:rPr>
          <w:sz w:val="26"/>
          <w:szCs w:val="26"/>
        </w:rPr>
      </w:pPr>
      <w:r w:rsidRPr="00DF21D0">
        <w:rPr>
          <w:sz w:val="26"/>
          <w:szCs w:val="26"/>
        </w:rPr>
        <w:t>- значение корректирующего коэффициента базовой доходности  К</w:t>
      </w:r>
      <w:proofErr w:type="gramStart"/>
      <w:r w:rsidRPr="00DF21D0">
        <w:rPr>
          <w:sz w:val="26"/>
          <w:szCs w:val="26"/>
        </w:rPr>
        <w:t>2</w:t>
      </w:r>
      <w:proofErr w:type="gramEnd"/>
      <w:r w:rsidRPr="00DF21D0">
        <w:rPr>
          <w:sz w:val="26"/>
          <w:szCs w:val="26"/>
        </w:rPr>
        <w:t xml:space="preserve"> с учетом места ведения предпринимательской деятельности установлен решением Думы Кировского муниципального района №157-НПА от 25.10.2018г.</w:t>
      </w:r>
    </w:p>
    <w:p w:rsidR="00DF21D0" w:rsidRPr="00DF21D0" w:rsidRDefault="00DF21D0" w:rsidP="00DF21D0">
      <w:pPr>
        <w:ind w:firstLine="709"/>
        <w:jc w:val="both"/>
        <w:rPr>
          <w:sz w:val="26"/>
          <w:szCs w:val="26"/>
        </w:rPr>
      </w:pPr>
      <w:r w:rsidRPr="00DF21D0">
        <w:rPr>
          <w:sz w:val="26"/>
          <w:szCs w:val="26"/>
        </w:rPr>
        <w:t xml:space="preserve">Думой Кировского муниципального района принято решение № 231-НПА от 30.04.2020 года «О внесении изменений в Решение Думы Кировского муниципального </w:t>
      </w:r>
      <w:r w:rsidRPr="00DF21D0">
        <w:rPr>
          <w:sz w:val="26"/>
          <w:szCs w:val="26"/>
        </w:rPr>
        <w:lastRenderedPageBreak/>
        <w:t xml:space="preserve">района от 29.11.2012г. № 56-НПА «О системе налогообложения в виде единого налога на вмененный доход для отдельных видов деятельности в Кировском муниципальном районе». </w:t>
      </w:r>
      <w:proofErr w:type="gramStart"/>
      <w:r w:rsidRPr="00DF21D0">
        <w:rPr>
          <w:sz w:val="26"/>
          <w:szCs w:val="26"/>
        </w:rPr>
        <w:t>Данное Решение принято для поддержки малого и среднего предпринимательства в связи замедлением темпов экономического роста из-за распространения новой инфекции COVID-19 и введения карантина, налоговая ставка по ЕНВД снижена с 15% до 10% для наиболее пострадавших отраслей экономики согласно перечня, опубликованного на сайте Федеральной налоговой службы, таких как гостиничный бизнес (ОКВЭД 55), общественное питание (ОКВЭД 56),  деятельность по предоставлению бытовых услуг</w:t>
      </w:r>
      <w:proofErr w:type="gramEnd"/>
      <w:r w:rsidRPr="00DF21D0">
        <w:rPr>
          <w:sz w:val="26"/>
          <w:szCs w:val="26"/>
        </w:rPr>
        <w:t xml:space="preserve"> </w:t>
      </w:r>
      <w:proofErr w:type="gramStart"/>
      <w:r w:rsidRPr="00DF21D0">
        <w:rPr>
          <w:sz w:val="26"/>
          <w:szCs w:val="26"/>
        </w:rPr>
        <w:t>населению (ремонт, стирка, химчистка, услуги парикмахерских и салонов красоты (ОКВЭД 95; 96.01; 96.02).</w:t>
      </w:r>
      <w:proofErr w:type="gramEnd"/>
      <w:r w:rsidRPr="00DF21D0">
        <w:rPr>
          <w:sz w:val="26"/>
          <w:szCs w:val="26"/>
        </w:rPr>
        <w:t xml:space="preserve"> Потери бюджета в 2020 году  могут составить порядка 602,40 тыс. руб.</w:t>
      </w:r>
    </w:p>
    <w:p w:rsidR="00DF21D0" w:rsidRPr="00DF21D0" w:rsidRDefault="00DF21D0" w:rsidP="00DF21D0">
      <w:pPr>
        <w:jc w:val="both"/>
        <w:rPr>
          <w:sz w:val="26"/>
          <w:szCs w:val="26"/>
        </w:rPr>
      </w:pPr>
    </w:p>
    <w:p w:rsidR="00DF21D0" w:rsidRPr="00DF21D0" w:rsidRDefault="00DF21D0" w:rsidP="00DF21D0">
      <w:pPr>
        <w:jc w:val="both"/>
        <w:rPr>
          <w:sz w:val="26"/>
          <w:szCs w:val="26"/>
        </w:rPr>
      </w:pPr>
      <w:r w:rsidRPr="00DF21D0">
        <w:rPr>
          <w:sz w:val="26"/>
          <w:szCs w:val="26"/>
        </w:rPr>
        <w:tab/>
        <w:t xml:space="preserve">- </w:t>
      </w:r>
      <w:r w:rsidRPr="00DF21D0">
        <w:rPr>
          <w:b/>
          <w:sz w:val="26"/>
          <w:szCs w:val="26"/>
        </w:rPr>
        <w:t>Единый сельскохозяйственный налог</w:t>
      </w:r>
      <w:r w:rsidRPr="00DF21D0">
        <w:rPr>
          <w:sz w:val="26"/>
          <w:szCs w:val="26"/>
        </w:rPr>
        <w:t>.</w:t>
      </w:r>
    </w:p>
    <w:p w:rsidR="00DF21D0" w:rsidRPr="00DF21D0" w:rsidRDefault="00DF21D0" w:rsidP="00DF21D0">
      <w:pPr>
        <w:jc w:val="both"/>
        <w:rPr>
          <w:sz w:val="26"/>
          <w:szCs w:val="26"/>
        </w:rPr>
      </w:pPr>
      <w:r w:rsidRPr="00DF21D0">
        <w:rPr>
          <w:sz w:val="26"/>
          <w:szCs w:val="26"/>
        </w:rPr>
        <w:t xml:space="preserve">            Поступление данного вида налога  за 6 месяцев 2020 года составило 955,73 тыс. руб. при установленном годовом плане 1 340,00 тыс. руб. выполнение составило 71,32%, в сравнении с предыдущим годом поступление уменьшилось на 738,61 тыс. руб., или  43,59%. </w:t>
      </w:r>
    </w:p>
    <w:p w:rsidR="00DF21D0" w:rsidRPr="00DF21D0" w:rsidRDefault="00DF21D0" w:rsidP="00DF21D0">
      <w:pPr>
        <w:ind w:firstLine="720"/>
        <w:jc w:val="both"/>
        <w:rPr>
          <w:sz w:val="26"/>
          <w:szCs w:val="26"/>
        </w:rPr>
      </w:pPr>
      <w:r w:rsidRPr="00DF21D0">
        <w:rPr>
          <w:sz w:val="26"/>
          <w:szCs w:val="26"/>
        </w:rPr>
        <w:t xml:space="preserve">Данное поступление связано с оплатой  налога на сумму 725,68 тыс. руб. ИП ГКФХ Нужный С.Л и уплатой ЕСХН за 2019 год  СХПК «Кировский» - 161,22 тыс. руб. </w:t>
      </w:r>
    </w:p>
    <w:p w:rsidR="00DF21D0" w:rsidRPr="00DF21D0" w:rsidRDefault="00DF21D0" w:rsidP="00DF21D0">
      <w:pPr>
        <w:ind w:firstLine="720"/>
        <w:jc w:val="both"/>
        <w:rPr>
          <w:sz w:val="26"/>
          <w:szCs w:val="26"/>
        </w:rPr>
      </w:pPr>
      <w:r w:rsidRPr="00DF21D0">
        <w:rPr>
          <w:sz w:val="26"/>
          <w:szCs w:val="26"/>
        </w:rPr>
        <w:t xml:space="preserve">Основными плательщиками являются: ИП ГКФХ </w:t>
      </w:r>
      <w:proofErr w:type="gramStart"/>
      <w:r w:rsidRPr="00DF21D0">
        <w:rPr>
          <w:sz w:val="26"/>
          <w:szCs w:val="26"/>
        </w:rPr>
        <w:t>Нужный</w:t>
      </w:r>
      <w:proofErr w:type="gramEnd"/>
      <w:r w:rsidRPr="00DF21D0">
        <w:rPr>
          <w:sz w:val="26"/>
          <w:szCs w:val="26"/>
        </w:rPr>
        <w:t xml:space="preserve"> С.Л., СХПК Кировский, ООО «</w:t>
      </w:r>
      <w:proofErr w:type="spellStart"/>
      <w:r w:rsidRPr="00DF21D0">
        <w:rPr>
          <w:sz w:val="26"/>
          <w:szCs w:val="26"/>
        </w:rPr>
        <w:t>Хэфэн</w:t>
      </w:r>
      <w:proofErr w:type="spellEnd"/>
      <w:r w:rsidRPr="00DF21D0">
        <w:rPr>
          <w:sz w:val="26"/>
          <w:szCs w:val="26"/>
        </w:rPr>
        <w:t xml:space="preserve">». </w:t>
      </w:r>
    </w:p>
    <w:p w:rsidR="00DF21D0" w:rsidRPr="00DF21D0" w:rsidRDefault="00DF21D0" w:rsidP="00DF21D0">
      <w:pPr>
        <w:ind w:firstLine="720"/>
        <w:jc w:val="both"/>
        <w:rPr>
          <w:sz w:val="26"/>
          <w:szCs w:val="26"/>
        </w:rPr>
      </w:pPr>
      <w:r w:rsidRPr="00DF21D0">
        <w:rPr>
          <w:sz w:val="26"/>
          <w:szCs w:val="26"/>
        </w:rPr>
        <w:t xml:space="preserve">Задолженность по состоянию на 01.07.2020г. </w:t>
      </w:r>
      <w:proofErr w:type="gramStart"/>
      <w:r w:rsidRPr="00DF21D0">
        <w:rPr>
          <w:sz w:val="26"/>
          <w:szCs w:val="26"/>
        </w:rPr>
        <w:t>по</w:t>
      </w:r>
      <w:proofErr w:type="gramEnd"/>
      <w:r w:rsidRPr="00DF21D0">
        <w:rPr>
          <w:sz w:val="26"/>
          <w:szCs w:val="26"/>
        </w:rPr>
        <w:t xml:space="preserve"> </w:t>
      </w:r>
      <w:proofErr w:type="gramStart"/>
      <w:r w:rsidRPr="00DF21D0">
        <w:rPr>
          <w:sz w:val="26"/>
          <w:szCs w:val="26"/>
        </w:rPr>
        <w:t>данном</w:t>
      </w:r>
      <w:proofErr w:type="gramEnd"/>
      <w:r w:rsidRPr="00DF21D0">
        <w:rPr>
          <w:sz w:val="26"/>
          <w:szCs w:val="26"/>
        </w:rPr>
        <w:t xml:space="preserve"> налогу составила 0,39 тыс. руб. КФХ Петухов А.Ю.</w:t>
      </w:r>
    </w:p>
    <w:p w:rsidR="00DF21D0" w:rsidRPr="00DF21D0" w:rsidRDefault="00DF21D0" w:rsidP="00DF21D0">
      <w:pPr>
        <w:jc w:val="both"/>
        <w:rPr>
          <w:sz w:val="26"/>
          <w:szCs w:val="26"/>
        </w:rPr>
      </w:pPr>
    </w:p>
    <w:p w:rsidR="00DF21D0" w:rsidRPr="00DF21D0" w:rsidRDefault="00DF21D0" w:rsidP="00DF21D0">
      <w:pPr>
        <w:jc w:val="both"/>
        <w:rPr>
          <w:sz w:val="26"/>
          <w:szCs w:val="26"/>
        </w:rPr>
      </w:pPr>
      <w:r w:rsidRPr="00DF21D0">
        <w:rPr>
          <w:sz w:val="26"/>
          <w:szCs w:val="26"/>
        </w:rPr>
        <w:t xml:space="preserve">           </w:t>
      </w:r>
      <w:r w:rsidRPr="00DF21D0">
        <w:rPr>
          <w:sz w:val="26"/>
          <w:szCs w:val="26"/>
        </w:rPr>
        <w:tab/>
        <w:t xml:space="preserve">- </w:t>
      </w:r>
      <w:r w:rsidRPr="00DF21D0">
        <w:rPr>
          <w:b/>
          <w:sz w:val="26"/>
          <w:szCs w:val="26"/>
        </w:rPr>
        <w:t>Государственная пошлина</w:t>
      </w:r>
      <w:r w:rsidRPr="00DF21D0">
        <w:rPr>
          <w:sz w:val="26"/>
          <w:szCs w:val="26"/>
        </w:rPr>
        <w:t>.</w:t>
      </w:r>
    </w:p>
    <w:p w:rsidR="00DF21D0" w:rsidRPr="00DF21D0" w:rsidRDefault="00DF21D0" w:rsidP="00DF21D0">
      <w:pPr>
        <w:ind w:firstLine="709"/>
        <w:jc w:val="both"/>
        <w:rPr>
          <w:sz w:val="26"/>
          <w:szCs w:val="26"/>
        </w:rPr>
      </w:pPr>
      <w:proofErr w:type="gramStart"/>
      <w:r w:rsidRPr="00DF21D0">
        <w:rPr>
          <w:sz w:val="26"/>
          <w:szCs w:val="26"/>
        </w:rPr>
        <w:t>Государственной пошлины за 1 полугодие 2020 года поступило 1 130,98 тыс. руб. при установленном годовом плане 3000,00 тыс. руб. выполнение составило 37,70%. В сравнении с предыдущим годом поступление уменьшилось на 483,62 тыс. руб. или  29,95%. в связи с уменьшением количества дел, рассматриваемых в судах общей юрисдикции, мировыми судьями (в связи с распространением COVID-19) и поступлений за выдачу разрешений на установку</w:t>
      </w:r>
      <w:proofErr w:type="gramEnd"/>
      <w:r w:rsidRPr="00DF21D0">
        <w:rPr>
          <w:sz w:val="26"/>
          <w:szCs w:val="26"/>
        </w:rPr>
        <w:t xml:space="preserve"> </w:t>
      </w:r>
      <w:proofErr w:type="gramStart"/>
      <w:r w:rsidRPr="00DF21D0">
        <w:rPr>
          <w:sz w:val="26"/>
          <w:szCs w:val="26"/>
        </w:rPr>
        <w:t>рекламной</w:t>
      </w:r>
      <w:proofErr w:type="gramEnd"/>
      <w:r w:rsidRPr="00DF21D0">
        <w:rPr>
          <w:sz w:val="26"/>
          <w:szCs w:val="26"/>
        </w:rPr>
        <w:t xml:space="preserve"> конструкций.</w:t>
      </w:r>
    </w:p>
    <w:p w:rsidR="00DF21D0" w:rsidRPr="00DF21D0" w:rsidRDefault="00DF21D0" w:rsidP="00DF21D0">
      <w:pPr>
        <w:ind w:firstLine="709"/>
        <w:jc w:val="both"/>
        <w:rPr>
          <w:sz w:val="26"/>
          <w:szCs w:val="26"/>
        </w:rPr>
      </w:pPr>
    </w:p>
    <w:p w:rsidR="00DF21D0" w:rsidRPr="00DF21D0" w:rsidRDefault="00DF21D0" w:rsidP="00DF21D0">
      <w:pPr>
        <w:jc w:val="both"/>
        <w:rPr>
          <w:sz w:val="26"/>
          <w:szCs w:val="26"/>
        </w:rPr>
      </w:pPr>
      <w:r w:rsidRPr="00DF21D0">
        <w:rPr>
          <w:sz w:val="26"/>
          <w:szCs w:val="26"/>
        </w:rPr>
        <w:tab/>
        <w:t>-</w:t>
      </w:r>
      <w:r w:rsidRPr="00DF21D0">
        <w:rPr>
          <w:b/>
          <w:sz w:val="26"/>
          <w:szCs w:val="26"/>
        </w:rPr>
        <w:t>Налог, взимаемый в связи с применением патентной системы налогообложения</w:t>
      </w:r>
      <w:r w:rsidRPr="00DF21D0">
        <w:rPr>
          <w:sz w:val="26"/>
          <w:szCs w:val="26"/>
        </w:rPr>
        <w:t>.</w:t>
      </w:r>
    </w:p>
    <w:p w:rsidR="00DF21D0" w:rsidRPr="00DF21D0" w:rsidRDefault="00DF21D0" w:rsidP="00DF21D0">
      <w:pPr>
        <w:ind w:firstLine="709"/>
        <w:jc w:val="both"/>
        <w:rPr>
          <w:sz w:val="26"/>
          <w:szCs w:val="26"/>
        </w:rPr>
      </w:pPr>
      <w:r w:rsidRPr="00DF21D0">
        <w:rPr>
          <w:sz w:val="26"/>
          <w:szCs w:val="26"/>
        </w:rPr>
        <w:t xml:space="preserve">Поступление данного вида налога за 1 полугодие 2020г. составило 35,33 тыс. руб., при установленном годовом плане 74,00 тыс. руб. выполнение составило – 47,75%, в сравнении с предыдущим годом поступление уменьшилось  на  16,22 тыс. руб. или 31,47%. </w:t>
      </w:r>
    </w:p>
    <w:p w:rsidR="00DF21D0" w:rsidRPr="00DF21D0" w:rsidRDefault="00DF21D0" w:rsidP="00DF21D0">
      <w:pPr>
        <w:ind w:firstLine="709"/>
        <w:jc w:val="both"/>
        <w:rPr>
          <w:sz w:val="26"/>
          <w:szCs w:val="26"/>
        </w:rPr>
      </w:pPr>
      <w:r w:rsidRPr="00DF21D0">
        <w:rPr>
          <w:sz w:val="26"/>
          <w:szCs w:val="26"/>
        </w:rPr>
        <w:t xml:space="preserve">Так за 1 полугодие 2020 г. по данному виду налога уплачено 0,75 тыс. руб. пеней и 34,58 тыс. руб. основного налога. </w:t>
      </w:r>
    </w:p>
    <w:p w:rsidR="00DF21D0" w:rsidRPr="00DF21D0" w:rsidRDefault="00DF21D0" w:rsidP="00DF21D0">
      <w:pPr>
        <w:ind w:firstLine="709"/>
        <w:jc w:val="both"/>
        <w:rPr>
          <w:sz w:val="26"/>
          <w:szCs w:val="26"/>
        </w:rPr>
      </w:pPr>
      <w:r w:rsidRPr="00DF21D0">
        <w:rPr>
          <w:sz w:val="26"/>
          <w:szCs w:val="26"/>
        </w:rPr>
        <w:t>Задолженность по данному виду налогов на 01.07.2020г. – 9,23 тыс. руб.</w:t>
      </w:r>
    </w:p>
    <w:p w:rsidR="00DF21D0" w:rsidRPr="00DF21D0" w:rsidRDefault="00DF21D0" w:rsidP="00DF21D0">
      <w:pPr>
        <w:ind w:firstLine="709"/>
        <w:jc w:val="both"/>
        <w:rPr>
          <w:sz w:val="26"/>
          <w:szCs w:val="26"/>
        </w:rPr>
      </w:pPr>
      <w:r w:rsidRPr="00DF21D0">
        <w:rPr>
          <w:sz w:val="26"/>
          <w:szCs w:val="26"/>
        </w:rPr>
        <w:t xml:space="preserve">На 01.07.2020 года 9 индивидуальных предпринимателей применяют патентную систему налогообложения. </w:t>
      </w:r>
    </w:p>
    <w:p w:rsidR="00DF21D0" w:rsidRPr="00DF21D0" w:rsidRDefault="00DF21D0" w:rsidP="00DF21D0">
      <w:pPr>
        <w:jc w:val="both"/>
        <w:rPr>
          <w:sz w:val="26"/>
          <w:szCs w:val="26"/>
          <w:highlight w:val="yellow"/>
        </w:rPr>
      </w:pPr>
    </w:p>
    <w:p w:rsidR="00DF21D0" w:rsidRPr="00DF21D0" w:rsidRDefault="00DF21D0" w:rsidP="00DF21D0">
      <w:pPr>
        <w:jc w:val="center"/>
        <w:rPr>
          <w:b/>
          <w:sz w:val="26"/>
          <w:szCs w:val="26"/>
        </w:rPr>
      </w:pPr>
      <w:r w:rsidRPr="00DF21D0">
        <w:rPr>
          <w:b/>
          <w:sz w:val="26"/>
          <w:szCs w:val="26"/>
        </w:rPr>
        <w:t>Неналоговые доходы:</w:t>
      </w:r>
    </w:p>
    <w:p w:rsidR="00DF21D0" w:rsidRPr="00DF21D0" w:rsidRDefault="00DF21D0" w:rsidP="00DF21D0">
      <w:pPr>
        <w:jc w:val="center"/>
        <w:rPr>
          <w:b/>
          <w:sz w:val="26"/>
          <w:szCs w:val="26"/>
        </w:rPr>
      </w:pPr>
    </w:p>
    <w:p w:rsidR="00DF21D0" w:rsidRPr="00DF21D0" w:rsidRDefault="00DF21D0" w:rsidP="00DF21D0">
      <w:pPr>
        <w:ind w:firstLine="709"/>
        <w:jc w:val="both"/>
        <w:rPr>
          <w:sz w:val="26"/>
          <w:szCs w:val="26"/>
          <w:highlight w:val="yellow"/>
          <w:u w:val="single"/>
        </w:rPr>
      </w:pPr>
      <w:r w:rsidRPr="00DF21D0">
        <w:rPr>
          <w:sz w:val="26"/>
          <w:szCs w:val="26"/>
          <w:u w:val="single"/>
        </w:rPr>
        <w:tab/>
        <w:t xml:space="preserve">- </w:t>
      </w:r>
      <w:r w:rsidRPr="00DF21D0">
        <w:rPr>
          <w:b/>
          <w:sz w:val="26"/>
          <w:szCs w:val="26"/>
          <w:u w:val="single"/>
        </w:rPr>
        <w:t>Доходы, получаемые в виде арендной платы за земельные участки</w:t>
      </w:r>
      <w:r w:rsidRPr="00DF21D0">
        <w:rPr>
          <w:sz w:val="26"/>
          <w:szCs w:val="26"/>
          <w:u w:val="single"/>
        </w:rPr>
        <w:t>.</w:t>
      </w:r>
      <w:r w:rsidRPr="00DF21D0">
        <w:rPr>
          <w:sz w:val="26"/>
          <w:szCs w:val="26"/>
          <w:highlight w:val="yellow"/>
          <w:u w:val="single"/>
        </w:rPr>
        <w:t xml:space="preserve"> </w:t>
      </w:r>
    </w:p>
    <w:p w:rsidR="00DF21D0" w:rsidRPr="00DF21D0" w:rsidRDefault="00DF21D0" w:rsidP="00DF21D0">
      <w:pPr>
        <w:ind w:firstLine="709"/>
        <w:jc w:val="both"/>
        <w:rPr>
          <w:sz w:val="26"/>
          <w:szCs w:val="26"/>
        </w:rPr>
      </w:pPr>
      <w:r w:rsidRPr="00DF21D0">
        <w:rPr>
          <w:sz w:val="26"/>
          <w:szCs w:val="26"/>
        </w:rPr>
        <w:lastRenderedPageBreak/>
        <w:t xml:space="preserve"> При установленном годовом плане 9 567,10 тыс. руб., выполнение плана по аренде земельных участков составило 3 033,89 тыс. руб. или  31,71%.</w:t>
      </w:r>
    </w:p>
    <w:p w:rsidR="00DF21D0" w:rsidRPr="00DF21D0" w:rsidRDefault="00DF21D0" w:rsidP="00DF21D0">
      <w:pPr>
        <w:ind w:firstLine="709"/>
        <w:jc w:val="both"/>
        <w:rPr>
          <w:sz w:val="26"/>
          <w:szCs w:val="26"/>
        </w:rPr>
      </w:pPr>
      <w:r w:rsidRPr="00DF21D0">
        <w:rPr>
          <w:i/>
          <w:sz w:val="26"/>
          <w:szCs w:val="26"/>
        </w:rPr>
        <w:t xml:space="preserve">- </w:t>
      </w:r>
      <w:r w:rsidRPr="00DF21D0">
        <w:rPr>
          <w:b/>
          <w:i/>
          <w:sz w:val="26"/>
          <w:szCs w:val="26"/>
        </w:rPr>
        <w:t>аренда земли сельских поселений</w:t>
      </w:r>
      <w:r w:rsidRPr="00DF21D0">
        <w:rPr>
          <w:i/>
          <w:sz w:val="26"/>
          <w:szCs w:val="26"/>
        </w:rPr>
        <w:t xml:space="preserve">: </w:t>
      </w:r>
      <w:r w:rsidRPr="00DF21D0">
        <w:rPr>
          <w:sz w:val="26"/>
          <w:szCs w:val="26"/>
        </w:rPr>
        <w:t>план поступления денежных средств за первое полугодие 2020 года выполнен на 13,59%. При годовом плане 2 267,10 тыс. руб. в бюджет района на 01.07.2020г. поступило  – 308,03 тыс. руб.  Невыполнение плана связано с задолженностью:</w:t>
      </w:r>
    </w:p>
    <w:p w:rsidR="00DF21D0" w:rsidRPr="00DF21D0" w:rsidRDefault="00DF21D0" w:rsidP="00DF21D0">
      <w:pPr>
        <w:ind w:firstLine="709"/>
        <w:jc w:val="both"/>
        <w:rPr>
          <w:sz w:val="26"/>
          <w:szCs w:val="26"/>
        </w:rPr>
      </w:pPr>
      <w:r w:rsidRPr="00DF21D0">
        <w:rPr>
          <w:sz w:val="26"/>
          <w:szCs w:val="26"/>
        </w:rPr>
        <w:t>1. ООО «Зерно» - 211,35 тыс. руб.;</w:t>
      </w:r>
    </w:p>
    <w:p w:rsidR="00DF21D0" w:rsidRPr="00DF21D0" w:rsidRDefault="00DF21D0" w:rsidP="00DF21D0">
      <w:pPr>
        <w:ind w:firstLine="709"/>
        <w:jc w:val="both"/>
        <w:rPr>
          <w:sz w:val="26"/>
          <w:szCs w:val="26"/>
        </w:rPr>
      </w:pPr>
      <w:r w:rsidRPr="00DF21D0">
        <w:rPr>
          <w:sz w:val="26"/>
          <w:szCs w:val="26"/>
        </w:rPr>
        <w:t>2. ООО «Золотой орел» - 259,86 тыс. руб.;</w:t>
      </w:r>
    </w:p>
    <w:p w:rsidR="00DF21D0" w:rsidRPr="00DF21D0" w:rsidRDefault="00DF21D0" w:rsidP="00DF21D0">
      <w:pPr>
        <w:ind w:firstLine="709"/>
        <w:jc w:val="both"/>
        <w:rPr>
          <w:sz w:val="26"/>
          <w:szCs w:val="26"/>
        </w:rPr>
      </w:pPr>
      <w:r w:rsidRPr="00DF21D0">
        <w:rPr>
          <w:sz w:val="26"/>
          <w:szCs w:val="26"/>
        </w:rPr>
        <w:t>3. АО «</w:t>
      </w:r>
      <w:proofErr w:type="spellStart"/>
      <w:r w:rsidRPr="00DF21D0">
        <w:rPr>
          <w:sz w:val="26"/>
          <w:szCs w:val="26"/>
        </w:rPr>
        <w:t>Шмаковское</w:t>
      </w:r>
      <w:proofErr w:type="spellEnd"/>
      <w:r w:rsidRPr="00DF21D0">
        <w:rPr>
          <w:sz w:val="26"/>
          <w:szCs w:val="26"/>
        </w:rPr>
        <w:t>» - 362,32 тыс. руб.;</w:t>
      </w:r>
    </w:p>
    <w:p w:rsidR="00DF21D0" w:rsidRPr="00DF21D0" w:rsidRDefault="00DF21D0" w:rsidP="00DF21D0">
      <w:pPr>
        <w:ind w:firstLine="709"/>
        <w:jc w:val="both"/>
        <w:rPr>
          <w:sz w:val="26"/>
          <w:szCs w:val="26"/>
        </w:rPr>
      </w:pPr>
      <w:r w:rsidRPr="00DF21D0">
        <w:rPr>
          <w:sz w:val="26"/>
          <w:szCs w:val="26"/>
        </w:rPr>
        <w:t>4. Кучин В.В. – 66,92 тыс. руб.;</w:t>
      </w:r>
    </w:p>
    <w:p w:rsidR="00DF21D0" w:rsidRPr="00DF21D0" w:rsidRDefault="00DF21D0" w:rsidP="00DF21D0">
      <w:pPr>
        <w:ind w:firstLine="709"/>
        <w:jc w:val="both"/>
        <w:rPr>
          <w:sz w:val="26"/>
          <w:szCs w:val="26"/>
        </w:rPr>
      </w:pPr>
      <w:r w:rsidRPr="00DF21D0">
        <w:rPr>
          <w:sz w:val="26"/>
          <w:szCs w:val="26"/>
        </w:rPr>
        <w:t>5. Савин В.В. – 48,27 тыс. руб.</w:t>
      </w:r>
    </w:p>
    <w:p w:rsidR="00DF21D0" w:rsidRPr="00DF21D0" w:rsidRDefault="00DF21D0" w:rsidP="00DF21D0">
      <w:pPr>
        <w:ind w:firstLine="709"/>
        <w:jc w:val="both"/>
        <w:rPr>
          <w:sz w:val="26"/>
          <w:szCs w:val="26"/>
        </w:rPr>
      </w:pPr>
      <w:r w:rsidRPr="00DF21D0">
        <w:rPr>
          <w:sz w:val="26"/>
          <w:szCs w:val="26"/>
        </w:rPr>
        <w:t xml:space="preserve">По взысканию задолженности ведется </w:t>
      </w:r>
      <w:proofErr w:type="spellStart"/>
      <w:r w:rsidRPr="00DF21D0">
        <w:rPr>
          <w:sz w:val="26"/>
          <w:szCs w:val="26"/>
        </w:rPr>
        <w:t>претензионно</w:t>
      </w:r>
      <w:proofErr w:type="spellEnd"/>
      <w:r w:rsidRPr="00DF21D0">
        <w:rPr>
          <w:sz w:val="26"/>
          <w:szCs w:val="26"/>
        </w:rPr>
        <w:t>-исковая работа.</w:t>
      </w:r>
    </w:p>
    <w:p w:rsidR="00DF21D0" w:rsidRPr="00DF21D0" w:rsidRDefault="00DF21D0" w:rsidP="00DF21D0">
      <w:pPr>
        <w:ind w:firstLine="709"/>
        <w:jc w:val="both"/>
        <w:rPr>
          <w:sz w:val="26"/>
          <w:szCs w:val="26"/>
        </w:rPr>
      </w:pPr>
      <w:r w:rsidRPr="00DF21D0">
        <w:rPr>
          <w:b/>
          <w:i/>
          <w:sz w:val="26"/>
          <w:szCs w:val="26"/>
        </w:rPr>
        <w:t>-  аренда земли городских поселений</w:t>
      </w:r>
      <w:r w:rsidRPr="00DF21D0">
        <w:rPr>
          <w:i/>
          <w:sz w:val="26"/>
          <w:szCs w:val="26"/>
        </w:rPr>
        <w:t>:</w:t>
      </w:r>
      <w:r w:rsidRPr="00DF21D0">
        <w:rPr>
          <w:sz w:val="26"/>
          <w:szCs w:val="26"/>
        </w:rPr>
        <w:t xml:space="preserve"> при годовом плане 7 300,00 тыс. руб. в бюджет района поступило на 01.07.2020г -  2 671,80 тыс. руб. или 36,60%.  На 01.07.2020 года запланировано поступление дохода в сумме 3 313,48 тыс. руб., процент выполнения плана составил 80,63%.</w:t>
      </w:r>
    </w:p>
    <w:p w:rsidR="00DF21D0" w:rsidRPr="00DF21D0" w:rsidRDefault="00DF21D0" w:rsidP="00DF21D0">
      <w:pPr>
        <w:ind w:firstLine="709"/>
        <w:jc w:val="both"/>
        <w:rPr>
          <w:sz w:val="26"/>
          <w:szCs w:val="26"/>
        </w:rPr>
      </w:pPr>
      <w:r w:rsidRPr="00DF21D0">
        <w:rPr>
          <w:sz w:val="26"/>
          <w:szCs w:val="26"/>
        </w:rPr>
        <w:t>Невыполнение плана за 2 квартал 2020 года связано с началом процедуры банкротства АО «</w:t>
      </w:r>
      <w:proofErr w:type="spellStart"/>
      <w:r w:rsidRPr="00DF21D0">
        <w:rPr>
          <w:sz w:val="26"/>
          <w:szCs w:val="26"/>
        </w:rPr>
        <w:t>Шмаковское</w:t>
      </w:r>
      <w:proofErr w:type="spellEnd"/>
      <w:r w:rsidRPr="00DF21D0">
        <w:rPr>
          <w:sz w:val="26"/>
          <w:szCs w:val="26"/>
        </w:rPr>
        <w:t>», в связи с чем, планируемые платежи по аренде земельных участков не поступали в бюджет Кировского городского поселения.</w:t>
      </w:r>
    </w:p>
    <w:p w:rsidR="00DF21D0" w:rsidRPr="00DF21D0" w:rsidRDefault="00DF21D0" w:rsidP="00DF21D0">
      <w:pPr>
        <w:ind w:firstLine="709"/>
        <w:jc w:val="both"/>
        <w:rPr>
          <w:sz w:val="26"/>
          <w:szCs w:val="26"/>
        </w:rPr>
      </w:pPr>
      <w:r w:rsidRPr="00DF21D0">
        <w:rPr>
          <w:sz w:val="26"/>
          <w:szCs w:val="26"/>
        </w:rPr>
        <w:t xml:space="preserve">Невыполнение плана по аренде земельных участков </w:t>
      </w:r>
      <w:proofErr w:type="spellStart"/>
      <w:r w:rsidRPr="00DF21D0">
        <w:rPr>
          <w:sz w:val="26"/>
          <w:szCs w:val="26"/>
        </w:rPr>
        <w:t>Горноключевского</w:t>
      </w:r>
      <w:proofErr w:type="spellEnd"/>
      <w:r w:rsidRPr="00DF21D0">
        <w:rPr>
          <w:sz w:val="26"/>
          <w:szCs w:val="26"/>
        </w:rPr>
        <w:t xml:space="preserve"> городского поселения связано с задолженностью:</w:t>
      </w:r>
    </w:p>
    <w:p w:rsidR="00DF21D0" w:rsidRPr="00DF21D0" w:rsidRDefault="00DF21D0" w:rsidP="00DF21D0">
      <w:pPr>
        <w:ind w:firstLine="709"/>
        <w:jc w:val="both"/>
        <w:rPr>
          <w:sz w:val="26"/>
          <w:szCs w:val="26"/>
        </w:rPr>
      </w:pPr>
      <w:r w:rsidRPr="00DF21D0">
        <w:rPr>
          <w:sz w:val="26"/>
          <w:szCs w:val="26"/>
        </w:rPr>
        <w:t>1. Санаторий «Изумрудный» - 179,42 тыс. руб.;</w:t>
      </w:r>
    </w:p>
    <w:p w:rsidR="00DF21D0" w:rsidRPr="00DF21D0" w:rsidRDefault="00DF21D0" w:rsidP="00DF21D0">
      <w:pPr>
        <w:ind w:firstLine="709"/>
        <w:jc w:val="both"/>
        <w:rPr>
          <w:sz w:val="26"/>
          <w:szCs w:val="26"/>
        </w:rPr>
      </w:pPr>
      <w:r w:rsidRPr="00DF21D0">
        <w:rPr>
          <w:sz w:val="26"/>
          <w:szCs w:val="26"/>
        </w:rPr>
        <w:t>2. Балагуров Н.А. – 175,00 тыс. руб.;</w:t>
      </w:r>
    </w:p>
    <w:p w:rsidR="00DF21D0" w:rsidRPr="00DF21D0" w:rsidRDefault="00DF21D0" w:rsidP="00DF21D0">
      <w:pPr>
        <w:ind w:firstLine="709"/>
        <w:jc w:val="both"/>
        <w:rPr>
          <w:sz w:val="26"/>
          <w:szCs w:val="26"/>
        </w:rPr>
      </w:pPr>
      <w:r w:rsidRPr="00DF21D0">
        <w:rPr>
          <w:sz w:val="26"/>
          <w:szCs w:val="26"/>
        </w:rPr>
        <w:t>3. Задолженность населения – 66,39 тыс. руб.</w:t>
      </w:r>
    </w:p>
    <w:p w:rsidR="00DF21D0" w:rsidRPr="00DF21D0" w:rsidRDefault="00DF21D0" w:rsidP="00DF21D0">
      <w:pPr>
        <w:ind w:firstLine="709"/>
        <w:jc w:val="both"/>
        <w:rPr>
          <w:sz w:val="26"/>
          <w:szCs w:val="26"/>
        </w:rPr>
      </w:pPr>
      <w:r w:rsidRPr="00DF21D0">
        <w:rPr>
          <w:i/>
          <w:sz w:val="26"/>
          <w:szCs w:val="26"/>
        </w:rPr>
        <w:t xml:space="preserve">- </w:t>
      </w:r>
      <w:r w:rsidRPr="00DF21D0">
        <w:rPr>
          <w:b/>
          <w:i/>
          <w:sz w:val="26"/>
          <w:szCs w:val="26"/>
        </w:rPr>
        <w:t>аренда за земли находящиеся в собственности района</w:t>
      </w:r>
      <w:r w:rsidRPr="00DF21D0">
        <w:rPr>
          <w:i/>
          <w:sz w:val="26"/>
          <w:szCs w:val="26"/>
        </w:rPr>
        <w:t>:</w:t>
      </w:r>
      <w:r w:rsidRPr="00DF21D0">
        <w:rPr>
          <w:sz w:val="26"/>
          <w:szCs w:val="26"/>
        </w:rPr>
        <w:t xml:space="preserve"> при годовом плане 116,00 тыс. руб. в бюджет района поступило на 01.07.2020 г.-  54,07 тыс. руб. или 46,61%. </w:t>
      </w:r>
    </w:p>
    <w:p w:rsidR="00DF21D0" w:rsidRPr="00DF21D0" w:rsidRDefault="00DF21D0" w:rsidP="00DF21D0">
      <w:pPr>
        <w:ind w:firstLine="709"/>
        <w:jc w:val="both"/>
        <w:rPr>
          <w:sz w:val="26"/>
          <w:szCs w:val="26"/>
        </w:rPr>
      </w:pPr>
      <w:r w:rsidRPr="00DF21D0">
        <w:rPr>
          <w:sz w:val="26"/>
          <w:szCs w:val="26"/>
        </w:rPr>
        <w:t>По данному виду дохода поступают платежи от ООО «Кировская электросеть» и КГУП «Примтеплоэнерго» ежемесячно в установленные договором сроки.</w:t>
      </w:r>
    </w:p>
    <w:p w:rsidR="00DF21D0" w:rsidRPr="00DF21D0" w:rsidRDefault="00DF21D0" w:rsidP="00DF21D0">
      <w:pPr>
        <w:ind w:firstLine="709"/>
        <w:jc w:val="both"/>
        <w:rPr>
          <w:sz w:val="26"/>
          <w:szCs w:val="26"/>
        </w:rPr>
      </w:pPr>
    </w:p>
    <w:p w:rsidR="00DF21D0" w:rsidRPr="00DF21D0" w:rsidRDefault="00DF21D0" w:rsidP="00DF21D0">
      <w:pPr>
        <w:ind w:firstLine="709"/>
        <w:jc w:val="both"/>
        <w:rPr>
          <w:sz w:val="26"/>
          <w:szCs w:val="26"/>
        </w:rPr>
      </w:pPr>
      <w:r w:rsidRPr="00DF21D0">
        <w:rPr>
          <w:sz w:val="26"/>
          <w:szCs w:val="26"/>
        </w:rPr>
        <w:t>-</w:t>
      </w:r>
      <w:r w:rsidRPr="00DF21D0">
        <w:rPr>
          <w:b/>
          <w:sz w:val="26"/>
          <w:szCs w:val="26"/>
        </w:rPr>
        <w:t>Доходы от сдачи в аренду имущества</w:t>
      </w:r>
      <w:r w:rsidRPr="00DF21D0">
        <w:rPr>
          <w:sz w:val="26"/>
          <w:szCs w:val="26"/>
        </w:rPr>
        <w:t>.</w:t>
      </w:r>
    </w:p>
    <w:p w:rsidR="00DF21D0" w:rsidRPr="00DF21D0" w:rsidRDefault="00DF21D0" w:rsidP="00DF21D0">
      <w:pPr>
        <w:jc w:val="both"/>
        <w:rPr>
          <w:sz w:val="26"/>
          <w:szCs w:val="26"/>
        </w:rPr>
      </w:pPr>
      <w:r w:rsidRPr="00DF21D0">
        <w:rPr>
          <w:sz w:val="26"/>
          <w:szCs w:val="26"/>
        </w:rPr>
        <w:t xml:space="preserve">            Поступление данного вида дохода  на 01.07.2020 г. составило 1 377,21 тыс. руб., при установленном годовом плане 2 604,00 тыс. руб. выполнение составило – 52,89% </w:t>
      </w:r>
    </w:p>
    <w:p w:rsidR="00DF21D0" w:rsidRPr="00DF21D0" w:rsidRDefault="00DF21D0" w:rsidP="00DF21D0">
      <w:pPr>
        <w:ind w:firstLine="709"/>
        <w:jc w:val="both"/>
        <w:rPr>
          <w:sz w:val="26"/>
          <w:szCs w:val="26"/>
        </w:rPr>
      </w:pPr>
      <w:r w:rsidRPr="00DF21D0">
        <w:rPr>
          <w:sz w:val="26"/>
          <w:szCs w:val="26"/>
        </w:rPr>
        <w:t>Основные плательщики: ПАО "Ростелеком", ООО "Кировская электросеть", Дальневосточный банк ПАО Сбербанк, УФПС Приморского края  -  филиал ФГУП "Почта России", КГУП "Примтеплоэнерго".</w:t>
      </w:r>
    </w:p>
    <w:p w:rsidR="00DF21D0" w:rsidRPr="00DF21D0" w:rsidRDefault="00DF21D0" w:rsidP="00DF21D0">
      <w:pPr>
        <w:jc w:val="both"/>
        <w:rPr>
          <w:sz w:val="26"/>
          <w:szCs w:val="26"/>
        </w:rPr>
      </w:pPr>
      <w:r w:rsidRPr="00DF21D0">
        <w:rPr>
          <w:sz w:val="26"/>
          <w:szCs w:val="26"/>
        </w:rPr>
        <w:t xml:space="preserve">       </w:t>
      </w:r>
      <w:r w:rsidRPr="00DF21D0">
        <w:rPr>
          <w:sz w:val="26"/>
          <w:szCs w:val="26"/>
        </w:rPr>
        <w:tab/>
      </w:r>
    </w:p>
    <w:p w:rsidR="00DF21D0" w:rsidRPr="00DF21D0" w:rsidRDefault="00DF21D0" w:rsidP="00DF21D0">
      <w:pPr>
        <w:jc w:val="both"/>
        <w:rPr>
          <w:sz w:val="26"/>
          <w:szCs w:val="26"/>
        </w:rPr>
      </w:pPr>
      <w:r w:rsidRPr="00DF21D0">
        <w:rPr>
          <w:sz w:val="26"/>
          <w:szCs w:val="26"/>
        </w:rPr>
        <w:t xml:space="preserve">          - </w:t>
      </w:r>
      <w:r w:rsidRPr="00DF21D0">
        <w:rPr>
          <w:b/>
          <w:sz w:val="26"/>
          <w:szCs w:val="26"/>
        </w:rPr>
        <w:t>Плата за негативное воздействие на окружающую среду</w:t>
      </w:r>
      <w:r w:rsidRPr="00DF21D0">
        <w:rPr>
          <w:sz w:val="26"/>
          <w:szCs w:val="26"/>
        </w:rPr>
        <w:t>.</w:t>
      </w:r>
    </w:p>
    <w:p w:rsidR="00DF21D0" w:rsidRPr="00DF21D0" w:rsidRDefault="00DF21D0" w:rsidP="00DF21D0">
      <w:pPr>
        <w:jc w:val="both"/>
        <w:rPr>
          <w:sz w:val="26"/>
          <w:szCs w:val="26"/>
        </w:rPr>
      </w:pPr>
      <w:r w:rsidRPr="00DF21D0">
        <w:rPr>
          <w:sz w:val="26"/>
          <w:szCs w:val="26"/>
        </w:rPr>
        <w:t xml:space="preserve">           Выполнение плана за 6 месяцев  2020 года – 69,12%.  При плане 500,00 тыс. руб. поступило в бюджет района 345,61 тыс. руб. В сравнении с предыдущим годом поступление уменьшилось на 67,98 тыс. руб. или  16,44%. Данный вид дохода поступает в соответствие с расчетами по утвержденным нормативам.</w:t>
      </w:r>
      <w:r w:rsidRPr="00DF21D0">
        <w:rPr>
          <w:sz w:val="26"/>
          <w:szCs w:val="26"/>
        </w:rPr>
        <w:tab/>
      </w:r>
    </w:p>
    <w:p w:rsidR="00DF21D0" w:rsidRPr="00DF21D0" w:rsidRDefault="00DF21D0" w:rsidP="00DF21D0">
      <w:pPr>
        <w:ind w:firstLine="709"/>
        <w:jc w:val="both"/>
        <w:rPr>
          <w:sz w:val="26"/>
          <w:szCs w:val="26"/>
        </w:rPr>
      </w:pPr>
      <w:r w:rsidRPr="00DF21D0">
        <w:rPr>
          <w:sz w:val="26"/>
          <w:szCs w:val="26"/>
        </w:rPr>
        <w:t xml:space="preserve">Основные плательщики: </w:t>
      </w:r>
      <w:proofErr w:type="gramStart"/>
      <w:r w:rsidRPr="00DF21D0">
        <w:rPr>
          <w:sz w:val="26"/>
          <w:szCs w:val="26"/>
        </w:rPr>
        <w:t>ООО «ЛДЭП», ООО «</w:t>
      </w:r>
      <w:proofErr w:type="spellStart"/>
      <w:r w:rsidRPr="00DF21D0">
        <w:rPr>
          <w:sz w:val="26"/>
          <w:szCs w:val="26"/>
        </w:rPr>
        <w:t>Примавтодор</w:t>
      </w:r>
      <w:proofErr w:type="spellEnd"/>
      <w:r w:rsidRPr="00DF21D0">
        <w:rPr>
          <w:sz w:val="26"/>
          <w:szCs w:val="26"/>
        </w:rPr>
        <w:t>», ООО «Хозяин», ООО «Скит», ООО «Санаторий Изумрудный», ООО «Восток Продукт»)</w:t>
      </w:r>
      <w:proofErr w:type="gramEnd"/>
    </w:p>
    <w:p w:rsidR="00DF21D0" w:rsidRPr="00DF21D0" w:rsidRDefault="00DF21D0" w:rsidP="00DF21D0">
      <w:pPr>
        <w:ind w:firstLine="709"/>
        <w:jc w:val="both"/>
        <w:rPr>
          <w:sz w:val="26"/>
          <w:szCs w:val="26"/>
        </w:rPr>
      </w:pPr>
    </w:p>
    <w:p w:rsidR="00DF21D0" w:rsidRPr="00DF21D0" w:rsidRDefault="00DF21D0" w:rsidP="00DF21D0">
      <w:pPr>
        <w:ind w:firstLine="709"/>
        <w:jc w:val="both"/>
        <w:rPr>
          <w:b/>
          <w:sz w:val="26"/>
          <w:szCs w:val="26"/>
        </w:rPr>
      </w:pPr>
      <w:r w:rsidRPr="00DF21D0">
        <w:rPr>
          <w:sz w:val="26"/>
          <w:szCs w:val="26"/>
        </w:rPr>
        <w:t xml:space="preserve">- </w:t>
      </w:r>
      <w:r w:rsidRPr="00DF21D0">
        <w:rPr>
          <w:b/>
          <w:sz w:val="26"/>
          <w:szCs w:val="26"/>
        </w:rPr>
        <w:t>Доходы от компенсации затрат бюджетов муниципальных районов.</w:t>
      </w:r>
    </w:p>
    <w:p w:rsidR="00DF21D0" w:rsidRPr="00DF21D0" w:rsidRDefault="00DF21D0" w:rsidP="00DF21D0">
      <w:pPr>
        <w:ind w:firstLine="709"/>
        <w:jc w:val="both"/>
        <w:rPr>
          <w:sz w:val="26"/>
          <w:szCs w:val="26"/>
        </w:rPr>
      </w:pPr>
      <w:r w:rsidRPr="00DF21D0">
        <w:rPr>
          <w:sz w:val="26"/>
          <w:szCs w:val="26"/>
        </w:rPr>
        <w:t xml:space="preserve"> По данному источнику зачисляются суммы возмещения эксплуатационных  (коммунальных) расходов. На 01.07.2020 поступило 594,29 тыс. руб., выполнение </w:t>
      </w:r>
      <w:r w:rsidRPr="00DF21D0">
        <w:rPr>
          <w:sz w:val="26"/>
          <w:szCs w:val="26"/>
        </w:rPr>
        <w:lastRenderedPageBreak/>
        <w:t xml:space="preserve">годового плана года составило 49,52% при плане 1200,0 тыс. руб.  В сравнении с предыдущим годом поступление увеличилось  на 169,54 тыс. руб. или  на 39,92%. </w:t>
      </w:r>
    </w:p>
    <w:p w:rsidR="00DF21D0" w:rsidRPr="00DF21D0" w:rsidRDefault="00DF21D0" w:rsidP="00DF21D0">
      <w:pPr>
        <w:ind w:firstLine="720"/>
        <w:jc w:val="both"/>
        <w:rPr>
          <w:sz w:val="26"/>
          <w:szCs w:val="26"/>
        </w:rPr>
      </w:pPr>
      <w:r w:rsidRPr="00DF21D0">
        <w:rPr>
          <w:sz w:val="26"/>
          <w:szCs w:val="26"/>
        </w:rPr>
        <w:t xml:space="preserve">По данному виду дохода, платежи поступают в соответствии с заключенными договорами, оплата производится до 10 числа месяца, следующего за квартальным.  </w:t>
      </w:r>
    </w:p>
    <w:p w:rsidR="00DF21D0" w:rsidRPr="00DF21D0" w:rsidRDefault="00DF21D0" w:rsidP="00DF21D0">
      <w:pPr>
        <w:ind w:firstLine="720"/>
        <w:jc w:val="both"/>
        <w:rPr>
          <w:sz w:val="26"/>
          <w:szCs w:val="26"/>
        </w:rPr>
      </w:pPr>
    </w:p>
    <w:p w:rsidR="00DF21D0" w:rsidRPr="00DF21D0" w:rsidRDefault="00DF21D0" w:rsidP="00DF21D0">
      <w:pPr>
        <w:tabs>
          <w:tab w:val="left" w:pos="567"/>
        </w:tabs>
        <w:jc w:val="both"/>
        <w:rPr>
          <w:b/>
          <w:sz w:val="26"/>
          <w:szCs w:val="26"/>
        </w:rPr>
      </w:pPr>
      <w:r w:rsidRPr="00DF21D0">
        <w:rPr>
          <w:sz w:val="26"/>
          <w:szCs w:val="26"/>
        </w:rPr>
        <w:t xml:space="preserve">       </w:t>
      </w:r>
      <w:r w:rsidRPr="00DF21D0">
        <w:rPr>
          <w:sz w:val="26"/>
          <w:szCs w:val="26"/>
        </w:rPr>
        <w:tab/>
        <w:t xml:space="preserve"> - </w:t>
      </w:r>
      <w:r w:rsidRPr="00DF21D0">
        <w:rPr>
          <w:b/>
          <w:sz w:val="26"/>
          <w:szCs w:val="26"/>
        </w:rPr>
        <w:t>Доходы от реализации имущества.</w:t>
      </w:r>
    </w:p>
    <w:p w:rsidR="00DF21D0" w:rsidRPr="00DF21D0" w:rsidRDefault="00DF21D0" w:rsidP="00DF21D0">
      <w:pPr>
        <w:ind w:firstLine="709"/>
        <w:jc w:val="both"/>
        <w:rPr>
          <w:sz w:val="26"/>
          <w:szCs w:val="26"/>
        </w:rPr>
      </w:pPr>
      <w:r w:rsidRPr="00DF21D0">
        <w:rPr>
          <w:sz w:val="26"/>
          <w:szCs w:val="26"/>
        </w:rPr>
        <w:t xml:space="preserve"> </w:t>
      </w:r>
      <w:proofErr w:type="gramStart"/>
      <w:r w:rsidRPr="00DF21D0">
        <w:rPr>
          <w:sz w:val="26"/>
          <w:szCs w:val="26"/>
        </w:rPr>
        <w:t xml:space="preserve">За 6 месяца 2020 года доходов от реализации муниципального имущества при годовом плане 10 800,00 тыс. руб., поступило 217,48 тыс. руб. или  2,01%. Выполнение плана за 2 квартал 2020 года 217,48 тыс. руб. при плане 217,00 тыс. руб., что  составило 100,22% (за выкупленное имущество в рассрочку ООО «Кировская электросеть». </w:t>
      </w:r>
      <w:proofErr w:type="gramEnd"/>
    </w:p>
    <w:p w:rsidR="00DF21D0" w:rsidRPr="00DF21D0" w:rsidRDefault="00DF21D0" w:rsidP="00DF21D0">
      <w:pPr>
        <w:tabs>
          <w:tab w:val="left" w:pos="567"/>
        </w:tabs>
        <w:ind w:firstLine="709"/>
        <w:jc w:val="both"/>
        <w:rPr>
          <w:sz w:val="26"/>
          <w:szCs w:val="26"/>
        </w:rPr>
      </w:pPr>
      <w:r w:rsidRPr="00DF21D0">
        <w:rPr>
          <w:sz w:val="26"/>
          <w:szCs w:val="26"/>
        </w:rPr>
        <w:t>Основные мероприятия по продаже запланированы на 3 - 4 квартал 2020 года.</w:t>
      </w:r>
      <w:r w:rsidRPr="00DF21D0">
        <w:rPr>
          <w:sz w:val="26"/>
          <w:szCs w:val="26"/>
        </w:rPr>
        <w:tab/>
      </w:r>
    </w:p>
    <w:p w:rsidR="00DF21D0" w:rsidRPr="00DF21D0" w:rsidRDefault="00DF21D0" w:rsidP="00DF21D0">
      <w:pPr>
        <w:tabs>
          <w:tab w:val="left" w:pos="567"/>
        </w:tabs>
        <w:jc w:val="both"/>
        <w:rPr>
          <w:b/>
          <w:sz w:val="26"/>
          <w:szCs w:val="26"/>
          <w:u w:val="single"/>
        </w:rPr>
      </w:pPr>
      <w:r w:rsidRPr="00DF21D0">
        <w:rPr>
          <w:sz w:val="26"/>
          <w:szCs w:val="26"/>
        </w:rPr>
        <w:t xml:space="preserve">        </w:t>
      </w:r>
      <w:r w:rsidRPr="00DF21D0">
        <w:rPr>
          <w:sz w:val="26"/>
          <w:szCs w:val="26"/>
          <w:u w:val="single"/>
        </w:rPr>
        <w:t xml:space="preserve">- </w:t>
      </w:r>
      <w:r w:rsidRPr="00DF21D0">
        <w:rPr>
          <w:b/>
          <w:sz w:val="26"/>
          <w:szCs w:val="26"/>
          <w:u w:val="single"/>
        </w:rPr>
        <w:t>Доходы от продажи земельных участков.</w:t>
      </w:r>
    </w:p>
    <w:p w:rsidR="00DF21D0" w:rsidRPr="00DF21D0" w:rsidRDefault="00DF21D0" w:rsidP="00DF21D0">
      <w:pPr>
        <w:tabs>
          <w:tab w:val="left" w:pos="567"/>
        </w:tabs>
        <w:jc w:val="both"/>
        <w:rPr>
          <w:sz w:val="26"/>
          <w:szCs w:val="26"/>
        </w:rPr>
      </w:pPr>
      <w:r w:rsidRPr="00DF21D0">
        <w:rPr>
          <w:sz w:val="26"/>
          <w:szCs w:val="26"/>
        </w:rPr>
        <w:t xml:space="preserve">         При установленном годовом плане 2 250,00 тыс. руб., выполнение плана по продаже земельных участков составило 276,45 тыс. руб. или  12,29%. </w:t>
      </w:r>
    </w:p>
    <w:p w:rsidR="00DF21D0" w:rsidRPr="00DF21D0" w:rsidRDefault="00DF21D0" w:rsidP="00DF21D0">
      <w:pPr>
        <w:tabs>
          <w:tab w:val="left" w:pos="567"/>
        </w:tabs>
        <w:jc w:val="both"/>
        <w:rPr>
          <w:sz w:val="26"/>
          <w:szCs w:val="26"/>
        </w:rPr>
      </w:pPr>
      <w:r w:rsidRPr="00DF21D0">
        <w:rPr>
          <w:sz w:val="26"/>
          <w:szCs w:val="26"/>
        </w:rPr>
        <w:tab/>
        <w:t xml:space="preserve"> -</w:t>
      </w:r>
      <w:r w:rsidRPr="00DF21D0">
        <w:rPr>
          <w:b/>
          <w:i/>
          <w:sz w:val="26"/>
          <w:szCs w:val="26"/>
        </w:rPr>
        <w:t>доходы от продажи земельных участков городских поселений</w:t>
      </w:r>
      <w:r w:rsidRPr="00DF21D0">
        <w:rPr>
          <w:i/>
          <w:sz w:val="26"/>
          <w:szCs w:val="26"/>
        </w:rPr>
        <w:t xml:space="preserve">  </w:t>
      </w:r>
      <w:r w:rsidRPr="00DF21D0">
        <w:rPr>
          <w:sz w:val="26"/>
          <w:szCs w:val="26"/>
        </w:rPr>
        <w:t xml:space="preserve">при годовом плане 250,00 тыс. руб. исполнение за 6 месяцев 2020 г. составило 218,84 тыс. руб. или 87,53%. </w:t>
      </w:r>
    </w:p>
    <w:p w:rsidR="00DF21D0" w:rsidRPr="00DF21D0" w:rsidRDefault="00DF21D0" w:rsidP="00DF21D0">
      <w:pPr>
        <w:tabs>
          <w:tab w:val="left" w:pos="0"/>
        </w:tabs>
        <w:ind w:firstLine="709"/>
        <w:jc w:val="both"/>
        <w:rPr>
          <w:sz w:val="26"/>
          <w:szCs w:val="26"/>
        </w:rPr>
      </w:pPr>
      <w:r w:rsidRPr="00DF21D0">
        <w:rPr>
          <w:sz w:val="26"/>
          <w:szCs w:val="26"/>
        </w:rPr>
        <w:t xml:space="preserve">Перевыполнение плана по продажи земельных участков Кировского городского поселения за 2 квартал 2020 года связан с тем, что платежи, планируемые на второе полугодие 2020 года, поступили в конце второго квартала 2020 года. </w:t>
      </w:r>
    </w:p>
    <w:p w:rsidR="00DF21D0" w:rsidRPr="00DF21D0" w:rsidRDefault="00DF21D0" w:rsidP="00DF21D0">
      <w:pPr>
        <w:tabs>
          <w:tab w:val="left" w:pos="0"/>
        </w:tabs>
        <w:ind w:firstLine="709"/>
        <w:jc w:val="both"/>
        <w:rPr>
          <w:sz w:val="26"/>
          <w:szCs w:val="26"/>
        </w:rPr>
      </w:pPr>
      <w:r w:rsidRPr="00DF21D0">
        <w:rPr>
          <w:sz w:val="26"/>
          <w:szCs w:val="26"/>
        </w:rPr>
        <w:t xml:space="preserve">Исполнение плана по продаже земельных участков </w:t>
      </w:r>
      <w:proofErr w:type="spellStart"/>
      <w:r w:rsidRPr="00DF21D0">
        <w:rPr>
          <w:sz w:val="26"/>
          <w:szCs w:val="26"/>
        </w:rPr>
        <w:t>Горноключевского</w:t>
      </w:r>
      <w:proofErr w:type="spellEnd"/>
      <w:r w:rsidRPr="00DF21D0">
        <w:rPr>
          <w:sz w:val="26"/>
          <w:szCs w:val="26"/>
        </w:rPr>
        <w:t xml:space="preserve"> городского поселения согласно плану.</w:t>
      </w:r>
    </w:p>
    <w:p w:rsidR="00DF21D0" w:rsidRPr="00DF21D0" w:rsidRDefault="00DF21D0" w:rsidP="00DF21D0">
      <w:pPr>
        <w:tabs>
          <w:tab w:val="left" w:pos="567"/>
        </w:tabs>
        <w:jc w:val="both"/>
        <w:rPr>
          <w:sz w:val="26"/>
          <w:szCs w:val="26"/>
        </w:rPr>
      </w:pPr>
      <w:r w:rsidRPr="00DF21D0">
        <w:rPr>
          <w:sz w:val="26"/>
          <w:szCs w:val="26"/>
        </w:rPr>
        <w:tab/>
      </w:r>
      <w:r w:rsidRPr="00DF21D0">
        <w:rPr>
          <w:b/>
          <w:i/>
          <w:sz w:val="26"/>
          <w:szCs w:val="26"/>
        </w:rPr>
        <w:t>-доходы от продажи земельных участков сельских поселений</w:t>
      </w:r>
      <w:r w:rsidRPr="00DF21D0">
        <w:rPr>
          <w:sz w:val="26"/>
          <w:szCs w:val="26"/>
        </w:rPr>
        <w:t xml:space="preserve"> при плане 0 тыс. руб. поступило 57,61 тыс. руб. Продано три земельных участка, расположенных в границах сельских поселений по заявлению граждан о выкупе земельных участков в соответствии с Земельным Кодексом РФ. Данный вид дохода не был учтен в плане поступления доходов на 2020 год. </w:t>
      </w:r>
    </w:p>
    <w:p w:rsidR="00DF21D0" w:rsidRPr="00DF21D0" w:rsidRDefault="00DF21D0" w:rsidP="00DF21D0">
      <w:pPr>
        <w:tabs>
          <w:tab w:val="left" w:pos="567"/>
        </w:tabs>
        <w:jc w:val="both"/>
        <w:rPr>
          <w:sz w:val="26"/>
          <w:szCs w:val="26"/>
        </w:rPr>
      </w:pPr>
      <w:r w:rsidRPr="00DF21D0">
        <w:rPr>
          <w:sz w:val="26"/>
          <w:szCs w:val="26"/>
        </w:rPr>
        <w:tab/>
      </w:r>
      <w:r w:rsidRPr="00DF21D0">
        <w:rPr>
          <w:b/>
          <w:i/>
          <w:sz w:val="26"/>
          <w:szCs w:val="26"/>
        </w:rPr>
        <w:t>-доходы от продажи земельных участков района.</w:t>
      </w:r>
      <w:r w:rsidRPr="00DF21D0">
        <w:rPr>
          <w:i/>
          <w:sz w:val="26"/>
          <w:szCs w:val="26"/>
        </w:rPr>
        <w:t xml:space="preserve"> </w:t>
      </w:r>
      <w:r w:rsidRPr="00DF21D0">
        <w:rPr>
          <w:sz w:val="26"/>
          <w:szCs w:val="26"/>
        </w:rPr>
        <w:t>При годовом плане 2 000,0 тыс. руб., поступило на 01.07.2020г – 0,0 тыс. руб. Аукционы на продажу земельных участков района планируются на конец года.</w:t>
      </w:r>
    </w:p>
    <w:p w:rsidR="00DF21D0" w:rsidRPr="00DF21D0" w:rsidRDefault="00DF21D0" w:rsidP="00DF21D0">
      <w:pPr>
        <w:tabs>
          <w:tab w:val="left" w:pos="567"/>
        </w:tabs>
        <w:jc w:val="both"/>
        <w:rPr>
          <w:sz w:val="26"/>
          <w:szCs w:val="26"/>
        </w:rPr>
      </w:pPr>
    </w:p>
    <w:p w:rsidR="00DF21D0" w:rsidRPr="00DF21D0" w:rsidRDefault="00DF21D0" w:rsidP="00DF21D0">
      <w:pPr>
        <w:tabs>
          <w:tab w:val="left" w:pos="0"/>
        </w:tabs>
        <w:ind w:firstLine="709"/>
        <w:jc w:val="both"/>
        <w:rPr>
          <w:sz w:val="26"/>
          <w:szCs w:val="26"/>
        </w:rPr>
      </w:pPr>
      <w:r w:rsidRPr="00DF21D0">
        <w:rPr>
          <w:sz w:val="26"/>
          <w:szCs w:val="26"/>
        </w:rPr>
        <w:t xml:space="preserve">- </w:t>
      </w:r>
      <w:r w:rsidRPr="00DF21D0">
        <w:rPr>
          <w:b/>
          <w:sz w:val="26"/>
          <w:szCs w:val="26"/>
        </w:rPr>
        <w:t>Штрафы, санкции, возмещение ущерба</w:t>
      </w:r>
      <w:r w:rsidRPr="00DF21D0">
        <w:rPr>
          <w:sz w:val="26"/>
          <w:szCs w:val="26"/>
        </w:rPr>
        <w:t>.</w:t>
      </w:r>
    </w:p>
    <w:p w:rsidR="00DF21D0" w:rsidRPr="00DF21D0" w:rsidRDefault="00DF21D0" w:rsidP="00DF21D0">
      <w:pPr>
        <w:tabs>
          <w:tab w:val="left" w:pos="0"/>
        </w:tabs>
        <w:ind w:firstLine="709"/>
        <w:jc w:val="both"/>
        <w:rPr>
          <w:sz w:val="26"/>
          <w:szCs w:val="26"/>
        </w:rPr>
      </w:pPr>
      <w:r w:rsidRPr="00DF21D0">
        <w:rPr>
          <w:sz w:val="26"/>
          <w:szCs w:val="26"/>
        </w:rPr>
        <w:t xml:space="preserve">Штрафов за 6 месяцев 2020 года в бюджет района поступило 1 707,30 тыс. руб., при плане 1 535,00 тыс.  руб. или 111,23 %. В сравнении с прошлым годом увеличилось  поступление средств по штрафам  на 925,42 тыс. руб.  или 118,34%. </w:t>
      </w:r>
    </w:p>
    <w:p w:rsidR="00DF21D0" w:rsidRPr="00DF21D0" w:rsidRDefault="00DF21D0" w:rsidP="00DF21D0">
      <w:pPr>
        <w:tabs>
          <w:tab w:val="left" w:pos="567"/>
        </w:tabs>
        <w:jc w:val="both"/>
        <w:rPr>
          <w:sz w:val="26"/>
          <w:szCs w:val="26"/>
        </w:rPr>
      </w:pPr>
      <w:r w:rsidRPr="00DF21D0">
        <w:rPr>
          <w:sz w:val="26"/>
          <w:szCs w:val="26"/>
        </w:rPr>
        <w:tab/>
        <w:t xml:space="preserve">Основное увеличение произошло </w:t>
      </w:r>
      <w:proofErr w:type="gramStart"/>
      <w:r w:rsidRPr="00DF21D0">
        <w:rPr>
          <w:sz w:val="26"/>
          <w:szCs w:val="26"/>
        </w:rPr>
        <w:t>по</w:t>
      </w:r>
      <w:proofErr w:type="gramEnd"/>
      <w:r w:rsidRPr="00DF21D0">
        <w:rPr>
          <w:sz w:val="26"/>
          <w:szCs w:val="26"/>
        </w:rPr>
        <w:t xml:space="preserve">: </w:t>
      </w:r>
    </w:p>
    <w:p w:rsidR="00DF21D0" w:rsidRPr="00DF21D0" w:rsidRDefault="00DF21D0" w:rsidP="00DF21D0">
      <w:pPr>
        <w:tabs>
          <w:tab w:val="left" w:pos="567"/>
        </w:tabs>
        <w:ind w:firstLine="567"/>
        <w:jc w:val="both"/>
        <w:rPr>
          <w:sz w:val="26"/>
          <w:szCs w:val="26"/>
        </w:rPr>
      </w:pPr>
      <w:r w:rsidRPr="00DF21D0">
        <w:rPr>
          <w:sz w:val="26"/>
          <w:szCs w:val="26"/>
        </w:rPr>
        <w:t xml:space="preserve">1) штрафам административной комиссии и комиссии по делам несовершеннолетних, поступивших в счет погашения задолженности, образовавшейся до 1 января 2020 года - 413,42 тыс. руб.; </w:t>
      </w:r>
    </w:p>
    <w:p w:rsidR="00DF21D0" w:rsidRPr="00DF21D0" w:rsidRDefault="00DF21D0" w:rsidP="00DF21D0">
      <w:pPr>
        <w:tabs>
          <w:tab w:val="left" w:pos="567"/>
        </w:tabs>
        <w:ind w:firstLine="567"/>
        <w:jc w:val="both"/>
        <w:rPr>
          <w:sz w:val="26"/>
          <w:szCs w:val="26"/>
        </w:rPr>
      </w:pPr>
      <w:r w:rsidRPr="00DF21D0">
        <w:rPr>
          <w:sz w:val="26"/>
          <w:szCs w:val="26"/>
        </w:rPr>
        <w:t>2) штрафам административной комиссии и комиссии по делам несовершеннолетних, поступивших в счет погашения задолженности, образовавшейся после 1 января 2020 года - 248,62 тыс. руб.;</w:t>
      </w:r>
    </w:p>
    <w:p w:rsidR="00DF21D0" w:rsidRPr="00DF21D0" w:rsidRDefault="00DF21D0" w:rsidP="00DF21D0">
      <w:pPr>
        <w:tabs>
          <w:tab w:val="left" w:pos="567"/>
        </w:tabs>
        <w:ind w:firstLine="567"/>
        <w:jc w:val="both"/>
        <w:rPr>
          <w:sz w:val="26"/>
          <w:szCs w:val="26"/>
        </w:rPr>
      </w:pPr>
      <w:r w:rsidRPr="00DF21D0">
        <w:rPr>
          <w:sz w:val="26"/>
          <w:szCs w:val="26"/>
        </w:rPr>
        <w:t>3) штрафам ГИБДД за 1-е полугодие 2020 года поступило - 960,25 тыс. руб.</w:t>
      </w:r>
    </w:p>
    <w:p w:rsidR="00DF21D0" w:rsidRPr="00DF21D0" w:rsidRDefault="00DF21D0" w:rsidP="00DF21D0">
      <w:pPr>
        <w:tabs>
          <w:tab w:val="left" w:pos="567"/>
        </w:tabs>
        <w:jc w:val="both"/>
        <w:rPr>
          <w:sz w:val="26"/>
          <w:szCs w:val="26"/>
        </w:rPr>
      </w:pPr>
    </w:p>
    <w:p w:rsidR="00DF21D0" w:rsidRPr="00DF21D0" w:rsidRDefault="00DF21D0" w:rsidP="00DF21D0">
      <w:pPr>
        <w:tabs>
          <w:tab w:val="left" w:pos="567"/>
        </w:tabs>
        <w:ind w:firstLine="709"/>
        <w:jc w:val="both"/>
        <w:rPr>
          <w:b/>
          <w:sz w:val="26"/>
          <w:szCs w:val="26"/>
        </w:rPr>
      </w:pPr>
      <w:r w:rsidRPr="00DF21D0">
        <w:rPr>
          <w:sz w:val="26"/>
          <w:szCs w:val="26"/>
        </w:rPr>
        <w:tab/>
        <w:t xml:space="preserve">- </w:t>
      </w:r>
      <w:r w:rsidRPr="00DF21D0">
        <w:rPr>
          <w:b/>
          <w:sz w:val="26"/>
          <w:szCs w:val="26"/>
        </w:rPr>
        <w:t>Невыясненные поступления.</w:t>
      </w:r>
    </w:p>
    <w:p w:rsidR="00DF21D0" w:rsidRPr="00DF21D0" w:rsidRDefault="00DF21D0" w:rsidP="00DF21D0">
      <w:pPr>
        <w:ind w:firstLine="720"/>
        <w:jc w:val="both"/>
        <w:rPr>
          <w:sz w:val="26"/>
          <w:szCs w:val="26"/>
        </w:rPr>
      </w:pPr>
      <w:proofErr w:type="gramStart"/>
      <w:r w:rsidRPr="00DF21D0">
        <w:rPr>
          <w:sz w:val="26"/>
          <w:szCs w:val="26"/>
        </w:rPr>
        <w:t xml:space="preserve">На 01.07.2020 г. сумма невыясненных поступлений составила 1,58 тыс. руб.  в результате поступлений административных штрафов (доходы от денежных взысканий </w:t>
      </w:r>
      <w:r w:rsidRPr="00DF21D0">
        <w:rPr>
          <w:sz w:val="26"/>
          <w:szCs w:val="26"/>
        </w:rPr>
        <w:lastRenderedPageBreak/>
        <w:t>(штрафов),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с неверно указанным КБК на сумму 0,77 тыс. руб. и 0,81 - оплата по договору 76/06 от</w:t>
      </w:r>
      <w:proofErr w:type="gramEnd"/>
      <w:r w:rsidRPr="00DF21D0">
        <w:rPr>
          <w:sz w:val="26"/>
          <w:szCs w:val="26"/>
        </w:rPr>
        <w:t xml:space="preserve"> 18.08.2006 за июнь 2020 года (ПАО "МТС"). </w:t>
      </w:r>
    </w:p>
    <w:p w:rsidR="00DF21D0" w:rsidRPr="00DF21D0" w:rsidRDefault="00DF21D0" w:rsidP="00DF21D0">
      <w:pPr>
        <w:ind w:firstLine="720"/>
        <w:jc w:val="both"/>
        <w:rPr>
          <w:sz w:val="26"/>
          <w:szCs w:val="26"/>
        </w:rPr>
      </w:pPr>
    </w:p>
    <w:p w:rsidR="00DF21D0" w:rsidRPr="00DF21D0" w:rsidRDefault="00DF21D0" w:rsidP="00DF21D0">
      <w:pPr>
        <w:ind w:firstLine="720"/>
        <w:jc w:val="both"/>
        <w:rPr>
          <w:b/>
          <w:sz w:val="26"/>
          <w:szCs w:val="26"/>
        </w:rPr>
      </w:pPr>
      <w:r w:rsidRPr="00DF21D0">
        <w:rPr>
          <w:sz w:val="26"/>
          <w:szCs w:val="26"/>
        </w:rPr>
        <w:t xml:space="preserve">- </w:t>
      </w:r>
      <w:r w:rsidRPr="00DF21D0">
        <w:rPr>
          <w:b/>
          <w:sz w:val="26"/>
          <w:szCs w:val="26"/>
        </w:rPr>
        <w:t>Прочие неналоговые поступления</w:t>
      </w:r>
    </w:p>
    <w:p w:rsidR="00DF21D0" w:rsidRPr="00DF21D0" w:rsidRDefault="00DF21D0" w:rsidP="00DF21D0">
      <w:pPr>
        <w:ind w:firstLine="720"/>
        <w:jc w:val="both"/>
        <w:rPr>
          <w:sz w:val="26"/>
          <w:szCs w:val="26"/>
        </w:rPr>
      </w:pPr>
      <w:r w:rsidRPr="00DF21D0">
        <w:rPr>
          <w:sz w:val="26"/>
          <w:szCs w:val="26"/>
        </w:rPr>
        <w:t xml:space="preserve">За 6 месяцев 2020 года по данному виду дохода  поступило 122,43 тыс. руб. при годовом плане 310,0 тыс. руб. выполнение составило 40,00%. </w:t>
      </w:r>
    </w:p>
    <w:p w:rsidR="00DF21D0" w:rsidRPr="00DF21D0" w:rsidRDefault="00DF21D0" w:rsidP="00DF21D0">
      <w:pPr>
        <w:ind w:firstLine="720"/>
        <w:jc w:val="both"/>
        <w:rPr>
          <w:sz w:val="26"/>
          <w:szCs w:val="26"/>
        </w:rPr>
      </w:pPr>
      <w:r w:rsidRPr="00DF21D0">
        <w:rPr>
          <w:sz w:val="26"/>
          <w:szCs w:val="26"/>
        </w:rPr>
        <w:t>В сравнении с предыдущим годом поступление увеличилось на 187,57 тыс. руб. или  11 173,83%. Данное увеличение произошло из-за уточнения плана и поступления  доходов («прочие поступления от использования имущества (доходы по договорам рекламы)» перенесены на «прочие неналоговые» согласно письму Министерства финансов России « 02-08-11/30330 от 26 мая 2015 года.).</w:t>
      </w:r>
    </w:p>
    <w:p w:rsidR="00DF21D0" w:rsidRPr="00DF21D0" w:rsidRDefault="00DF21D0" w:rsidP="00DF21D0">
      <w:pPr>
        <w:ind w:firstLine="720"/>
        <w:jc w:val="both"/>
        <w:rPr>
          <w:sz w:val="26"/>
          <w:szCs w:val="26"/>
        </w:rPr>
      </w:pPr>
    </w:p>
    <w:p w:rsidR="00DF21D0" w:rsidRPr="00DF21D0" w:rsidRDefault="00DF21D0" w:rsidP="00DF21D0">
      <w:pPr>
        <w:ind w:firstLine="567"/>
        <w:jc w:val="both"/>
        <w:rPr>
          <w:sz w:val="26"/>
          <w:szCs w:val="26"/>
        </w:rPr>
      </w:pPr>
      <w:r w:rsidRPr="00DF21D0">
        <w:rPr>
          <w:sz w:val="26"/>
          <w:szCs w:val="26"/>
        </w:rPr>
        <w:t xml:space="preserve">Общая сумма безвозмездных поступлений за 6 месяцев 2020 года составила  206 771,72 тыс. руб. или  49,87 % от годовых плановых назначений. </w:t>
      </w:r>
    </w:p>
    <w:p w:rsidR="00DF21D0" w:rsidRPr="00DF21D0" w:rsidRDefault="00DF21D0" w:rsidP="00DF21D0">
      <w:pPr>
        <w:ind w:firstLine="567"/>
        <w:jc w:val="both"/>
        <w:rPr>
          <w:sz w:val="26"/>
          <w:szCs w:val="26"/>
        </w:rPr>
      </w:pPr>
      <w:r w:rsidRPr="00DF21D0">
        <w:rPr>
          <w:sz w:val="26"/>
          <w:szCs w:val="26"/>
        </w:rPr>
        <w:t xml:space="preserve">Общая сумма поступлений в бюджет Кировского муниципального района составляет 308 301,37  тыс. руб., доля же безвозмездных поступлений составляет 67,07% от всех доходов.  </w:t>
      </w:r>
    </w:p>
    <w:p w:rsidR="00DF21D0" w:rsidRPr="00DF21D0" w:rsidRDefault="00DF21D0" w:rsidP="00DF21D0">
      <w:pPr>
        <w:jc w:val="center"/>
        <w:rPr>
          <w:b/>
          <w:sz w:val="26"/>
          <w:szCs w:val="26"/>
        </w:rPr>
      </w:pPr>
    </w:p>
    <w:p w:rsidR="00DF21D0" w:rsidRPr="00DF21D0" w:rsidRDefault="00DF21D0" w:rsidP="00DF21D0">
      <w:pPr>
        <w:jc w:val="center"/>
        <w:rPr>
          <w:b/>
          <w:sz w:val="26"/>
          <w:szCs w:val="26"/>
        </w:rPr>
      </w:pPr>
      <w:r w:rsidRPr="00DF21D0">
        <w:rPr>
          <w:b/>
          <w:sz w:val="26"/>
          <w:szCs w:val="26"/>
        </w:rPr>
        <w:t>Расходы районного бюджета</w:t>
      </w:r>
    </w:p>
    <w:p w:rsidR="00DF21D0" w:rsidRPr="00DF21D0" w:rsidRDefault="00DF21D0" w:rsidP="00DF21D0">
      <w:pPr>
        <w:ind w:firstLine="567"/>
        <w:rPr>
          <w:sz w:val="26"/>
          <w:szCs w:val="26"/>
        </w:rPr>
      </w:pPr>
    </w:p>
    <w:p w:rsidR="00DF21D0" w:rsidRPr="00DF21D0" w:rsidRDefault="00DF21D0" w:rsidP="00DF21D0">
      <w:pPr>
        <w:ind w:firstLine="567"/>
        <w:jc w:val="both"/>
        <w:rPr>
          <w:sz w:val="26"/>
          <w:szCs w:val="26"/>
        </w:rPr>
      </w:pPr>
      <w:r w:rsidRPr="00DF21D0">
        <w:rPr>
          <w:sz w:val="26"/>
          <w:szCs w:val="26"/>
        </w:rPr>
        <w:t>Фактически районный бюджет по расходам за 6 месяцев 2020 года исполнен в сумме 308 435,730 тыс. руб., или 45,04% к уточненным назначениям на 2020 год (684 814,959 тыс. руб.).</w:t>
      </w:r>
    </w:p>
    <w:p w:rsidR="00DF21D0" w:rsidRPr="00DF21D0" w:rsidRDefault="00DF21D0" w:rsidP="00DF21D0">
      <w:pPr>
        <w:ind w:firstLine="567"/>
        <w:jc w:val="center"/>
        <w:rPr>
          <w:b/>
          <w:sz w:val="26"/>
          <w:szCs w:val="26"/>
        </w:rPr>
      </w:pPr>
    </w:p>
    <w:p w:rsidR="00DF21D0" w:rsidRPr="00DF21D0" w:rsidRDefault="00DF21D0" w:rsidP="00DF21D0">
      <w:pPr>
        <w:ind w:firstLine="567"/>
        <w:jc w:val="center"/>
        <w:rPr>
          <w:b/>
          <w:sz w:val="26"/>
          <w:szCs w:val="26"/>
        </w:rPr>
      </w:pPr>
      <w:r w:rsidRPr="00DF21D0">
        <w:rPr>
          <w:b/>
          <w:sz w:val="26"/>
          <w:szCs w:val="26"/>
        </w:rPr>
        <w:t>Структура расходов районного бюджета за 6 месяцев  2020 год</w:t>
      </w:r>
    </w:p>
    <w:p w:rsidR="00DF21D0" w:rsidRPr="00DF21D0" w:rsidRDefault="00DF21D0" w:rsidP="00DF21D0">
      <w:pPr>
        <w:jc w:val="right"/>
      </w:pPr>
      <w:r w:rsidRPr="00DF21D0">
        <w:t>тыс. руб.</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9"/>
        <w:gridCol w:w="1410"/>
        <w:gridCol w:w="1356"/>
        <w:gridCol w:w="1390"/>
        <w:gridCol w:w="1400"/>
        <w:gridCol w:w="849"/>
      </w:tblGrid>
      <w:tr w:rsidR="00DF21D0" w:rsidRPr="00DF21D0" w:rsidTr="00DF21D0">
        <w:tc>
          <w:tcPr>
            <w:tcW w:w="3789" w:type="dxa"/>
          </w:tcPr>
          <w:p w:rsidR="00DF21D0" w:rsidRPr="00DF21D0" w:rsidRDefault="00DF21D0" w:rsidP="00DF21D0">
            <w:pPr>
              <w:jc w:val="center"/>
            </w:pPr>
          </w:p>
        </w:tc>
        <w:tc>
          <w:tcPr>
            <w:tcW w:w="1410" w:type="dxa"/>
          </w:tcPr>
          <w:p w:rsidR="00DF21D0" w:rsidRPr="00DF21D0" w:rsidRDefault="00DF21D0" w:rsidP="00DF21D0">
            <w:r w:rsidRPr="00DF21D0">
              <w:t>Исполнено за 6 месяцев 2019</w:t>
            </w:r>
          </w:p>
        </w:tc>
        <w:tc>
          <w:tcPr>
            <w:tcW w:w="1356" w:type="dxa"/>
          </w:tcPr>
          <w:p w:rsidR="00DF21D0" w:rsidRPr="00DF21D0" w:rsidRDefault="00DF21D0" w:rsidP="00DF21D0">
            <w:pPr>
              <w:jc w:val="center"/>
            </w:pPr>
            <w:r w:rsidRPr="00DF21D0">
              <w:t xml:space="preserve">Утверждено на 2020 г. </w:t>
            </w:r>
          </w:p>
        </w:tc>
        <w:tc>
          <w:tcPr>
            <w:tcW w:w="1390" w:type="dxa"/>
          </w:tcPr>
          <w:p w:rsidR="00DF21D0" w:rsidRPr="00DF21D0" w:rsidRDefault="00DF21D0" w:rsidP="00DF21D0">
            <w:pPr>
              <w:jc w:val="center"/>
            </w:pPr>
            <w:r w:rsidRPr="00DF21D0">
              <w:t>Уточнено на 2020 г.</w:t>
            </w:r>
          </w:p>
        </w:tc>
        <w:tc>
          <w:tcPr>
            <w:tcW w:w="1400" w:type="dxa"/>
          </w:tcPr>
          <w:p w:rsidR="00DF21D0" w:rsidRPr="00DF21D0" w:rsidRDefault="00DF21D0" w:rsidP="00DF21D0">
            <w:r w:rsidRPr="00DF21D0">
              <w:t>Исполнено за 6 месяцев 2020 г</w:t>
            </w:r>
          </w:p>
        </w:tc>
        <w:tc>
          <w:tcPr>
            <w:tcW w:w="849" w:type="dxa"/>
          </w:tcPr>
          <w:p w:rsidR="00DF21D0" w:rsidRPr="00DF21D0" w:rsidRDefault="00DF21D0" w:rsidP="00DF21D0">
            <w:r w:rsidRPr="00DF21D0">
              <w:t xml:space="preserve">% </w:t>
            </w:r>
          </w:p>
          <w:p w:rsidR="00DF21D0" w:rsidRPr="00DF21D0" w:rsidRDefault="00DF21D0" w:rsidP="00DF21D0">
            <w:r w:rsidRPr="00DF21D0">
              <w:t>исп.</w:t>
            </w:r>
          </w:p>
        </w:tc>
      </w:tr>
      <w:tr w:rsidR="00DF21D0" w:rsidRPr="00DF21D0" w:rsidTr="00DF21D0">
        <w:tc>
          <w:tcPr>
            <w:tcW w:w="3789" w:type="dxa"/>
          </w:tcPr>
          <w:p w:rsidR="00DF21D0" w:rsidRPr="00DF21D0" w:rsidRDefault="00DF21D0" w:rsidP="00DF21D0">
            <w:pPr>
              <w:jc w:val="both"/>
              <w:rPr>
                <w:b/>
                <w:sz w:val="24"/>
                <w:szCs w:val="24"/>
              </w:rPr>
            </w:pPr>
            <w:r w:rsidRPr="00DF21D0">
              <w:rPr>
                <w:b/>
                <w:sz w:val="24"/>
                <w:szCs w:val="24"/>
              </w:rPr>
              <w:t>Расходы, всего</w:t>
            </w:r>
          </w:p>
        </w:tc>
        <w:tc>
          <w:tcPr>
            <w:tcW w:w="1410" w:type="dxa"/>
          </w:tcPr>
          <w:p w:rsidR="00DF21D0" w:rsidRPr="00DF21D0" w:rsidRDefault="00DF21D0" w:rsidP="00DF21D0">
            <w:pPr>
              <w:rPr>
                <w:b/>
                <w:sz w:val="24"/>
                <w:szCs w:val="24"/>
              </w:rPr>
            </w:pPr>
            <w:r w:rsidRPr="00DF21D0">
              <w:rPr>
                <w:b/>
                <w:sz w:val="24"/>
                <w:szCs w:val="24"/>
              </w:rPr>
              <w:t>276732,739</w:t>
            </w:r>
          </w:p>
        </w:tc>
        <w:tc>
          <w:tcPr>
            <w:tcW w:w="1356" w:type="dxa"/>
          </w:tcPr>
          <w:p w:rsidR="00DF21D0" w:rsidRPr="00DF21D0" w:rsidRDefault="00DF21D0" w:rsidP="00DF21D0">
            <w:pPr>
              <w:rPr>
                <w:b/>
                <w:sz w:val="24"/>
                <w:szCs w:val="24"/>
              </w:rPr>
            </w:pPr>
            <w:r w:rsidRPr="00DF21D0">
              <w:rPr>
                <w:b/>
                <w:sz w:val="24"/>
                <w:szCs w:val="24"/>
              </w:rPr>
              <w:t>553804,229</w:t>
            </w:r>
          </w:p>
        </w:tc>
        <w:tc>
          <w:tcPr>
            <w:tcW w:w="1390" w:type="dxa"/>
          </w:tcPr>
          <w:p w:rsidR="00DF21D0" w:rsidRPr="00DF21D0" w:rsidRDefault="00DF21D0" w:rsidP="00DF21D0">
            <w:pPr>
              <w:jc w:val="center"/>
              <w:rPr>
                <w:b/>
                <w:sz w:val="24"/>
                <w:szCs w:val="24"/>
              </w:rPr>
            </w:pPr>
            <w:r w:rsidRPr="00DF21D0">
              <w:rPr>
                <w:b/>
                <w:sz w:val="24"/>
                <w:szCs w:val="24"/>
              </w:rPr>
              <w:t>684814,959</w:t>
            </w:r>
          </w:p>
        </w:tc>
        <w:tc>
          <w:tcPr>
            <w:tcW w:w="1400" w:type="dxa"/>
          </w:tcPr>
          <w:p w:rsidR="00DF21D0" w:rsidRPr="00DF21D0" w:rsidRDefault="00DF21D0" w:rsidP="00DF21D0">
            <w:pPr>
              <w:jc w:val="center"/>
              <w:rPr>
                <w:b/>
                <w:sz w:val="24"/>
                <w:szCs w:val="24"/>
              </w:rPr>
            </w:pPr>
            <w:r w:rsidRPr="00DF21D0">
              <w:rPr>
                <w:b/>
                <w:sz w:val="24"/>
                <w:szCs w:val="24"/>
              </w:rPr>
              <w:t>308435,730</w:t>
            </w:r>
          </w:p>
        </w:tc>
        <w:tc>
          <w:tcPr>
            <w:tcW w:w="849" w:type="dxa"/>
          </w:tcPr>
          <w:p w:rsidR="00DF21D0" w:rsidRPr="00DF21D0" w:rsidRDefault="00DF21D0" w:rsidP="00DF21D0">
            <w:pPr>
              <w:jc w:val="right"/>
              <w:rPr>
                <w:b/>
                <w:sz w:val="24"/>
                <w:szCs w:val="24"/>
              </w:rPr>
            </w:pPr>
            <w:r w:rsidRPr="00DF21D0">
              <w:rPr>
                <w:b/>
                <w:sz w:val="24"/>
                <w:szCs w:val="24"/>
              </w:rPr>
              <w:t>45,0</w:t>
            </w:r>
          </w:p>
        </w:tc>
      </w:tr>
      <w:tr w:rsidR="00DF21D0" w:rsidRPr="00DF21D0" w:rsidTr="00DF21D0">
        <w:tc>
          <w:tcPr>
            <w:tcW w:w="3789" w:type="dxa"/>
          </w:tcPr>
          <w:p w:rsidR="00DF21D0" w:rsidRPr="00DF21D0" w:rsidRDefault="00DF21D0" w:rsidP="00DF21D0">
            <w:pPr>
              <w:numPr>
                <w:ilvl w:val="0"/>
                <w:numId w:val="12"/>
              </w:numPr>
              <w:jc w:val="both"/>
              <w:rPr>
                <w:b/>
                <w:sz w:val="24"/>
                <w:szCs w:val="24"/>
              </w:rPr>
            </w:pPr>
            <w:r w:rsidRPr="00DF21D0">
              <w:rPr>
                <w:b/>
                <w:sz w:val="24"/>
                <w:szCs w:val="24"/>
              </w:rPr>
              <w:t>По аппарату  управления и казенным учреждениям</w:t>
            </w:r>
          </w:p>
          <w:p w:rsidR="00DF21D0" w:rsidRPr="00DF21D0" w:rsidRDefault="00DF21D0" w:rsidP="00DF21D0">
            <w:pPr>
              <w:jc w:val="both"/>
              <w:rPr>
                <w:b/>
                <w:sz w:val="24"/>
                <w:szCs w:val="24"/>
              </w:rPr>
            </w:pPr>
          </w:p>
        </w:tc>
        <w:tc>
          <w:tcPr>
            <w:tcW w:w="1410" w:type="dxa"/>
          </w:tcPr>
          <w:p w:rsidR="00DF21D0" w:rsidRPr="00DF21D0" w:rsidRDefault="00DF21D0" w:rsidP="00DF21D0">
            <w:pPr>
              <w:rPr>
                <w:sz w:val="24"/>
                <w:szCs w:val="24"/>
              </w:rPr>
            </w:pPr>
            <w:r w:rsidRPr="00DF21D0">
              <w:rPr>
                <w:sz w:val="24"/>
                <w:szCs w:val="24"/>
              </w:rPr>
              <w:t>29357,510</w:t>
            </w:r>
          </w:p>
        </w:tc>
        <w:tc>
          <w:tcPr>
            <w:tcW w:w="1356" w:type="dxa"/>
          </w:tcPr>
          <w:p w:rsidR="00DF21D0" w:rsidRPr="00DF21D0" w:rsidRDefault="00DF21D0" w:rsidP="00DF21D0">
            <w:pPr>
              <w:rPr>
                <w:sz w:val="24"/>
                <w:szCs w:val="24"/>
              </w:rPr>
            </w:pPr>
            <w:r w:rsidRPr="00DF21D0">
              <w:rPr>
                <w:sz w:val="24"/>
                <w:szCs w:val="24"/>
              </w:rPr>
              <w:t>78268,132</w:t>
            </w:r>
          </w:p>
        </w:tc>
        <w:tc>
          <w:tcPr>
            <w:tcW w:w="1390" w:type="dxa"/>
          </w:tcPr>
          <w:p w:rsidR="00DF21D0" w:rsidRPr="00DF21D0" w:rsidRDefault="00DF21D0" w:rsidP="00DF21D0">
            <w:pPr>
              <w:jc w:val="center"/>
              <w:rPr>
                <w:b/>
                <w:sz w:val="24"/>
                <w:szCs w:val="24"/>
              </w:rPr>
            </w:pPr>
            <w:r w:rsidRPr="00DF21D0">
              <w:rPr>
                <w:b/>
                <w:sz w:val="24"/>
                <w:szCs w:val="24"/>
              </w:rPr>
              <w:t>78067,216</w:t>
            </w:r>
          </w:p>
        </w:tc>
        <w:tc>
          <w:tcPr>
            <w:tcW w:w="1400" w:type="dxa"/>
          </w:tcPr>
          <w:p w:rsidR="00DF21D0" w:rsidRPr="00DF21D0" w:rsidRDefault="00DF21D0" w:rsidP="00DF21D0">
            <w:pPr>
              <w:jc w:val="center"/>
              <w:rPr>
                <w:b/>
                <w:sz w:val="24"/>
                <w:szCs w:val="24"/>
              </w:rPr>
            </w:pPr>
            <w:r w:rsidRPr="00DF21D0">
              <w:rPr>
                <w:b/>
                <w:sz w:val="24"/>
                <w:szCs w:val="24"/>
              </w:rPr>
              <w:t>36129,472</w:t>
            </w:r>
          </w:p>
        </w:tc>
        <w:tc>
          <w:tcPr>
            <w:tcW w:w="849" w:type="dxa"/>
          </w:tcPr>
          <w:p w:rsidR="00DF21D0" w:rsidRPr="00DF21D0" w:rsidRDefault="00DF21D0" w:rsidP="00DF21D0">
            <w:pPr>
              <w:jc w:val="right"/>
              <w:rPr>
                <w:b/>
                <w:sz w:val="24"/>
                <w:szCs w:val="24"/>
              </w:rPr>
            </w:pPr>
            <w:r w:rsidRPr="00DF21D0">
              <w:rPr>
                <w:b/>
                <w:sz w:val="24"/>
                <w:szCs w:val="24"/>
              </w:rPr>
              <w:t>46,3</w:t>
            </w:r>
          </w:p>
        </w:tc>
      </w:tr>
      <w:tr w:rsidR="00DF21D0" w:rsidRPr="00DF21D0" w:rsidTr="00DF21D0">
        <w:trPr>
          <w:trHeight w:val="913"/>
        </w:trPr>
        <w:tc>
          <w:tcPr>
            <w:tcW w:w="3789" w:type="dxa"/>
          </w:tcPr>
          <w:p w:rsidR="00DF21D0" w:rsidRPr="00DF21D0" w:rsidRDefault="00DF21D0" w:rsidP="00DF21D0">
            <w:pPr>
              <w:jc w:val="both"/>
              <w:rPr>
                <w:sz w:val="24"/>
                <w:szCs w:val="24"/>
              </w:rPr>
            </w:pPr>
            <w:r w:rsidRPr="00DF21D0">
              <w:rPr>
                <w:sz w:val="24"/>
                <w:szCs w:val="24"/>
              </w:rPr>
              <w:t>В том числе:</w:t>
            </w:r>
          </w:p>
          <w:p w:rsidR="00DF21D0" w:rsidRPr="00DF21D0" w:rsidRDefault="00DF21D0" w:rsidP="00DF21D0">
            <w:pPr>
              <w:jc w:val="both"/>
              <w:rPr>
                <w:sz w:val="24"/>
                <w:szCs w:val="24"/>
              </w:rPr>
            </w:pPr>
            <w:r w:rsidRPr="00DF21D0">
              <w:rPr>
                <w:sz w:val="24"/>
                <w:szCs w:val="24"/>
              </w:rPr>
              <w:t>зарплата и начисления на оплату труда</w:t>
            </w:r>
          </w:p>
        </w:tc>
        <w:tc>
          <w:tcPr>
            <w:tcW w:w="1410" w:type="dxa"/>
          </w:tcPr>
          <w:p w:rsidR="00DF21D0" w:rsidRPr="00DF21D0" w:rsidRDefault="00DF21D0" w:rsidP="00DF21D0">
            <w:pPr>
              <w:rPr>
                <w:sz w:val="24"/>
                <w:szCs w:val="24"/>
              </w:rPr>
            </w:pPr>
            <w:r w:rsidRPr="00DF21D0">
              <w:rPr>
                <w:sz w:val="24"/>
                <w:szCs w:val="24"/>
              </w:rPr>
              <w:t>26389,064</w:t>
            </w:r>
          </w:p>
        </w:tc>
        <w:tc>
          <w:tcPr>
            <w:tcW w:w="1356" w:type="dxa"/>
          </w:tcPr>
          <w:p w:rsidR="00DF21D0" w:rsidRPr="00DF21D0" w:rsidRDefault="00DF21D0" w:rsidP="00DF21D0">
            <w:pPr>
              <w:rPr>
                <w:sz w:val="24"/>
                <w:szCs w:val="24"/>
              </w:rPr>
            </w:pPr>
            <w:r w:rsidRPr="00DF21D0">
              <w:rPr>
                <w:sz w:val="24"/>
                <w:szCs w:val="24"/>
              </w:rPr>
              <w:t>72256,273</w:t>
            </w:r>
          </w:p>
        </w:tc>
        <w:tc>
          <w:tcPr>
            <w:tcW w:w="1390" w:type="dxa"/>
          </w:tcPr>
          <w:p w:rsidR="00DF21D0" w:rsidRPr="00DF21D0" w:rsidRDefault="00DF21D0" w:rsidP="00DF21D0">
            <w:pPr>
              <w:jc w:val="center"/>
              <w:rPr>
                <w:sz w:val="24"/>
                <w:szCs w:val="24"/>
              </w:rPr>
            </w:pPr>
            <w:r w:rsidRPr="00DF21D0">
              <w:rPr>
                <w:sz w:val="24"/>
                <w:szCs w:val="24"/>
              </w:rPr>
              <w:t>72074,987</w:t>
            </w:r>
          </w:p>
        </w:tc>
        <w:tc>
          <w:tcPr>
            <w:tcW w:w="1400" w:type="dxa"/>
          </w:tcPr>
          <w:p w:rsidR="00DF21D0" w:rsidRPr="00DF21D0" w:rsidRDefault="00DF21D0" w:rsidP="00DF21D0">
            <w:pPr>
              <w:jc w:val="center"/>
              <w:rPr>
                <w:sz w:val="24"/>
                <w:szCs w:val="24"/>
              </w:rPr>
            </w:pPr>
            <w:r w:rsidRPr="00DF21D0">
              <w:rPr>
                <w:sz w:val="24"/>
                <w:szCs w:val="24"/>
              </w:rPr>
              <w:t>32807,714</w:t>
            </w:r>
          </w:p>
        </w:tc>
        <w:tc>
          <w:tcPr>
            <w:tcW w:w="849" w:type="dxa"/>
          </w:tcPr>
          <w:p w:rsidR="00DF21D0" w:rsidRPr="00DF21D0" w:rsidRDefault="00DF21D0" w:rsidP="00DF21D0">
            <w:pPr>
              <w:jc w:val="right"/>
              <w:rPr>
                <w:b/>
                <w:sz w:val="24"/>
                <w:szCs w:val="24"/>
              </w:rPr>
            </w:pPr>
            <w:r w:rsidRPr="00DF21D0">
              <w:rPr>
                <w:b/>
                <w:sz w:val="24"/>
                <w:szCs w:val="24"/>
              </w:rPr>
              <w:t>45,5</w:t>
            </w:r>
          </w:p>
        </w:tc>
      </w:tr>
      <w:tr w:rsidR="00DF21D0" w:rsidRPr="00DF21D0" w:rsidTr="00DF21D0">
        <w:trPr>
          <w:trHeight w:val="415"/>
        </w:trPr>
        <w:tc>
          <w:tcPr>
            <w:tcW w:w="3789" w:type="dxa"/>
          </w:tcPr>
          <w:p w:rsidR="00DF21D0" w:rsidRPr="00DF21D0" w:rsidRDefault="00DF21D0" w:rsidP="00DF21D0">
            <w:pPr>
              <w:jc w:val="both"/>
              <w:rPr>
                <w:sz w:val="24"/>
                <w:szCs w:val="24"/>
              </w:rPr>
            </w:pPr>
            <w:r w:rsidRPr="00DF21D0">
              <w:rPr>
                <w:sz w:val="24"/>
                <w:szCs w:val="24"/>
              </w:rPr>
              <w:t xml:space="preserve">коммунальные расходы </w:t>
            </w:r>
          </w:p>
        </w:tc>
        <w:tc>
          <w:tcPr>
            <w:tcW w:w="1410" w:type="dxa"/>
          </w:tcPr>
          <w:p w:rsidR="00DF21D0" w:rsidRPr="00DF21D0" w:rsidRDefault="00DF21D0" w:rsidP="00DF21D0">
            <w:pPr>
              <w:rPr>
                <w:sz w:val="24"/>
                <w:szCs w:val="24"/>
              </w:rPr>
            </w:pPr>
            <w:r w:rsidRPr="00DF21D0">
              <w:rPr>
                <w:sz w:val="24"/>
                <w:szCs w:val="24"/>
              </w:rPr>
              <w:t>2968,446</w:t>
            </w:r>
          </w:p>
        </w:tc>
        <w:tc>
          <w:tcPr>
            <w:tcW w:w="1356" w:type="dxa"/>
          </w:tcPr>
          <w:p w:rsidR="00DF21D0" w:rsidRPr="00DF21D0" w:rsidRDefault="00DF21D0" w:rsidP="00DF21D0">
            <w:pPr>
              <w:rPr>
                <w:sz w:val="24"/>
                <w:szCs w:val="24"/>
              </w:rPr>
            </w:pPr>
            <w:r w:rsidRPr="00DF21D0">
              <w:rPr>
                <w:sz w:val="24"/>
                <w:szCs w:val="24"/>
              </w:rPr>
              <w:t>6011,859</w:t>
            </w:r>
          </w:p>
        </w:tc>
        <w:tc>
          <w:tcPr>
            <w:tcW w:w="1390" w:type="dxa"/>
          </w:tcPr>
          <w:p w:rsidR="00DF21D0" w:rsidRPr="00DF21D0" w:rsidRDefault="00DF21D0" w:rsidP="00DF21D0">
            <w:pPr>
              <w:jc w:val="center"/>
              <w:rPr>
                <w:sz w:val="24"/>
                <w:szCs w:val="24"/>
              </w:rPr>
            </w:pPr>
            <w:r w:rsidRPr="00DF21D0">
              <w:rPr>
                <w:sz w:val="24"/>
                <w:szCs w:val="24"/>
              </w:rPr>
              <w:t>5992,229</w:t>
            </w:r>
          </w:p>
        </w:tc>
        <w:tc>
          <w:tcPr>
            <w:tcW w:w="1400" w:type="dxa"/>
          </w:tcPr>
          <w:p w:rsidR="00DF21D0" w:rsidRPr="00DF21D0" w:rsidRDefault="00DF21D0" w:rsidP="00DF21D0">
            <w:pPr>
              <w:jc w:val="center"/>
              <w:rPr>
                <w:sz w:val="24"/>
                <w:szCs w:val="24"/>
              </w:rPr>
            </w:pPr>
            <w:r w:rsidRPr="00DF21D0">
              <w:rPr>
                <w:sz w:val="24"/>
                <w:szCs w:val="24"/>
              </w:rPr>
              <w:t>3321,758</w:t>
            </w:r>
          </w:p>
        </w:tc>
        <w:tc>
          <w:tcPr>
            <w:tcW w:w="849" w:type="dxa"/>
          </w:tcPr>
          <w:p w:rsidR="00DF21D0" w:rsidRPr="00DF21D0" w:rsidRDefault="00DF21D0" w:rsidP="00DF21D0">
            <w:pPr>
              <w:jc w:val="right"/>
              <w:rPr>
                <w:b/>
                <w:sz w:val="24"/>
                <w:szCs w:val="24"/>
              </w:rPr>
            </w:pPr>
            <w:r w:rsidRPr="00DF21D0">
              <w:rPr>
                <w:b/>
                <w:sz w:val="24"/>
                <w:szCs w:val="24"/>
              </w:rPr>
              <w:t>55,4</w:t>
            </w:r>
          </w:p>
        </w:tc>
      </w:tr>
      <w:tr w:rsidR="00DF21D0" w:rsidRPr="00DF21D0" w:rsidTr="00DF21D0">
        <w:trPr>
          <w:trHeight w:val="287"/>
        </w:trPr>
        <w:tc>
          <w:tcPr>
            <w:tcW w:w="3789" w:type="dxa"/>
          </w:tcPr>
          <w:p w:rsidR="00DF21D0" w:rsidRPr="00DF21D0" w:rsidRDefault="00DF21D0" w:rsidP="00DF21D0">
            <w:pPr>
              <w:numPr>
                <w:ilvl w:val="0"/>
                <w:numId w:val="12"/>
              </w:numPr>
              <w:jc w:val="both"/>
              <w:rPr>
                <w:b/>
                <w:sz w:val="24"/>
                <w:szCs w:val="24"/>
              </w:rPr>
            </w:pPr>
            <w:r w:rsidRPr="00DF21D0">
              <w:rPr>
                <w:b/>
                <w:sz w:val="24"/>
                <w:szCs w:val="24"/>
              </w:rPr>
              <w:t>Субсидии бюджетным учреждениям</w:t>
            </w:r>
          </w:p>
        </w:tc>
        <w:tc>
          <w:tcPr>
            <w:tcW w:w="1410" w:type="dxa"/>
          </w:tcPr>
          <w:p w:rsidR="00DF21D0" w:rsidRPr="00DF21D0" w:rsidRDefault="00DF21D0" w:rsidP="00DF21D0">
            <w:pPr>
              <w:rPr>
                <w:b/>
                <w:sz w:val="24"/>
                <w:szCs w:val="24"/>
              </w:rPr>
            </w:pPr>
            <w:r w:rsidRPr="00DF21D0">
              <w:rPr>
                <w:b/>
                <w:sz w:val="24"/>
                <w:szCs w:val="24"/>
              </w:rPr>
              <w:t>202363,567</w:t>
            </w:r>
          </w:p>
        </w:tc>
        <w:tc>
          <w:tcPr>
            <w:tcW w:w="1356" w:type="dxa"/>
          </w:tcPr>
          <w:p w:rsidR="00DF21D0" w:rsidRPr="00DF21D0" w:rsidRDefault="00DF21D0" w:rsidP="00DF21D0">
            <w:pPr>
              <w:rPr>
                <w:b/>
                <w:sz w:val="24"/>
                <w:szCs w:val="24"/>
              </w:rPr>
            </w:pPr>
            <w:r w:rsidRPr="00DF21D0">
              <w:rPr>
                <w:b/>
                <w:sz w:val="24"/>
                <w:szCs w:val="24"/>
              </w:rPr>
              <w:t>345725,975</w:t>
            </w:r>
          </w:p>
        </w:tc>
        <w:tc>
          <w:tcPr>
            <w:tcW w:w="1390" w:type="dxa"/>
          </w:tcPr>
          <w:p w:rsidR="00DF21D0" w:rsidRPr="00DF21D0" w:rsidRDefault="00DF21D0" w:rsidP="00DF21D0">
            <w:pPr>
              <w:jc w:val="center"/>
              <w:rPr>
                <w:b/>
                <w:sz w:val="24"/>
                <w:szCs w:val="24"/>
              </w:rPr>
            </w:pPr>
            <w:r w:rsidRPr="00DF21D0">
              <w:rPr>
                <w:b/>
                <w:sz w:val="24"/>
                <w:szCs w:val="24"/>
              </w:rPr>
              <w:t>404529,383</w:t>
            </w:r>
          </w:p>
        </w:tc>
        <w:tc>
          <w:tcPr>
            <w:tcW w:w="1400" w:type="dxa"/>
          </w:tcPr>
          <w:p w:rsidR="00DF21D0" w:rsidRPr="00DF21D0" w:rsidRDefault="00DF21D0" w:rsidP="00DF21D0">
            <w:pPr>
              <w:jc w:val="center"/>
              <w:rPr>
                <w:b/>
                <w:sz w:val="24"/>
                <w:szCs w:val="24"/>
              </w:rPr>
            </w:pPr>
            <w:r w:rsidRPr="00DF21D0">
              <w:rPr>
                <w:b/>
                <w:sz w:val="24"/>
                <w:szCs w:val="24"/>
              </w:rPr>
              <w:t>219354,537</w:t>
            </w:r>
          </w:p>
        </w:tc>
        <w:tc>
          <w:tcPr>
            <w:tcW w:w="849" w:type="dxa"/>
          </w:tcPr>
          <w:p w:rsidR="00DF21D0" w:rsidRPr="00DF21D0" w:rsidRDefault="00DF21D0" w:rsidP="00DF21D0">
            <w:pPr>
              <w:jc w:val="right"/>
              <w:rPr>
                <w:b/>
                <w:sz w:val="24"/>
                <w:szCs w:val="24"/>
              </w:rPr>
            </w:pPr>
            <w:r w:rsidRPr="00DF21D0">
              <w:rPr>
                <w:b/>
                <w:sz w:val="24"/>
                <w:szCs w:val="24"/>
              </w:rPr>
              <w:t>54,2</w:t>
            </w:r>
          </w:p>
        </w:tc>
      </w:tr>
      <w:tr w:rsidR="00DF21D0" w:rsidRPr="00DF21D0" w:rsidTr="00DF21D0">
        <w:trPr>
          <w:trHeight w:val="287"/>
        </w:trPr>
        <w:tc>
          <w:tcPr>
            <w:tcW w:w="3789" w:type="dxa"/>
          </w:tcPr>
          <w:p w:rsidR="00DF21D0" w:rsidRPr="00DF21D0" w:rsidRDefault="00DF21D0" w:rsidP="00DF21D0">
            <w:pPr>
              <w:jc w:val="both"/>
              <w:rPr>
                <w:sz w:val="24"/>
                <w:szCs w:val="24"/>
              </w:rPr>
            </w:pPr>
            <w:r w:rsidRPr="00DF21D0">
              <w:rPr>
                <w:sz w:val="24"/>
                <w:szCs w:val="24"/>
              </w:rPr>
              <w:t>расходы на зарплату и начисления на оплату труда</w:t>
            </w:r>
          </w:p>
        </w:tc>
        <w:tc>
          <w:tcPr>
            <w:tcW w:w="1410" w:type="dxa"/>
          </w:tcPr>
          <w:p w:rsidR="00DF21D0" w:rsidRPr="00DF21D0" w:rsidRDefault="00DF21D0" w:rsidP="00DF21D0">
            <w:pPr>
              <w:rPr>
                <w:sz w:val="24"/>
                <w:szCs w:val="24"/>
              </w:rPr>
            </w:pPr>
            <w:r w:rsidRPr="00DF21D0">
              <w:rPr>
                <w:sz w:val="24"/>
                <w:szCs w:val="24"/>
              </w:rPr>
              <w:t>150485,661</w:t>
            </w:r>
          </w:p>
        </w:tc>
        <w:tc>
          <w:tcPr>
            <w:tcW w:w="1356" w:type="dxa"/>
          </w:tcPr>
          <w:p w:rsidR="00DF21D0" w:rsidRPr="00DF21D0" w:rsidRDefault="00DF21D0" w:rsidP="00DF21D0">
            <w:pPr>
              <w:rPr>
                <w:sz w:val="24"/>
                <w:szCs w:val="24"/>
              </w:rPr>
            </w:pPr>
            <w:r w:rsidRPr="00DF21D0">
              <w:rPr>
                <w:sz w:val="24"/>
                <w:szCs w:val="24"/>
              </w:rPr>
              <w:t>298870,238</w:t>
            </w:r>
          </w:p>
        </w:tc>
        <w:tc>
          <w:tcPr>
            <w:tcW w:w="1390" w:type="dxa"/>
          </w:tcPr>
          <w:p w:rsidR="00DF21D0" w:rsidRPr="00DF21D0" w:rsidRDefault="00DF21D0" w:rsidP="00DF21D0">
            <w:pPr>
              <w:jc w:val="center"/>
              <w:rPr>
                <w:sz w:val="24"/>
                <w:szCs w:val="24"/>
              </w:rPr>
            </w:pPr>
            <w:r w:rsidRPr="00DF21D0">
              <w:rPr>
                <w:sz w:val="24"/>
                <w:szCs w:val="24"/>
              </w:rPr>
              <w:t>326611,869</w:t>
            </w:r>
          </w:p>
        </w:tc>
        <w:tc>
          <w:tcPr>
            <w:tcW w:w="1400" w:type="dxa"/>
          </w:tcPr>
          <w:p w:rsidR="00DF21D0" w:rsidRPr="00DF21D0" w:rsidRDefault="00DF21D0" w:rsidP="00DF21D0">
            <w:pPr>
              <w:jc w:val="center"/>
              <w:rPr>
                <w:sz w:val="24"/>
                <w:szCs w:val="24"/>
              </w:rPr>
            </w:pPr>
            <w:r w:rsidRPr="00DF21D0">
              <w:rPr>
                <w:sz w:val="24"/>
                <w:szCs w:val="24"/>
              </w:rPr>
              <w:t>182064,080</w:t>
            </w:r>
          </w:p>
        </w:tc>
        <w:tc>
          <w:tcPr>
            <w:tcW w:w="849" w:type="dxa"/>
          </w:tcPr>
          <w:p w:rsidR="00DF21D0" w:rsidRPr="00DF21D0" w:rsidRDefault="00DF21D0" w:rsidP="00DF21D0">
            <w:pPr>
              <w:jc w:val="right"/>
              <w:rPr>
                <w:b/>
                <w:sz w:val="24"/>
                <w:szCs w:val="24"/>
              </w:rPr>
            </w:pPr>
            <w:r w:rsidRPr="00DF21D0">
              <w:rPr>
                <w:b/>
                <w:sz w:val="24"/>
                <w:szCs w:val="24"/>
              </w:rPr>
              <w:t>55,7</w:t>
            </w:r>
          </w:p>
        </w:tc>
      </w:tr>
      <w:tr w:rsidR="00DF21D0" w:rsidRPr="00DF21D0" w:rsidTr="00DF21D0">
        <w:trPr>
          <w:trHeight w:val="287"/>
        </w:trPr>
        <w:tc>
          <w:tcPr>
            <w:tcW w:w="3789" w:type="dxa"/>
          </w:tcPr>
          <w:p w:rsidR="00DF21D0" w:rsidRPr="00DF21D0" w:rsidRDefault="00DF21D0" w:rsidP="00DF21D0">
            <w:pPr>
              <w:jc w:val="both"/>
              <w:rPr>
                <w:sz w:val="24"/>
                <w:szCs w:val="24"/>
              </w:rPr>
            </w:pPr>
            <w:r w:rsidRPr="00DF21D0">
              <w:rPr>
                <w:sz w:val="24"/>
                <w:szCs w:val="24"/>
              </w:rPr>
              <w:t>коммунальные расходы</w:t>
            </w:r>
          </w:p>
        </w:tc>
        <w:tc>
          <w:tcPr>
            <w:tcW w:w="1410" w:type="dxa"/>
          </w:tcPr>
          <w:p w:rsidR="00DF21D0" w:rsidRPr="00DF21D0" w:rsidRDefault="00DF21D0" w:rsidP="00DF21D0">
            <w:pPr>
              <w:rPr>
                <w:sz w:val="24"/>
                <w:szCs w:val="24"/>
              </w:rPr>
            </w:pPr>
            <w:r w:rsidRPr="00DF21D0">
              <w:rPr>
                <w:sz w:val="24"/>
                <w:szCs w:val="24"/>
              </w:rPr>
              <w:t>51877,906</w:t>
            </w:r>
          </w:p>
        </w:tc>
        <w:tc>
          <w:tcPr>
            <w:tcW w:w="1356" w:type="dxa"/>
          </w:tcPr>
          <w:p w:rsidR="00DF21D0" w:rsidRPr="00DF21D0" w:rsidRDefault="00DF21D0" w:rsidP="00DF21D0">
            <w:pPr>
              <w:rPr>
                <w:sz w:val="24"/>
                <w:szCs w:val="24"/>
              </w:rPr>
            </w:pPr>
            <w:r w:rsidRPr="00DF21D0">
              <w:rPr>
                <w:sz w:val="24"/>
                <w:szCs w:val="24"/>
              </w:rPr>
              <w:t>46855,737</w:t>
            </w:r>
          </w:p>
        </w:tc>
        <w:tc>
          <w:tcPr>
            <w:tcW w:w="1390" w:type="dxa"/>
          </w:tcPr>
          <w:p w:rsidR="00DF21D0" w:rsidRPr="00DF21D0" w:rsidRDefault="00DF21D0" w:rsidP="00DF21D0">
            <w:pPr>
              <w:jc w:val="center"/>
              <w:rPr>
                <w:sz w:val="24"/>
                <w:szCs w:val="24"/>
              </w:rPr>
            </w:pPr>
            <w:r w:rsidRPr="00DF21D0">
              <w:rPr>
                <w:sz w:val="24"/>
                <w:szCs w:val="24"/>
              </w:rPr>
              <w:t>77917,514</w:t>
            </w:r>
          </w:p>
        </w:tc>
        <w:tc>
          <w:tcPr>
            <w:tcW w:w="1400" w:type="dxa"/>
          </w:tcPr>
          <w:p w:rsidR="00DF21D0" w:rsidRPr="00DF21D0" w:rsidRDefault="00DF21D0" w:rsidP="00DF21D0">
            <w:pPr>
              <w:jc w:val="center"/>
              <w:rPr>
                <w:sz w:val="24"/>
                <w:szCs w:val="24"/>
              </w:rPr>
            </w:pPr>
            <w:r w:rsidRPr="00DF21D0">
              <w:rPr>
                <w:sz w:val="24"/>
                <w:szCs w:val="24"/>
              </w:rPr>
              <w:t>37290,457</w:t>
            </w:r>
          </w:p>
        </w:tc>
        <w:tc>
          <w:tcPr>
            <w:tcW w:w="849" w:type="dxa"/>
          </w:tcPr>
          <w:p w:rsidR="00DF21D0" w:rsidRPr="00DF21D0" w:rsidRDefault="00DF21D0" w:rsidP="00DF21D0">
            <w:pPr>
              <w:jc w:val="right"/>
              <w:rPr>
                <w:b/>
                <w:sz w:val="24"/>
                <w:szCs w:val="24"/>
              </w:rPr>
            </w:pPr>
            <w:r w:rsidRPr="00DF21D0">
              <w:rPr>
                <w:b/>
                <w:sz w:val="24"/>
                <w:szCs w:val="24"/>
              </w:rPr>
              <w:t>47,9</w:t>
            </w:r>
          </w:p>
        </w:tc>
      </w:tr>
      <w:tr w:rsidR="00DF21D0" w:rsidRPr="00DF21D0" w:rsidTr="00DF21D0">
        <w:trPr>
          <w:trHeight w:val="287"/>
        </w:trPr>
        <w:tc>
          <w:tcPr>
            <w:tcW w:w="3789" w:type="dxa"/>
          </w:tcPr>
          <w:p w:rsidR="00DF21D0" w:rsidRPr="00DF21D0" w:rsidRDefault="00DF21D0" w:rsidP="00DF21D0">
            <w:pPr>
              <w:numPr>
                <w:ilvl w:val="0"/>
                <w:numId w:val="12"/>
              </w:numPr>
              <w:jc w:val="both"/>
              <w:rPr>
                <w:b/>
                <w:sz w:val="24"/>
                <w:szCs w:val="24"/>
              </w:rPr>
            </w:pPr>
            <w:r w:rsidRPr="00DF21D0">
              <w:rPr>
                <w:b/>
                <w:sz w:val="24"/>
                <w:szCs w:val="24"/>
              </w:rPr>
              <w:t>Прочие расходы</w:t>
            </w:r>
          </w:p>
        </w:tc>
        <w:tc>
          <w:tcPr>
            <w:tcW w:w="1410" w:type="dxa"/>
          </w:tcPr>
          <w:p w:rsidR="00DF21D0" w:rsidRPr="00DF21D0" w:rsidRDefault="00DF21D0" w:rsidP="00DF21D0">
            <w:pPr>
              <w:rPr>
                <w:sz w:val="24"/>
                <w:szCs w:val="24"/>
              </w:rPr>
            </w:pPr>
            <w:r w:rsidRPr="00DF21D0">
              <w:rPr>
                <w:sz w:val="24"/>
                <w:szCs w:val="24"/>
              </w:rPr>
              <w:t>45011,662</w:t>
            </w:r>
          </w:p>
        </w:tc>
        <w:tc>
          <w:tcPr>
            <w:tcW w:w="1356" w:type="dxa"/>
          </w:tcPr>
          <w:p w:rsidR="00DF21D0" w:rsidRPr="00DF21D0" w:rsidRDefault="00DF21D0" w:rsidP="00DF21D0">
            <w:pPr>
              <w:rPr>
                <w:sz w:val="24"/>
                <w:szCs w:val="24"/>
              </w:rPr>
            </w:pPr>
            <w:r w:rsidRPr="00DF21D0">
              <w:rPr>
                <w:sz w:val="24"/>
                <w:szCs w:val="24"/>
              </w:rPr>
              <w:t>129810,122</w:t>
            </w:r>
          </w:p>
        </w:tc>
        <w:tc>
          <w:tcPr>
            <w:tcW w:w="1390" w:type="dxa"/>
          </w:tcPr>
          <w:p w:rsidR="00DF21D0" w:rsidRPr="00DF21D0" w:rsidRDefault="00DF21D0" w:rsidP="00DF21D0">
            <w:pPr>
              <w:jc w:val="center"/>
              <w:rPr>
                <w:b/>
                <w:sz w:val="24"/>
                <w:szCs w:val="24"/>
              </w:rPr>
            </w:pPr>
            <w:r w:rsidRPr="00DF21D0">
              <w:rPr>
                <w:b/>
                <w:sz w:val="24"/>
                <w:szCs w:val="24"/>
              </w:rPr>
              <w:t>202218,36</w:t>
            </w:r>
          </w:p>
        </w:tc>
        <w:tc>
          <w:tcPr>
            <w:tcW w:w="1400" w:type="dxa"/>
          </w:tcPr>
          <w:p w:rsidR="00DF21D0" w:rsidRPr="00DF21D0" w:rsidRDefault="00DF21D0" w:rsidP="00DF21D0">
            <w:pPr>
              <w:jc w:val="center"/>
              <w:rPr>
                <w:b/>
                <w:sz w:val="24"/>
                <w:szCs w:val="24"/>
              </w:rPr>
            </w:pPr>
            <w:r w:rsidRPr="00DF21D0">
              <w:rPr>
                <w:b/>
                <w:sz w:val="24"/>
                <w:szCs w:val="24"/>
              </w:rPr>
              <w:t>52951,721</w:t>
            </w:r>
          </w:p>
        </w:tc>
        <w:tc>
          <w:tcPr>
            <w:tcW w:w="849" w:type="dxa"/>
          </w:tcPr>
          <w:p w:rsidR="00DF21D0" w:rsidRPr="00DF21D0" w:rsidRDefault="00DF21D0" w:rsidP="00DF21D0">
            <w:pPr>
              <w:jc w:val="right"/>
              <w:rPr>
                <w:b/>
                <w:sz w:val="24"/>
                <w:szCs w:val="24"/>
              </w:rPr>
            </w:pPr>
            <w:r w:rsidRPr="00DF21D0">
              <w:rPr>
                <w:b/>
                <w:sz w:val="24"/>
                <w:szCs w:val="24"/>
              </w:rPr>
              <w:t>26,2</w:t>
            </w:r>
          </w:p>
        </w:tc>
      </w:tr>
    </w:tbl>
    <w:p w:rsidR="00DF21D0" w:rsidRPr="00DF21D0" w:rsidRDefault="00DF21D0" w:rsidP="00DF21D0">
      <w:pPr>
        <w:rPr>
          <w:sz w:val="24"/>
          <w:szCs w:val="24"/>
        </w:rPr>
      </w:pPr>
      <w:r w:rsidRPr="00DF21D0">
        <w:rPr>
          <w:sz w:val="24"/>
          <w:szCs w:val="24"/>
        </w:rPr>
        <w:t xml:space="preserve">                       </w:t>
      </w:r>
    </w:p>
    <w:p w:rsidR="00DF21D0" w:rsidRPr="00DF21D0" w:rsidRDefault="00DF21D0" w:rsidP="00DF21D0">
      <w:pPr>
        <w:jc w:val="both"/>
        <w:rPr>
          <w:sz w:val="26"/>
          <w:szCs w:val="26"/>
        </w:rPr>
      </w:pPr>
      <w:r w:rsidRPr="00DF21D0">
        <w:rPr>
          <w:sz w:val="26"/>
          <w:szCs w:val="26"/>
        </w:rPr>
        <w:t xml:space="preserve">         Наибольший удельный вес в расходах бюджета за 6 месяцев  текущего года составили расходы на заработную плату и оплату начислений на оплату труда – 69,7%    (в 2019г.  6 месяцев – 63,9%), расходы на оплату коммунальных услуг составили 13,2 </w:t>
      </w:r>
      <w:r w:rsidRPr="00DF21D0">
        <w:rPr>
          <w:sz w:val="26"/>
          <w:szCs w:val="26"/>
        </w:rPr>
        <w:lastRenderedPageBreak/>
        <w:t xml:space="preserve">% (в 2019г. 6 месяцев – 19,8 %), по прочим расходам  17,2% (в  2019 г. 6 месяцев – 16,3%). </w:t>
      </w:r>
    </w:p>
    <w:p w:rsidR="00DF21D0" w:rsidRPr="00DF21D0" w:rsidRDefault="00DF21D0" w:rsidP="00DF21D0">
      <w:pPr>
        <w:jc w:val="both"/>
        <w:rPr>
          <w:sz w:val="26"/>
          <w:szCs w:val="26"/>
        </w:rPr>
      </w:pPr>
      <w:r w:rsidRPr="00DF21D0">
        <w:rPr>
          <w:sz w:val="26"/>
          <w:szCs w:val="26"/>
        </w:rPr>
        <w:t xml:space="preserve">  </w:t>
      </w:r>
      <w:r w:rsidRPr="00DF21D0">
        <w:rPr>
          <w:sz w:val="26"/>
          <w:szCs w:val="26"/>
        </w:rPr>
        <w:tab/>
      </w:r>
      <w:r w:rsidRPr="00DF21D0">
        <w:rPr>
          <w:sz w:val="26"/>
          <w:szCs w:val="26"/>
        </w:rPr>
        <w:tab/>
      </w:r>
      <w:r w:rsidRPr="00DF21D0">
        <w:rPr>
          <w:sz w:val="26"/>
          <w:szCs w:val="26"/>
        </w:rPr>
        <w:tab/>
      </w:r>
    </w:p>
    <w:p w:rsidR="00DF21D0" w:rsidRPr="00DF21D0" w:rsidRDefault="00DF21D0" w:rsidP="00DF21D0">
      <w:pPr>
        <w:jc w:val="center"/>
        <w:rPr>
          <w:b/>
          <w:sz w:val="26"/>
          <w:szCs w:val="26"/>
        </w:rPr>
      </w:pPr>
      <w:r w:rsidRPr="00DF21D0">
        <w:rPr>
          <w:b/>
          <w:sz w:val="26"/>
          <w:szCs w:val="26"/>
        </w:rPr>
        <w:t>Структура расходов районного бюджета за 6 месяцев 2020 год</w:t>
      </w:r>
    </w:p>
    <w:p w:rsidR="00DF21D0" w:rsidRPr="00DF21D0" w:rsidRDefault="00DF21D0" w:rsidP="00DF21D0">
      <w:pPr>
        <w:jc w:val="center"/>
        <w:rPr>
          <w:b/>
          <w:sz w:val="26"/>
          <w:szCs w:val="26"/>
        </w:rPr>
      </w:pPr>
    </w:p>
    <w:p w:rsidR="00DF21D0" w:rsidRPr="00DF21D0" w:rsidRDefault="00DF21D0" w:rsidP="00DF21D0">
      <w:pPr>
        <w:ind w:firstLine="567"/>
        <w:jc w:val="both"/>
        <w:rPr>
          <w:sz w:val="26"/>
          <w:szCs w:val="26"/>
        </w:rPr>
      </w:pPr>
      <w:r w:rsidRPr="00DF21D0">
        <w:rPr>
          <w:sz w:val="26"/>
          <w:szCs w:val="26"/>
        </w:rPr>
        <w:t xml:space="preserve">В 2020 году решением о бюджете района запланировано финансирование по 10-ти разделам бюджетной классификации расходов РФ.       </w:t>
      </w:r>
    </w:p>
    <w:p w:rsidR="00DF21D0" w:rsidRPr="00DF21D0" w:rsidRDefault="00DF21D0" w:rsidP="00DF21D0">
      <w:pPr>
        <w:jc w:val="right"/>
      </w:pPr>
      <w:r w:rsidRPr="00DF21D0">
        <w:t>тыс. руб.</w:t>
      </w:r>
    </w:p>
    <w:tbl>
      <w:tblPr>
        <w:tblW w:w="107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6"/>
        <w:gridCol w:w="3118"/>
        <w:gridCol w:w="1276"/>
        <w:gridCol w:w="1276"/>
        <w:gridCol w:w="1275"/>
        <w:gridCol w:w="1276"/>
        <w:gridCol w:w="851"/>
        <w:gridCol w:w="850"/>
      </w:tblGrid>
      <w:tr w:rsidR="00DF21D0" w:rsidRPr="00DF21D0" w:rsidTr="00DF21D0">
        <w:tc>
          <w:tcPr>
            <w:tcW w:w="786" w:type="dxa"/>
          </w:tcPr>
          <w:p w:rsidR="00DF21D0" w:rsidRPr="00DF21D0" w:rsidRDefault="00DF21D0" w:rsidP="00DF21D0">
            <w:pPr>
              <w:jc w:val="center"/>
              <w:rPr>
                <w:sz w:val="22"/>
                <w:szCs w:val="22"/>
              </w:rPr>
            </w:pPr>
            <w:r w:rsidRPr="00DF21D0">
              <w:rPr>
                <w:sz w:val="22"/>
                <w:szCs w:val="22"/>
              </w:rPr>
              <w:t>Код</w:t>
            </w:r>
          </w:p>
        </w:tc>
        <w:tc>
          <w:tcPr>
            <w:tcW w:w="3118" w:type="dxa"/>
          </w:tcPr>
          <w:p w:rsidR="00DF21D0" w:rsidRPr="00DF21D0" w:rsidRDefault="00DF21D0" w:rsidP="00DF21D0">
            <w:pPr>
              <w:jc w:val="center"/>
              <w:rPr>
                <w:sz w:val="22"/>
                <w:szCs w:val="22"/>
              </w:rPr>
            </w:pPr>
            <w:r w:rsidRPr="00DF21D0">
              <w:rPr>
                <w:sz w:val="22"/>
                <w:szCs w:val="22"/>
              </w:rPr>
              <w:t>Наименование</w:t>
            </w:r>
          </w:p>
        </w:tc>
        <w:tc>
          <w:tcPr>
            <w:tcW w:w="1276" w:type="dxa"/>
          </w:tcPr>
          <w:p w:rsidR="00DF21D0" w:rsidRPr="00DF21D0" w:rsidRDefault="00DF21D0" w:rsidP="00DF21D0">
            <w:pPr>
              <w:rPr>
                <w:sz w:val="22"/>
                <w:szCs w:val="22"/>
              </w:rPr>
            </w:pPr>
            <w:r w:rsidRPr="00DF21D0">
              <w:rPr>
                <w:sz w:val="22"/>
                <w:szCs w:val="22"/>
              </w:rPr>
              <w:t>Исполнено за  6 месяцев              2019г.</w:t>
            </w:r>
          </w:p>
        </w:tc>
        <w:tc>
          <w:tcPr>
            <w:tcW w:w="1276" w:type="dxa"/>
          </w:tcPr>
          <w:p w:rsidR="00DF21D0" w:rsidRPr="00DF21D0" w:rsidRDefault="00DF21D0" w:rsidP="00DF21D0">
            <w:pPr>
              <w:rPr>
                <w:sz w:val="22"/>
                <w:szCs w:val="22"/>
              </w:rPr>
            </w:pPr>
            <w:r w:rsidRPr="00DF21D0">
              <w:rPr>
                <w:sz w:val="22"/>
                <w:szCs w:val="22"/>
              </w:rPr>
              <w:t>Утверждено на 2020 г.</w:t>
            </w:r>
          </w:p>
        </w:tc>
        <w:tc>
          <w:tcPr>
            <w:tcW w:w="1275" w:type="dxa"/>
          </w:tcPr>
          <w:p w:rsidR="00DF21D0" w:rsidRPr="00DF21D0" w:rsidRDefault="00DF21D0" w:rsidP="00DF21D0">
            <w:pPr>
              <w:rPr>
                <w:sz w:val="22"/>
                <w:szCs w:val="22"/>
              </w:rPr>
            </w:pPr>
            <w:r w:rsidRPr="00DF21D0">
              <w:rPr>
                <w:sz w:val="22"/>
                <w:szCs w:val="22"/>
              </w:rPr>
              <w:t>Уточнено на 2020 г.</w:t>
            </w:r>
          </w:p>
        </w:tc>
        <w:tc>
          <w:tcPr>
            <w:tcW w:w="1276" w:type="dxa"/>
          </w:tcPr>
          <w:p w:rsidR="00DF21D0" w:rsidRPr="00DF21D0" w:rsidRDefault="00DF21D0" w:rsidP="00DF21D0">
            <w:pPr>
              <w:rPr>
                <w:sz w:val="22"/>
                <w:szCs w:val="22"/>
              </w:rPr>
            </w:pPr>
            <w:r w:rsidRPr="00DF21D0">
              <w:rPr>
                <w:sz w:val="22"/>
                <w:szCs w:val="22"/>
              </w:rPr>
              <w:t>Исполнено за  6 месяцев              2020г.</w:t>
            </w:r>
          </w:p>
        </w:tc>
        <w:tc>
          <w:tcPr>
            <w:tcW w:w="851" w:type="dxa"/>
          </w:tcPr>
          <w:p w:rsidR="00DF21D0" w:rsidRPr="00DF21D0" w:rsidRDefault="00DF21D0" w:rsidP="00DF21D0">
            <w:pPr>
              <w:rPr>
                <w:sz w:val="22"/>
                <w:szCs w:val="22"/>
              </w:rPr>
            </w:pPr>
            <w:r w:rsidRPr="00DF21D0">
              <w:rPr>
                <w:sz w:val="22"/>
                <w:szCs w:val="22"/>
              </w:rPr>
              <w:t>% исполнен</w:t>
            </w:r>
          </w:p>
        </w:tc>
        <w:tc>
          <w:tcPr>
            <w:tcW w:w="850" w:type="dxa"/>
          </w:tcPr>
          <w:p w:rsidR="00DF21D0" w:rsidRPr="00DF21D0" w:rsidRDefault="00DF21D0" w:rsidP="00DF21D0">
            <w:pPr>
              <w:rPr>
                <w:sz w:val="22"/>
                <w:szCs w:val="22"/>
              </w:rPr>
            </w:pPr>
            <w:r w:rsidRPr="00DF21D0">
              <w:rPr>
                <w:sz w:val="22"/>
                <w:szCs w:val="22"/>
              </w:rPr>
              <w:t>Уд. Вес в объеме %</w:t>
            </w:r>
          </w:p>
        </w:tc>
      </w:tr>
      <w:tr w:rsidR="00DF21D0" w:rsidRPr="00DF21D0" w:rsidTr="00DF21D0">
        <w:tc>
          <w:tcPr>
            <w:tcW w:w="786" w:type="dxa"/>
          </w:tcPr>
          <w:p w:rsidR="00DF21D0" w:rsidRPr="00DF21D0" w:rsidRDefault="00DF21D0" w:rsidP="00DF21D0">
            <w:pPr>
              <w:rPr>
                <w:sz w:val="22"/>
                <w:szCs w:val="22"/>
              </w:rPr>
            </w:pPr>
            <w:r w:rsidRPr="00DF21D0">
              <w:rPr>
                <w:sz w:val="22"/>
                <w:szCs w:val="22"/>
              </w:rPr>
              <w:t>0100</w:t>
            </w:r>
          </w:p>
        </w:tc>
        <w:tc>
          <w:tcPr>
            <w:tcW w:w="3118" w:type="dxa"/>
          </w:tcPr>
          <w:p w:rsidR="00DF21D0" w:rsidRPr="00DF21D0" w:rsidRDefault="00DF21D0" w:rsidP="00DF21D0">
            <w:pPr>
              <w:rPr>
                <w:sz w:val="22"/>
                <w:szCs w:val="22"/>
              </w:rPr>
            </w:pPr>
            <w:r w:rsidRPr="00DF21D0">
              <w:rPr>
                <w:sz w:val="22"/>
                <w:szCs w:val="22"/>
              </w:rPr>
              <w:t>Общегосударственные расходы</w:t>
            </w:r>
          </w:p>
        </w:tc>
        <w:tc>
          <w:tcPr>
            <w:tcW w:w="1276" w:type="dxa"/>
          </w:tcPr>
          <w:p w:rsidR="00DF21D0" w:rsidRPr="00DF21D0" w:rsidRDefault="00DF21D0" w:rsidP="00DF21D0">
            <w:pPr>
              <w:jc w:val="center"/>
              <w:rPr>
                <w:sz w:val="22"/>
                <w:szCs w:val="22"/>
              </w:rPr>
            </w:pPr>
            <w:r w:rsidRPr="00DF21D0">
              <w:rPr>
                <w:sz w:val="22"/>
                <w:szCs w:val="22"/>
              </w:rPr>
              <w:t>15527,299</w:t>
            </w:r>
          </w:p>
        </w:tc>
        <w:tc>
          <w:tcPr>
            <w:tcW w:w="1276" w:type="dxa"/>
          </w:tcPr>
          <w:p w:rsidR="00DF21D0" w:rsidRPr="00DF21D0" w:rsidRDefault="00DF21D0" w:rsidP="00DF21D0">
            <w:pPr>
              <w:jc w:val="center"/>
              <w:rPr>
                <w:sz w:val="22"/>
                <w:szCs w:val="22"/>
              </w:rPr>
            </w:pPr>
            <w:r w:rsidRPr="00DF21D0">
              <w:rPr>
                <w:sz w:val="22"/>
                <w:szCs w:val="22"/>
              </w:rPr>
              <w:t>46369,150</w:t>
            </w:r>
          </w:p>
        </w:tc>
        <w:tc>
          <w:tcPr>
            <w:tcW w:w="1275" w:type="dxa"/>
          </w:tcPr>
          <w:p w:rsidR="00DF21D0" w:rsidRPr="00DF21D0" w:rsidRDefault="00DF21D0" w:rsidP="00DF21D0">
            <w:pPr>
              <w:jc w:val="center"/>
              <w:rPr>
                <w:sz w:val="22"/>
                <w:szCs w:val="22"/>
              </w:rPr>
            </w:pPr>
            <w:r w:rsidRPr="00DF21D0">
              <w:rPr>
                <w:sz w:val="22"/>
                <w:szCs w:val="22"/>
              </w:rPr>
              <w:t>57287,577</w:t>
            </w:r>
          </w:p>
        </w:tc>
        <w:tc>
          <w:tcPr>
            <w:tcW w:w="1276" w:type="dxa"/>
          </w:tcPr>
          <w:p w:rsidR="00DF21D0" w:rsidRPr="00DF21D0" w:rsidRDefault="00DF21D0" w:rsidP="00DF21D0">
            <w:pPr>
              <w:jc w:val="center"/>
              <w:rPr>
                <w:sz w:val="22"/>
                <w:szCs w:val="22"/>
              </w:rPr>
            </w:pPr>
            <w:r w:rsidRPr="00DF21D0">
              <w:rPr>
                <w:sz w:val="22"/>
                <w:szCs w:val="22"/>
              </w:rPr>
              <w:t>18638,600</w:t>
            </w:r>
          </w:p>
        </w:tc>
        <w:tc>
          <w:tcPr>
            <w:tcW w:w="851" w:type="dxa"/>
          </w:tcPr>
          <w:p w:rsidR="00DF21D0" w:rsidRPr="00DF21D0" w:rsidRDefault="00DF21D0" w:rsidP="00DF21D0">
            <w:pPr>
              <w:jc w:val="center"/>
              <w:rPr>
                <w:sz w:val="22"/>
                <w:szCs w:val="22"/>
              </w:rPr>
            </w:pPr>
            <w:r w:rsidRPr="00DF21D0">
              <w:rPr>
                <w:sz w:val="22"/>
                <w:szCs w:val="22"/>
              </w:rPr>
              <w:t>32,5</w:t>
            </w:r>
          </w:p>
        </w:tc>
        <w:tc>
          <w:tcPr>
            <w:tcW w:w="850" w:type="dxa"/>
          </w:tcPr>
          <w:p w:rsidR="00DF21D0" w:rsidRPr="00DF21D0" w:rsidRDefault="00DF21D0" w:rsidP="00DF21D0">
            <w:pPr>
              <w:jc w:val="center"/>
              <w:rPr>
                <w:sz w:val="22"/>
                <w:szCs w:val="22"/>
              </w:rPr>
            </w:pPr>
            <w:r w:rsidRPr="00DF21D0">
              <w:rPr>
                <w:sz w:val="22"/>
                <w:szCs w:val="22"/>
              </w:rPr>
              <w:t>6,0</w:t>
            </w:r>
          </w:p>
        </w:tc>
      </w:tr>
      <w:tr w:rsidR="00DF21D0" w:rsidRPr="00DF21D0" w:rsidTr="00DF21D0">
        <w:tc>
          <w:tcPr>
            <w:tcW w:w="786" w:type="dxa"/>
          </w:tcPr>
          <w:p w:rsidR="00DF21D0" w:rsidRPr="00DF21D0" w:rsidRDefault="00DF21D0" w:rsidP="00DF21D0">
            <w:pPr>
              <w:rPr>
                <w:sz w:val="22"/>
                <w:szCs w:val="22"/>
              </w:rPr>
            </w:pPr>
            <w:r w:rsidRPr="00DF21D0">
              <w:rPr>
                <w:sz w:val="22"/>
                <w:szCs w:val="22"/>
              </w:rPr>
              <w:t>0200</w:t>
            </w:r>
          </w:p>
        </w:tc>
        <w:tc>
          <w:tcPr>
            <w:tcW w:w="3118" w:type="dxa"/>
          </w:tcPr>
          <w:p w:rsidR="00DF21D0" w:rsidRPr="00DF21D0" w:rsidRDefault="00DF21D0" w:rsidP="00DF21D0">
            <w:pPr>
              <w:rPr>
                <w:sz w:val="22"/>
                <w:szCs w:val="22"/>
              </w:rPr>
            </w:pPr>
            <w:r w:rsidRPr="00DF21D0">
              <w:rPr>
                <w:sz w:val="22"/>
                <w:szCs w:val="22"/>
              </w:rPr>
              <w:t>Национальная оборона</w:t>
            </w:r>
          </w:p>
        </w:tc>
        <w:tc>
          <w:tcPr>
            <w:tcW w:w="1276" w:type="dxa"/>
          </w:tcPr>
          <w:p w:rsidR="00DF21D0" w:rsidRPr="00DF21D0" w:rsidRDefault="00DF21D0" w:rsidP="00DF21D0">
            <w:pPr>
              <w:jc w:val="center"/>
              <w:rPr>
                <w:sz w:val="22"/>
                <w:szCs w:val="22"/>
              </w:rPr>
            </w:pPr>
            <w:r w:rsidRPr="00DF21D0">
              <w:rPr>
                <w:sz w:val="22"/>
                <w:szCs w:val="22"/>
              </w:rPr>
              <w:t>832,986</w:t>
            </w:r>
          </w:p>
        </w:tc>
        <w:tc>
          <w:tcPr>
            <w:tcW w:w="1276" w:type="dxa"/>
          </w:tcPr>
          <w:p w:rsidR="00DF21D0" w:rsidRPr="00DF21D0" w:rsidRDefault="00DF21D0" w:rsidP="00DF21D0">
            <w:pPr>
              <w:jc w:val="center"/>
              <w:rPr>
                <w:sz w:val="22"/>
                <w:szCs w:val="22"/>
              </w:rPr>
            </w:pPr>
            <w:r w:rsidRPr="00DF21D0">
              <w:rPr>
                <w:sz w:val="22"/>
                <w:szCs w:val="22"/>
              </w:rPr>
              <w:t>1895,964</w:t>
            </w:r>
          </w:p>
        </w:tc>
        <w:tc>
          <w:tcPr>
            <w:tcW w:w="1275" w:type="dxa"/>
          </w:tcPr>
          <w:p w:rsidR="00DF21D0" w:rsidRPr="00DF21D0" w:rsidRDefault="00DF21D0" w:rsidP="00DF21D0">
            <w:pPr>
              <w:jc w:val="center"/>
              <w:rPr>
                <w:sz w:val="22"/>
                <w:szCs w:val="22"/>
              </w:rPr>
            </w:pPr>
            <w:r w:rsidRPr="00DF21D0">
              <w:rPr>
                <w:sz w:val="22"/>
                <w:szCs w:val="22"/>
              </w:rPr>
              <w:t>0,00</w:t>
            </w:r>
          </w:p>
        </w:tc>
        <w:tc>
          <w:tcPr>
            <w:tcW w:w="1276" w:type="dxa"/>
          </w:tcPr>
          <w:p w:rsidR="00DF21D0" w:rsidRPr="00DF21D0" w:rsidRDefault="00DF21D0" w:rsidP="00DF21D0">
            <w:pPr>
              <w:jc w:val="center"/>
              <w:rPr>
                <w:sz w:val="22"/>
                <w:szCs w:val="22"/>
              </w:rPr>
            </w:pPr>
            <w:r w:rsidRPr="00DF21D0">
              <w:rPr>
                <w:sz w:val="22"/>
                <w:szCs w:val="22"/>
              </w:rPr>
              <w:t>0,00</w:t>
            </w:r>
          </w:p>
        </w:tc>
        <w:tc>
          <w:tcPr>
            <w:tcW w:w="851" w:type="dxa"/>
          </w:tcPr>
          <w:p w:rsidR="00DF21D0" w:rsidRPr="00DF21D0" w:rsidRDefault="00DF21D0" w:rsidP="00DF21D0">
            <w:pPr>
              <w:jc w:val="center"/>
              <w:rPr>
                <w:sz w:val="22"/>
                <w:szCs w:val="22"/>
              </w:rPr>
            </w:pPr>
            <w:r w:rsidRPr="00DF21D0">
              <w:rPr>
                <w:sz w:val="22"/>
                <w:szCs w:val="22"/>
              </w:rPr>
              <w:t>0,0</w:t>
            </w:r>
          </w:p>
        </w:tc>
        <w:tc>
          <w:tcPr>
            <w:tcW w:w="850" w:type="dxa"/>
          </w:tcPr>
          <w:p w:rsidR="00DF21D0" w:rsidRPr="00DF21D0" w:rsidRDefault="00DF21D0" w:rsidP="00DF21D0">
            <w:pPr>
              <w:jc w:val="center"/>
              <w:rPr>
                <w:sz w:val="22"/>
                <w:szCs w:val="22"/>
              </w:rPr>
            </w:pPr>
            <w:r w:rsidRPr="00DF21D0">
              <w:rPr>
                <w:sz w:val="22"/>
                <w:szCs w:val="22"/>
              </w:rPr>
              <w:t>0</w:t>
            </w:r>
          </w:p>
        </w:tc>
      </w:tr>
      <w:tr w:rsidR="00DF21D0" w:rsidRPr="00DF21D0" w:rsidTr="00DF21D0">
        <w:trPr>
          <w:trHeight w:val="211"/>
        </w:trPr>
        <w:tc>
          <w:tcPr>
            <w:tcW w:w="786" w:type="dxa"/>
          </w:tcPr>
          <w:p w:rsidR="00DF21D0" w:rsidRPr="00DF21D0" w:rsidRDefault="00DF21D0" w:rsidP="00DF21D0">
            <w:pPr>
              <w:rPr>
                <w:sz w:val="22"/>
                <w:szCs w:val="22"/>
              </w:rPr>
            </w:pPr>
            <w:r w:rsidRPr="00DF21D0">
              <w:rPr>
                <w:sz w:val="22"/>
                <w:szCs w:val="22"/>
              </w:rPr>
              <w:t>0400</w:t>
            </w:r>
          </w:p>
        </w:tc>
        <w:tc>
          <w:tcPr>
            <w:tcW w:w="3118" w:type="dxa"/>
          </w:tcPr>
          <w:p w:rsidR="00DF21D0" w:rsidRPr="00DF21D0" w:rsidRDefault="00DF21D0" w:rsidP="00DF21D0">
            <w:pPr>
              <w:rPr>
                <w:sz w:val="22"/>
                <w:szCs w:val="22"/>
              </w:rPr>
            </w:pPr>
            <w:r w:rsidRPr="00DF21D0">
              <w:rPr>
                <w:sz w:val="22"/>
                <w:szCs w:val="22"/>
              </w:rPr>
              <w:t>Национальная экономика</w:t>
            </w:r>
          </w:p>
        </w:tc>
        <w:tc>
          <w:tcPr>
            <w:tcW w:w="1276" w:type="dxa"/>
          </w:tcPr>
          <w:p w:rsidR="00DF21D0" w:rsidRPr="00DF21D0" w:rsidRDefault="00DF21D0" w:rsidP="00DF21D0">
            <w:pPr>
              <w:jc w:val="center"/>
              <w:rPr>
                <w:sz w:val="22"/>
                <w:szCs w:val="22"/>
              </w:rPr>
            </w:pPr>
            <w:r w:rsidRPr="00DF21D0">
              <w:rPr>
                <w:sz w:val="22"/>
                <w:szCs w:val="22"/>
              </w:rPr>
              <w:t>4145,889</w:t>
            </w:r>
          </w:p>
        </w:tc>
        <w:tc>
          <w:tcPr>
            <w:tcW w:w="1276" w:type="dxa"/>
          </w:tcPr>
          <w:p w:rsidR="00DF21D0" w:rsidRPr="00DF21D0" w:rsidRDefault="00DF21D0" w:rsidP="00DF21D0">
            <w:pPr>
              <w:jc w:val="center"/>
              <w:rPr>
                <w:sz w:val="22"/>
                <w:szCs w:val="22"/>
              </w:rPr>
            </w:pPr>
            <w:r w:rsidRPr="00DF21D0">
              <w:rPr>
                <w:sz w:val="22"/>
                <w:szCs w:val="22"/>
              </w:rPr>
              <w:t>17210,158</w:t>
            </w:r>
          </w:p>
        </w:tc>
        <w:tc>
          <w:tcPr>
            <w:tcW w:w="1275" w:type="dxa"/>
          </w:tcPr>
          <w:p w:rsidR="00DF21D0" w:rsidRPr="00DF21D0" w:rsidRDefault="00DF21D0" w:rsidP="00DF21D0">
            <w:pPr>
              <w:jc w:val="center"/>
              <w:rPr>
                <w:sz w:val="22"/>
                <w:szCs w:val="22"/>
              </w:rPr>
            </w:pPr>
            <w:r w:rsidRPr="00DF21D0">
              <w:rPr>
                <w:sz w:val="22"/>
                <w:szCs w:val="22"/>
              </w:rPr>
              <w:t>26365,515</w:t>
            </w:r>
          </w:p>
        </w:tc>
        <w:tc>
          <w:tcPr>
            <w:tcW w:w="1276" w:type="dxa"/>
          </w:tcPr>
          <w:p w:rsidR="00DF21D0" w:rsidRPr="00DF21D0" w:rsidRDefault="00DF21D0" w:rsidP="00DF21D0">
            <w:pPr>
              <w:jc w:val="center"/>
              <w:rPr>
                <w:sz w:val="22"/>
                <w:szCs w:val="22"/>
              </w:rPr>
            </w:pPr>
            <w:r w:rsidRPr="00DF21D0">
              <w:rPr>
                <w:sz w:val="22"/>
                <w:szCs w:val="22"/>
              </w:rPr>
              <w:t>5277,497</w:t>
            </w:r>
          </w:p>
        </w:tc>
        <w:tc>
          <w:tcPr>
            <w:tcW w:w="851" w:type="dxa"/>
          </w:tcPr>
          <w:p w:rsidR="00DF21D0" w:rsidRPr="00DF21D0" w:rsidRDefault="00DF21D0" w:rsidP="00DF21D0">
            <w:pPr>
              <w:jc w:val="center"/>
              <w:rPr>
                <w:sz w:val="22"/>
                <w:szCs w:val="22"/>
              </w:rPr>
            </w:pPr>
            <w:r w:rsidRPr="00DF21D0">
              <w:rPr>
                <w:sz w:val="22"/>
                <w:szCs w:val="22"/>
              </w:rPr>
              <w:t>20,0</w:t>
            </w:r>
          </w:p>
        </w:tc>
        <w:tc>
          <w:tcPr>
            <w:tcW w:w="850" w:type="dxa"/>
          </w:tcPr>
          <w:p w:rsidR="00DF21D0" w:rsidRPr="00DF21D0" w:rsidRDefault="00DF21D0" w:rsidP="00DF21D0">
            <w:pPr>
              <w:jc w:val="center"/>
              <w:rPr>
                <w:sz w:val="22"/>
                <w:szCs w:val="22"/>
              </w:rPr>
            </w:pPr>
            <w:r w:rsidRPr="00DF21D0">
              <w:rPr>
                <w:sz w:val="22"/>
                <w:szCs w:val="22"/>
              </w:rPr>
              <w:t>1,7</w:t>
            </w:r>
          </w:p>
        </w:tc>
      </w:tr>
      <w:tr w:rsidR="00DF21D0" w:rsidRPr="00DF21D0" w:rsidTr="00DF21D0">
        <w:trPr>
          <w:trHeight w:val="501"/>
        </w:trPr>
        <w:tc>
          <w:tcPr>
            <w:tcW w:w="786" w:type="dxa"/>
          </w:tcPr>
          <w:p w:rsidR="00DF21D0" w:rsidRPr="00DF21D0" w:rsidRDefault="00DF21D0" w:rsidP="00DF21D0">
            <w:pPr>
              <w:rPr>
                <w:sz w:val="22"/>
                <w:szCs w:val="22"/>
              </w:rPr>
            </w:pPr>
            <w:r w:rsidRPr="00DF21D0">
              <w:rPr>
                <w:sz w:val="22"/>
                <w:szCs w:val="22"/>
              </w:rPr>
              <w:t>0500</w:t>
            </w:r>
          </w:p>
        </w:tc>
        <w:tc>
          <w:tcPr>
            <w:tcW w:w="3118" w:type="dxa"/>
          </w:tcPr>
          <w:p w:rsidR="00DF21D0" w:rsidRPr="00DF21D0" w:rsidRDefault="00DF21D0" w:rsidP="00DF21D0">
            <w:pPr>
              <w:rPr>
                <w:sz w:val="22"/>
                <w:szCs w:val="22"/>
              </w:rPr>
            </w:pPr>
            <w:r w:rsidRPr="00DF21D0">
              <w:rPr>
                <w:sz w:val="22"/>
                <w:szCs w:val="22"/>
              </w:rPr>
              <w:t>Жилищно-коммунальное хозяйство</w:t>
            </w:r>
          </w:p>
        </w:tc>
        <w:tc>
          <w:tcPr>
            <w:tcW w:w="1276" w:type="dxa"/>
          </w:tcPr>
          <w:p w:rsidR="00DF21D0" w:rsidRPr="00DF21D0" w:rsidRDefault="00DF21D0" w:rsidP="00DF21D0">
            <w:pPr>
              <w:jc w:val="center"/>
              <w:rPr>
                <w:sz w:val="22"/>
                <w:szCs w:val="22"/>
              </w:rPr>
            </w:pPr>
            <w:r w:rsidRPr="00DF21D0">
              <w:rPr>
                <w:sz w:val="22"/>
                <w:szCs w:val="22"/>
              </w:rPr>
              <w:t>1654,164</w:t>
            </w:r>
          </w:p>
        </w:tc>
        <w:tc>
          <w:tcPr>
            <w:tcW w:w="1276" w:type="dxa"/>
          </w:tcPr>
          <w:p w:rsidR="00DF21D0" w:rsidRPr="00DF21D0" w:rsidRDefault="00DF21D0" w:rsidP="00DF21D0">
            <w:pPr>
              <w:jc w:val="center"/>
              <w:rPr>
                <w:sz w:val="22"/>
                <w:szCs w:val="22"/>
              </w:rPr>
            </w:pPr>
            <w:r w:rsidRPr="00DF21D0">
              <w:rPr>
                <w:sz w:val="22"/>
                <w:szCs w:val="22"/>
              </w:rPr>
              <w:t>5271,698</w:t>
            </w:r>
          </w:p>
        </w:tc>
        <w:tc>
          <w:tcPr>
            <w:tcW w:w="1275" w:type="dxa"/>
          </w:tcPr>
          <w:p w:rsidR="00DF21D0" w:rsidRPr="00DF21D0" w:rsidRDefault="00DF21D0" w:rsidP="00DF21D0">
            <w:pPr>
              <w:jc w:val="center"/>
              <w:rPr>
                <w:sz w:val="22"/>
                <w:szCs w:val="22"/>
              </w:rPr>
            </w:pPr>
            <w:r w:rsidRPr="00DF21D0">
              <w:rPr>
                <w:sz w:val="22"/>
                <w:szCs w:val="22"/>
              </w:rPr>
              <w:t>5902,395</w:t>
            </w:r>
          </w:p>
        </w:tc>
        <w:tc>
          <w:tcPr>
            <w:tcW w:w="1276" w:type="dxa"/>
          </w:tcPr>
          <w:p w:rsidR="00DF21D0" w:rsidRPr="00DF21D0" w:rsidRDefault="00DF21D0" w:rsidP="00DF21D0">
            <w:pPr>
              <w:jc w:val="center"/>
              <w:rPr>
                <w:sz w:val="22"/>
                <w:szCs w:val="22"/>
              </w:rPr>
            </w:pPr>
            <w:r w:rsidRPr="00DF21D0">
              <w:rPr>
                <w:sz w:val="22"/>
                <w:szCs w:val="22"/>
              </w:rPr>
              <w:t>2590,153</w:t>
            </w:r>
          </w:p>
        </w:tc>
        <w:tc>
          <w:tcPr>
            <w:tcW w:w="851" w:type="dxa"/>
          </w:tcPr>
          <w:p w:rsidR="00DF21D0" w:rsidRPr="00DF21D0" w:rsidRDefault="00DF21D0" w:rsidP="00DF21D0">
            <w:pPr>
              <w:jc w:val="center"/>
              <w:rPr>
                <w:sz w:val="22"/>
                <w:szCs w:val="22"/>
              </w:rPr>
            </w:pPr>
            <w:r w:rsidRPr="00DF21D0">
              <w:rPr>
                <w:sz w:val="22"/>
                <w:szCs w:val="22"/>
              </w:rPr>
              <w:t>43,9</w:t>
            </w:r>
          </w:p>
        </w:tc>
        <w:tc>
          <w:tcPr>
            <w:tcW w:w="850" w:type="dxa"/>
          </w:tcPr>
          <w:p w:rsidR="00DF21D0" w:rsidRPr="00DF21D0" w:rsidRDefault="00DF21D0" w:rsidP="00DF21D0">
            <w:pPr>
              <w:jc w:val="center"/>
              <w:rPr>
                <w:sz w:val="22"/>
                <w:szCs w:val="22"/>
              </w:rPr>
            </w:pPr>
            <w:r w:rsidRPr="00DF21D0">
              <w:rPr>
                <w:sz w:val="22"/>
                <w:szCs w:val="22"/>
              </w:rPr>
              <w:t>0,8</w:t>
            </w:r>
          </w:p>
        </w:tc>
      </w:tr>
      <w:tr w:rsidR="00DF21D0" w:rsidRPr="00DF21D0" w:rsidTr="00DF21D0">
        <w:tc>
          <w:tcPr>
            <w:tcW w:w="786" w:type="dxa"/>
          </w:tcPr>
          <w:p w:rsidR="00DF21D0" w:rsidRPr="00DF21D0" w:rsidRDefault="00DF21D0" w:rsidP="00DF21D0">
            <w:pPr>
              <w:rPr>
                <w:sz w:val="22"/>
                <w:szCs w:val="22"/>
              </w:rPr>
            </w:pPr>
            <w:r w:rsidRPr="00DF21D0">
              <w:rPr>
                <w:sz w:val="22"/>
                <w:szCs w:val="22"/>
              </w:rPr>
              <w:t>0700</w:t>
            </w:r>
          </w:p>
        </w:tc>
        <w:tc>
          <w:tcPr>
            <w:tcW w:w="3118" w:type="dxa"/>
          </w:tcPr>
          <w:p w:rsidR="00DF21D0" w:rsidRPr="00DF21D0" w:rsidRDefault="00DF21D0" w:rsidP="00DF21D0">
            <w:pPr>
              <w:rPr>
                <w:sz w:val="22"/>
                <w:szCs w:val="22"/>
              </w:rPr>
            </w:pPr>
            <w:r w:rsidRPr="00DF21D0">
              <w:rPr>
                <w:sz w:val="22"/>
                <w:szCs w:val="22"/>
              </w:rPr>
              <w:t>Образование</w:t>
            </w:r>
          </w:p>
        </w:tc>
        <w:tc>
          <w:tcPr>
            <w:tcW w:w="1276" w:type="dxa"/>
          </w:tcPr>
          <w:p w:rsidR="00DF21D0" w:rsidRPr="00DF21D0" w:rsidRDefault="00DF21D0" w:rsidP="00DF21D0">
            <w:pPr>
              <w:jc w:val="center"/>
              <w:rPr>
                <w:sz w:val="22"/>
                <w:szCs w:val="22"/>
              </w:rPr>
            </w:pPr>
            <w:r w:rsidRPr="00DF21D0">
              <w:rPr>
                <w:sz w:val="22"/>
                <w:szCs w:val="22"/>
              </w:rPr>
              <w:t>228994,755</w:t>
            </w:r>
          </w:p>
        </w:tc>
        <w:tc>
          <w:tcPr>
            <w:tcW w:w="1276" w:type="dxa"/>
          </w:tcPr>
          <w:p w:rsidR="00DF21D0" w:rsidRPr="00DF21D0" w:rsidRDefault="00DF21D0" w:rsidP="00DF21D0">
            <w:pPr>
              <w:jc w:val="center"/>
              <w:rPr>
                <w:sz w:val="22"/>
                <w:szCs w:val="22"/>
              </w:rPr>
            </w:pPr>
            <w:r w:rsidRPr="00DF21D0">
              <w:rPr>
                <w:sz w:val="22"/>
                <w:szCs w:val="22"/>
              </w:rPr>
              <w:t>395747,183</w:t>
            </w:r>
          </w:p>
        </w:tc>
        <w:tc>
          <w:tcPr>
            <w:tcW w:w="1275" w:type="dxa"/>
          </w:tcPr>
          <w:p w:rsidR="00DF21D0" w:rsidRPr="00DF21D0" w:rsidRDefault="00DF21D0" w:rsidP="00DF21D0">
            <w:pPr>
              <w:jc w:val="center"/>
              <w:rPr>
                <w:sz w:val="22"/>
                <w:szCs w:val="22"/>
              </w:rPr>
            </w:pPr>
            <w:r w:rsidRPr="00DF21D0">
              <w:rPr>
                <w:sz w:val="22"/>
                <w:szCs w:val="22"/>
              </w:rPr>
              <w:t>469983,908</w:t>
            </w:r>
          </w:p>
        </w:tc>
        <w:tc>
          <w:tcPr>
            <w:tcW w:w="1276" w:type="dxa"/>
          </w:tcPr>
          <w:p w:rsidR="00DF21D0" w:rsidRPr="00DF21D0" w:rsidRDefault="00DF21D0" w:rsidP="00DF21D0">
            <w:pPr>
              <w:jc w:val="center"/>
              <w:rPr>
                <w:sz w:val="22"/>
                <w:szCs w:val="22"/>
              </w:rPr>
            </w:pPr>
            <w:r w:rsidRPr="00DF21D0">
              <w:rPr>
                <w:sz w:val="22"/>
                <w:szCs w:val="22"/>
              </w:rPr>
              <w:t>246535,486</w:t>
            </w:r>
          </w:p>
        </w:tc>
        <w:tc>
          <w:tcPr>
            <w:tcW w:w="851" w:type="dxa"/>
          </w:tcPr>
          <w:p w:rsidR="00DF21D0" w:rsidRPr="00DF21D0" w:rsidRDefault="00DF21D0" w:rsidP="00DF21D0">
            <w:pPr>
              <w:jc w:val="center"/>
              <w:rPr>
                <w:sz w:val="22"/>
                <w:szCs w:val="22"/>
              </w:rPr>
            </w:pPr>
            <w:r w:rsidRPr="00DF21D0">
              <w:rPr>
                <w:sz w:val="22"/>
                <w:szCs w:val="22"/>
              </w:rPr>
              <w:t>52,5</w:t>
            </w:r>
          </w:p>
        </w:tc>
        <w:tc>
          <w:tcPr>
            <w:tcW w:w="850" w:type="dxa"/>
          </w:tcPr>
          <w:p w:rsidR="00DF21D0" w:rsidRPr="00DF21D0" w:rsidRDefault="00DF21D0" w:rsidP="00DF21D0">
            <w:pPr>
              <w:jc w:val="center"/>
              <w:rPr>
                <w:sz w:val="22"/>
                <w:szCs w:val="22"/>
              </w:rPr>
            </w:pPr>
            <w:r w:rsidRPr="00DF21D0">
              <w:rPr>
                <w:sz w:val="22"/>
                <w:szCs w:val="22"/>
              </w:rPr>
              <w:t>79,9</w:t>
            </w:r>
          </w:p>
        </w:tc>
      </w:tr>
      <w:tr w:rsidR="00DF21D0" w:rsidRPr="00DF21D0" w:rsidTr="00DF21D0">
        <w:tc>
          <w:tcPr>
            <w:tcW w:w="786" w:type="dxa"/>
          </w:tcPr>
          <w:p w:rsidR="00DF21D0" w:rsidRPr="00DF21D0" w:rsidRDefault="00DF21D0" w:rsidP="00DF21D0">
            <w:pPr>
              <w:rPr>
                <w:sz w:val="22"/>
                <w:szCs w:val="22"/>
              </w:rPr>
            </w:pPr>
            <w:r w:rsidRPr="00DF21D0">
              <w:rPr>
                <w:sz w:val="22"/>
                <w:szCs w:val="22"/>
              </w:rPr>
              <w:t>0800</w:t>
            </w:r>
          </w:p>
        </w:tc>
        <w:tc>
          <w:tcPr>
            <w:tcW w:w="3118" w:type="dxa"/>
          </w:tcPr>
          <w:p w:rsidR="00DF21D0" w:rsidRPr="00DF21D0" w:rsidRDefault="00DF21D0" w:rsidP="00DF21D0">
            <w:pPr>
              <w:rPr>
                <w:sz w:val="22"/>
                <w:szCs w:val="22"/>
              </w:rPr>
            </w:pPr>
            <w:r w:rsidRPr="00DF21D0">
              <w:rPr>
                <w:sz w:val="22"/>
                <w:szCs w:val="22"/>
              </w:rPr>
              <w:t xml:space="preserve">Культура </w:t>
            </w:r>
          </w:p>
        </w:tc>
        <w:tc>
          <w:tcPr>
            <w:tcW w:w="1276" w:type="dxa"/>
          </w:tcPr>
          <w:p w:rsidR="00DF21D0" w:rsidRPr="00DF21D0" w:rsidRDefault="00DF21D0" w:rsidP="00DF21D0">
            <w:pPr>
              <w:jc w:val="center"/>
              <w:rPr>
                <w:sz w:val="22"/>
                <w:szCs w:val="22"/>
              </w:rPr>
            </w:pPr>
            <w:r w:rsidRPr="00DF21D0">
              <w:rPr>
                <w:sz w:val="22"/>
                <w:szCs w:val="22"/>
              </w:rPr>
              <w:t>9277,398</w:t>
            </w:r>
          </w:p>
        </w:tc>
        <w:tc>
          <w:tcPr>
            <w:tcW w:w="1276" w:type="dxa"/>
          </w:tcPr>
          <w:p w:rsidR="00DF21D0" w:rsidRPr="00DF21D0" w:rsidRDefault="00DF21D0" w:rsidP="00DF21D0">
            <w:pPr>
              <w:jc w:val="center"/>
              <w:rPr>
                <w:sz w:val="22"/>
                <w:szCs w:val="22"/>
              </w:rPr>
            </w:pPr>
            <w:r w:rsidRPr="00DF21D0">
              <w:rPr>
                <w:sz w:val="22"/>
                <w:szCs w:val="22"/>
              </w:rPr>
              <w:t>15523,655</w:t>
            </w:r>
          </w:p>
        </w:tc>
        <w:tc>
          <w:tcPr>
            <w:tcW w:w="1275" w:type="dxa"/>
          </w:tcPr>
          <w:p w:rsidR="00DF21D0" w:rsidRPr="00DF21D0" w:rsidRDefault="00DF21D0" w:rsidP="00DF21D0">
            <w:pPr>
              <w:jc w:val="center"/>
              <w:rPr>
                <w:sz w:val="22"/>
                <w:szCs w:val="22"/>
              </w:rPr>
            </w:pPr>
            <w:r w:rsidRPr="00DF21D0">
              <w:rPr>
                <w:sz w:val="22"/>
                <w:szCs w:val="22"/>
              </w:rPr>
              <w:t>15563,445</w:t>
            </w:r>
          </w:p>
        </w:tc>
        <w:tc>
          <w:tcPr>
            <w:tcW w:w="1276" w:type="dxa"/>
          </w:tcPr>
          <w:p w:rsidR="00DF21D0" w:rsidRPr="00DF21D0" w:rsidRDefault="00DF21D0" w:rsidP="00DF21D0">
            <w:pPr>
              <w:jc w:val="center"/>
              <w:rPr>
                <w:sz w:val="22"/>
                <w:szCs w:val="22"/>
              </w:rPr>
            </w:pPr>
            <w:r w:rsidRPr="00DF21D0">
              <w:rPr>
                <w:sz w:val="22"/>
                <w:szCs w:val="22"/>
              </w:rPr>
              <w:t>8850,475</w:t>
            </w:r>
          </w:p>
        </w:tc>
        <w:tc>
          <w:tcPr>
            <w:tcW w:w="851" w:type="dxa"/>
          </w:tcPr>
          <w:p w:rsidR="00DF21D0" w:rsidRPr="00DF21D0" w:rsidRDefault="00DF21D0" w:rsidP="00DF21D0">
            <w:pPr>
              <w:jc w:val="center"/>
              <w:rPr>
                <w:sz w:val="22"/>
                <w:szCs w:val="22"/>
              </w:rPr>
            </w:pPr>
            <w:r w:rsidRPr="00DF21D0">
              <w:rPr>
                <w:sz w:val="22"/>
                <w:szCs w:val="22"/>
              </w:rPr>
              <w:t>56,9</w:t>
            </w:r>
          </w:p>
        </w:tc>
        <w:tc>
          <w:tcPr>
            <w:tcW w:w="850" w:type="dxa"/>
          </w:tcPr>
          <w:p w:rsidR="00DF21D0" w:rsidRPr="00DF21D0" w:rsidRDefault="00DF21D0" w:rsidP="00DF21D0">
            <w:pPr>
              <w:jc w:val="center"/>
              <w:rPr>
                <w:sz w:val="22"/>
                <w:szCs w:val="22"/>
              </w:rPr>
            </w:pPr>
            <w:r w:rsidRPr="00DF21D0">
              <w:rPr>
                <w:sz w:val="22"/>
                <w:szCs w:val="22"/>
              </w:rPr>
              <w:t>2,9</w:t>
            </w:r>
          </w:p>
        </w:tc>
      </w:tr>
      <w:tr w:rsidR="00DF21D0" w:rsidRPr="00DF21D0" w:rsidTr="00DF21D0">
        <w:tc>
          <w:tcPr>
            <w:tcW w:w="786" w:type="dxa"/>
          </w:tcPr>
          <w:p w:rsidR="00DF21D0" w:rsidRPr="00DF21D0" w:rsidRDefault="00DF21D0" w:rsidP="00DF21D0">
            <w:pPr>
              <w:rPr>
                <w:sz w:val="22"/>
                <w:szCs w:val="22"/>
              </w:rPr>
            </w:pPr>
            <w:r w:rsidRPr="00DF21D0">
              <w:rPr>
                <w:sz w:val="22"/>
                <w:szCs w:val="22"/>
              </w:rPr>
              <w:t>1000</w:t>
            </w:r>
          </w:p>
        </w:tc>
        <w:tc>
          <w:tcPr>
            <w:tcW w:w="3118" w:type="dxa"/>
          </w:tcPr>
          <w:p w:rsidR="00DF21D0" w:rsidRPr="00DF21D0" w:rsidRDefault="00DF21D0" w:rsidP="00DF21D0">
            <w:pPr>
              <w:rPr>
                <w:sz w:val="22"/>
                <w:szCs w:val="22"/>
              </w:rPr>
            </w:pPr>
            <w:r w:rsidRPr="00DF21D0">
              <w:rPr>
                <w:sz w:val="22"/>
                <w:szCs w:val="22"/>
              </w:rPr>
              <w:t>Социальная политика</w:t>
            </w:r>
          </w:p>
        </w:tc>
        <w:tc>
          <w:tcPr>
            <w:tcW w:w="1276" w:type="dxa"/>
          </w:tcPr>
          <w:p w:rsidR="00DF21D0" w:rsidRPr="00DF21D0" w:rsidRDefault="00DF21D0" w:rsidP="00DF21D0">
            <w:pPr>
              <w:jc w:val="center"/>
              <w:rPr>
                <w:sz w:val="22"/>
                <w:szCs w:val="22"/>
              </w:rPr>
            </w:pPr>
            <w:r w:rsidRPr="00DF21D0">
              <w:rPr>
                <w:sz w:val="22"/>
                <w:szCs w:val="22"/>
              </w:rPr>
              <w:t>8558,915</w:t>
            </w:r>
          </w:p>
        </w:tc>
        <w:tc>
          <w:tcPr>
            <w:tcW w:w="1276" w:type="dxa"/>
          </w:tcPr>
          <w:p w:rsidR="00DF21D0" w:rsidRPr="00DF21D0" w:rsidRDefault="00DF21D0" w:rsidP="00DF21D0">
            <w:pPr>
              <w:jc w:val="center"/>
              <w:rPr>
                <w:sz w:val="22"/>
                <w:szCs w:val="22"/>
              </w:rPr>
            </w:pPr>
            <w:r w:rsidRPr="00DF21D0">
              <w:rPr>
                <w:sz w:val="22"/>
                <w:szCs w:val="22"/>
              </w:rPr>
              <w:t>48533,267</w:t>
            </w:r>
          </w:p>
        </w:tc>
        <w:tc>
          <w:tcPr>
            <w:tcW w:w="1275" w:type="dxa"/>
          </w:tcPr>
          <w:p w:rsidR="00DF21D0" w:rsidRPr="00DF21D0" w:rsidRDefault="00DF21D0" w:rsidP="00DF21D0">
            <w:pPr>
              <w:jc w:val="center"/>
              <w:rPr>
                <w:sz w:val="22"/>
                <w:szCs w:val="22"/>
              </w:rPr>
            </w:pPr>
            <w:r w:rsidRPr="00DF21D0">
              <w:rPr>
                <w:sz w:val="22"/>
                <w:szCs w:val="22"/>
              </w:rPr>
              <w:t>48661,666</w:t>
            </w:r>
          </w:p>
        </w:tc>
        <w:tc>
          <w:tcPr>
            <w:tcW w:w="1276" w:type="dxa"/>
          </w:tcPr>
          <w:p w:rsidR="00DF21D0" w:rsidRPr="00DF21D0" w:rsidRDefault="00DF21D0" w:rsidP="00DF21D0">
            <w:pPr>
              <w:jc w:val="center"/>
              <w:rPr>
                <w:sz w:val="22"/>
                <w:szCs w:val="22"/>
              </w:rPr>
            </w:pPr>
            <w:r w:rsidRPr="00DF21D0">
              <w:rPr>
                <w:sz w:val="22"/>
                <w:szCs w:val="22"/>
              </w:rPr>
              <w:t>15422,597</w:t>
            </w:r>
          </w:p>
        </w:tc>
        <w:tc>
          <w:tcPr>
            <w:tcW w:w="851" w:type="dxa"/>
          </w:tcPr>
          <w:p w:rsidR="00DF21D0" w:rsidRPr="00DF21D0" w:rsidRDefault="00DF21D0" w:rsidP="00DF21D0">
            <w:pPr>
              <w:jc w:val="center"/>
              <w:rPr>
                <w:sz w:val="22"/>
                <w:szCs w:val="22"/>
              </w:rPr>
            </w:pPr>
            <w:r w:rsidRPr="00DF21D0">
              <w:rPr>
                <w:sz w:val="22"/>
                <w:szCs w:val="22"/>
              </w:rPr>
              <w:t>31,7</w:t>
            </w:r>
          </w:p>
        </w:tc>
        <w:tc>
          <w:tcPr>
            <w:tcW w:w="850" w:type="dxa"/>
          </w:tcPr>
          <w:p w:rsidR="00DF21D0" w:rsidRPr="00DF21D0" w:rsidRDefault="00DF21D0" w:rsidP="00DF21D0">
            <w:pPr>
              <w:jc w:val="center"/>
              <w:rPr>
                <w:sz w:val="22"/>
                <w:szCs w:val="22"/>
              </w:rPr>
            </w:pPr>
            <w:r w:rsidRPr="00DF21D0">
              <w:rPr>
                <w:sz w:val="22"/>
                <w:szCs w:val="22"/>
              </w:rPr>
              <w:t>5,0</w:t>
            </w:r>
          </w:p>
        </w:tc>
      </w:tr>
      <w:tr w:rsidR="00DF21D0" w:rsidRPr="00DF21D0" w:rsidTr="00DF21D0">
        <w:tc>
          <w:tcPr>
            <w:tcW w:w="786" w:type="dxa"/>
          </w:tcPr>
          <w:p w:rsidR="00DF21D0" w:rsidRPr="00DF21D0" w:rsidRDefault="00DF21D0" w:rsidP="00DF21D0">
            <w:pPr>
              <w:rPr>
                <w:sz w:val="22"/>
                <w:szCs w:val="22"/>
              </w:rPr>
            </w:pPr>
            <w:r w:rsidRPr="00DF21D0">
              <w:rPr>
                <w:sz w:val="22"/>
                <w:szCs w:val="22"/>
              </w:rPr>
              <w:t>1100</w:t>
            </w:r>
          </w:p>
        </w:tc>
        <w:tc>
          <w:tcPr>
            <w:tcW w:w="3118" w:type="dxa"/>
          </w:tcPr>
          <w:p w:rsidR="00DF21D0" w:rsidRPr="00DF21D0" w:rsidRDefault="00DF21D0" w:rsidP="00DF21D0">
            <w:pPr>
              <w:rPr>
                <w:sz w:val="22"/>
                <w:szCs w:val="22"/>
              </w:rPr>
            </w:pPr>
            <w:r w:rsidRPr="00DF21D0">
              <w:rPr>
                <w:sz w:val="22"/>
                <w:szCs w:val="22"/>
              </w:rPr>
              <w:t>Физкультура</w:t>
            </w:r>
          </w:p>
        </w:tc>
        <w:tc>
          <w:tcPr>
            <w:tcW w:w="1276" w:type="dxa"/>
          </w:tcPr>
          <w:p w:rsidR="00DF21D0" w:rsidRPr="00DF21D0" w:rsidRDefault="00DF21D0" w:rsidP="00DF21D0">
            <w:pPr>
              <w:jc w:val="center"/>
              <w:rPr>
                <w:sz w:val="22"/>
                <w:szCs w:val="22"/>
              </w:rPr>
            </w:pPr>
            <w:r w:rsidRPr="00DF21D0">
              <w:rPr>
                <w:sz w:val="22"/>
                <w:szCs w:val="22"/>
              </w:rPr>
              <w:t>47,000</w:t>
            </w:r>
          </w:p>
        </w:tc>
        <w:tc>
          <w:tcPr>
            <w:tcW w:w="1276" w:type="dxa"/>
          </w:tcPr>
          <w:p w:rsidR="00DF21D0" w:rsidRPr="00DF21D0" w:rsidRDefault="00DF21D0" w:rsidP="00DF21D0">
            <w:pPr>
              <w:jc w:val="center"/>
              <w:rPr>
                <w:sz w:val="22"/>
                <w:szCs w:val="22"/>
              </w:rPr>
            </w:pPr>
            <w:r w:rsidRPr="00DF21D0">
              <w:rPr>
                <w:sz w:val="22"/>
                <w:szCs w:val="22"/>
              </w:rPr>
              <w:t>1226,053</w:t>
            </w:r>
          </w:p>
        </w:tc>
        <w:tc>
          <w:tcPr>
            <w:tcW w:w="1275" w:type="dxa"/>
          </w:tcPr>
          <w:p w:rsidR="00DF21D0" w:rsidRPr="00DF21D0" w:rsidRDefault="00DF21D0" w:rsidP="00DF21D0">
            <w:pPr>
              <w:jc w:val="center"/>
              <w:rPr>
                <w:sz w:val="22"/>
                <w:szCs w:val="22"/>
              </w:rPr>
            </w:pPr>
            <w:r w:rsidRPr="00DF21D0">
              <w:rPr>
                <w:sz w:val="22"/>
                <w:szCs w:val="22"/>
              </w:rPr>
              <w:t>39225,521</w:t>
            </w:r>
          </w:p>
        </w:tc>
        <w:tc>
          <w:tcPr>
            <w:tcW w:w="1276" w:type="dxa"/>
          </w:tcPr>
          <w:p w:rsidR="00DF21D0" w:rsidRPr="00DF21D0" w:rsidRDefault="00DF21D0" w:rsidP="00DF21D0">
            <w:pPr>
              <w:jc w:val="center"/>
              <w:rPr>
                <w:sz w:val="22"/>
                <w:szCs w:val="22"/>
              </w:rPr>
            </w:pPr>
            <w:r w:rsidRPr="00DF21D0">
              <w:rPr>
                <w:sz w:val="22"/>
                <w:szCs w:val="22"/>
              </w:rPr>
              <w:t>376,0</w:t>
            </w:r>
          </w:p>
        </w:tc>
        <w:tc>
          <w:tcPr>
            <w:tcW w:w="851" w:type="dxa"/>
          </w:tcPr>
          <w:p w:rsidR="00DF21D0" w:rsidRPr="00DF21D0" w:rsidRDefault="00DF21D0" w:rsidP="00DF21D0">
            <w:pPr>
              <w:jc w:val="center"/>
              <w:rPr>
                <w:sz w:val="22"/>
                <w:szCs w:val="22"/>
              </w:rPr>
            </w:pPr>
            <w:r w:rsidRPr="00DF21D0">
              <w:rPr>
                <w:sz w:val="22"/>
                <w:szCs w:val="22"/>
              </w:rPr>
              <w:t>0,9</w:t>
            </w:r>
          </w:p>
        </w:tc>
        <w:tc>
          <w:tcPr>
            <w:tcW w:w="850" w:type="dxa"/>
          </w:tcPr>
          <w:p w:rsidR="00DF21D0" w:rsidRPr="00DF21D0" w:rsidRDefault="00DF21D0" w:rsidP="00DF21D0">
            <w:pPr>
              <w:jc w:val="center"/>
              <w:rPr>
                <w:sz w:val="22"/>
                <w:szCs w:val="22"/>
              </w:rPr>
            </w:pPr>
            <w:r w:rsidRPr="00DF21D0">
              <w:rPr>
                <w:sz w:val="22"/>
                <w:szCs w:val="22"/>
              </w:rPr>
              <w:t>0,1</w:t>
            </w:r>
          </w:p>
        </w:tc>
      </w:tr>
      <w:tr w:rsidR="00DF21D0" w:rsidRPr="00DF21D0" w:rsidTr="00DF21D0">
        <w:tc>
          <w:tcPr>
            <w:tcW w:w="786" w:type="dxa"/>
          </w:tcPr>
          <w:p w:rsidR="00DF21D0" w:rsidRPr="00DF21D0" w:rsidRDefault="00DF21D0" w:rsidP="00DF21D0">
            <w:pPr>
              <w:rPr>
                <w:sz w:val="22"/>
                <w:szCs w:val="22"/>
              </w:rPr>
            </w:pPr>
            <w:r w:rsidRPr="00DF21D0">
              <w:rPr>
                <w:sz w:val="22"/>
                <w:szCs w:val="22"/>
              </w:rPr>
              <w:t>1300</w:t>
            </w:r>
          </w:p>
        </w:tc>
        <w:tc>
          <w:tcPr>
            <w:tcW w:w="3118" w:type="dxa"/>
          </w:tcPr>
          <w:p w:rsidR="00DF21D0" w:rsidRPr="00DF21D0" w:rsidRDefault="00DF21D0" w:rsidP="00DF21D0">
            <w:pPr>
              <w:rPr>
                <w:sz w:val="22"/>
                <w:szCs w:val="22"/>
              </w:rPr>
            </w:pPr>
            <w:r w:rsidRPr="00DF21D0">
              <w:rPr>
                <w:sz w:val="22"/>
                <w:szCs w:val="22"/>
              </w:rPr>
              <w:t>Обслуживание муниципального долга</w:t>
            </w:r>
          </w:p>
        </w:tc>
        <w:tc>
          <w:tcPr>
            <w:tcW w:w="1276" w:type="dxa"/>
          </w:tcPr>
          <w:p w:rsidR="00DF21D0" w:rsidRPr="00DF21D0" w:rsidRDefault="00DF21D0" w:rsidP="00DF21D0">
            <w:pPr>
              <w:jc w:val="center"/>
              <w:rPr>
                <w:sz w:val="22"/>
                <w:szCs w:val="22"/>
              </w:rPr>
            </w:pPr>
            <w:r w:rsidRPr="00DF21D0">
              <w:rPr>
                <w:sz w:val="22"/>
                <w:szCs w:val="22"/>
              </w:rPr>
              <w:t>728,212</w:t>
            </w:r>
          </w:p>
        </w:tc>
        <w:tc>
          <w:tcPr>
            <w:tcW w:w="1276" w:type="dxa"/>
          </w:tcPr>
          <w:p w:rsidR="00DF21D0" w:rsidRPr="00DF21D0" w:rsidRDefault="00DF21D0" w:rsidP="00DF21D0">
            <w:pPr>
              <w:jc w:val="center"/>
              <w:rPr>
                <w:sz w:val="22"/>
                <w:szCs w:val="22"/>
              </w:rPr>
            </w:pPr>
            <w:r w:rsidRPr="00DF21D0">
              <w:rPr>
                <w:sz w:val="22"/>
                <w:szCs w:val="22"/>
              </w:rPr>
              <w:t>1300,000</w:t>
            </w:r>
          </w:p>
        </w:tc>
        <w:tc>
          <w:tcPr>
            <w:tcW w:w="1275" w:type="dxa"/>
          </w:tcPr>
          <w:p w:rsidR="00DF21D0" w:rsidRPr="00DF21D0" w:rsidRDefault="00DF21D0" w:rsidP="00DF21D0">
            <w:pPr>
              <w:jc w:val="center"/>
              <w:rPr>
                <w:sz w:val="22"/>
                <w:szCs w:val="22"/>
              </w:rPr>
            </w:pPr>
            <w:r w:rsidRPr="00DF21D0">
              <w:rPr>
                <w:sz w:val="22"/>
                <w:szCs w:val="22"/>
              </w:rPr>
              <w:t>1300,000</w:t>
            </w:r>
          </w:p>
        </w:tc>
        <w:tc>
          <w:tcPr>
            <w:tcW w:w="1276" w:type="dxa"/>
          </w:tcPr>
          <w:p w:rsidR="00DF21D0" w:rsidRPr="00DF21D0" w:rsidRDefault="00DF21D0" w:rsidP="00DF21D0">
            <w:pPr>
              <w:jc w:val="center"/>
              <w:rPr>
                <w:sz w:val="22"/>
                <w:szCs w:val="22"/>
              </w:rPr>
            </w:pPr>
            <w:r w:rsidRPr="00DF21D0">
              <w:rPr>
                <w:sz w:val="22"/>
                <w:szCs w:val="22"/>
              </w:rPr>
              <w:t>581,250</w:t>
            </w:r>
          </w:p>
        </w:tc>
        <w:tc>
          <w:tcPr>
            <w:tcW w:w="851" w:type="dxa"/>
          </w:tcPr>
          <w:p w:rsidR="00DF21D0" w:rsidRPr="00DF21D0" w:rsidRDefault="00DF21D0" w:rsidP="00DF21D0">
            <w:pPr>
              <w:jc w:val="center"/>
              <w:rPr>
                <w:sz w:val="22"/>
                <w:szCs w:val="22"/>
              </w:rPr>
            </w:pPr>
            <w:r w:rsidRPr="00DF21D0">
              <w:rPr>
                <w:sz w:val="22"/>
                <w:szCs w:val="22"/>
              </w:rPr>
              <w:t>44,7</w:t>
            </w:r>
          </w:p>
        </w:tc>
        <w:tc>
          <w:tcPr>
            <w:tcW w:w="850" w:type="dxa"/>
          </w:tcPr>
          <w:p w:rsidR="00DF21D0" w:rsidRPr="00DF21D0" w:rsidRDefault="00DF21D0" w:rsidP="00DF21D0">
            <w:pPr>
              <w:jc w:val="center"/>
              <w:rPr>
                <w:sz w:val="22"/>
                <w:szCs w:val="22"/>
              </w:rPr>
            </w:pPr>
            <w:r w:rsidRPr="00DF21D0">
              <w:rPr>
                <w:sz w:val="22"/>
                <w:szCs w:val="22"/>
              </w:rPr>
              <w:t>0,2</w:t>
            </w:r>
          </w:p>
        </w:tc>
      </w:tr>
      <w:tr w:rsidR="00DF21D0" w:rsidRPr="00DF21D0" w:rsidTr="00DF21D0">
        <w:tc>
          <w:tcPr>
            <w:tcW w:w="786" w:type="dxa"/>
          </w:tcPr>
          <w:p w:rsidR="00DF21D0" w:rsidRPr="00DF21D0" w:rsidRDefault="00DF21D0" w:rsidP="00DF21D0">
            <w:pPr>
              <w:rPr>
                <w:sz w:val="22"/>
                <w:szCs w:val="22"/>
              </w:rPr>
            </w:pPr>
            <w:r w:rsidRPr="00DF21D0">
              <w:rPr>
                <w:sz w:val="22"/>
                <w:szCs w:val="22"/>
              </w:rPr>
              <w:t>1400</w:t>
            </w:r>
          </w:p>
        </w:tc>
        <w:tc>
          <w:tcPr>
            <w:tcW w:w="3118" w:type="dxa"/>
          </w:tcPr>
          <w:p w:rsidR="00DF21D0" w:rsidRPr="00DF21D0" w:rsidRDefault="00DF21D0" w:rsidP="00DF21D0">
            <w:pPr>
              <w:rPr>
                <w:sz w:val="22"/>
                <w:szCs w:val="22"/>
              </w:rPr>
            </w:pPr>
            <w:r w:rsidRPr="00DF21D0">
              <w:rPr>
                <w:sz w:val="22"/>
                <w:szCs w:val="22"/>
              </w:rPr>
              <w:t>Межбюджетные трансферты</w:t>
            </w:r>
          </w:p>
        </w:tc>
        <w:tc>
          <w:tcPr>
            <w:tcW w:w="1276" w:type="dxa"/>
          </w:tcPr>
          <w:p w:rsidR="00DF21D0" w:rsidRPr="00DF21D0" w:rsidRDefault="00DF21D0" w:rsidP="00DF21D0">
            <w:pPr>
              <w:jc w:val="center"/>
              <w:rPr>
                <w:sz w:val="22"/>
                <w:szCs w:val="22"/>
              </w:rPr>
            </w:pPr>
            <w:r w:rsidRPr="00DF21D0">
              <w:rPr>
                <w:sz w:val="22"/>
                <w:szCs w:val="22"/>
              </w:rPr>
              <w:t>6966,123</w:t>
            </w:r>
          </w:p>
        </w:tc>
        <w:tc>
          <w:tcPr>
            <w:tcW w:w="1276" w:type="dxa"/>
          </w:tcPr>
          <w:p w:rsidR="00DF21D0" w:rsidRPr="00DF21D0" w:rsidRDefault="00DF21D0" w:rsidP="00DF21D0">
            <w:pPr>
              <w:jc w:val="center"/>
              <w:rPr>
                <w:sz w:val="22"/>
                <w:szCs w:val="22"/>
              </w:rPr>
            </w:pPr>
            <w:r w:rsidRPr="00DF21D0">
              <w:rPr>
                <w:sz w:val="22"/>
                <w:szCs w:val="22"/>
              </w:rPr>
              <w:t>20727,101</w:t>
            </w:r>
          </w:p>
        </w:tc>
        <w:tc>
          <w:tcPr>
            <w:tcW w:w="1275" w:type="dxa"/>
          </w:tcPr>
          <w:p w:rsidR="00DF21D0" w:rsidRPr="00DF21D0" w:rsidRDefault="00DF21D0" w:rsidP="00DF21D0">
            <w:pPr>
              <w:jc w:val="center"/>
              <w:rPr>
                <w:sz w:val="22"/>
                <w:szCs w:val="22"/>
              </w:rPr>
            </w:pPr>
            <w:r w:rsidRPr="00DF21D0">
              <w:rPr>
                <w:sz w:val="22"/>
                <w:szCs w:val="22"/>
              </w:rPr>
              <w:t>20524,931</w:t>
            </w:r>
          </w:p>
        </w:tc>
        <w:tc>
          <w:tcPr>
            <w:tcW w:w="1276" w:type="dxa"/>
          </w:tcPr>
          <w:p w:rsidR="00DF21D0" w:rsidRPr="00DF21D0" w:rsidRDefault="00DF21D0" w:rsidP="00DF21D0">
            <w:pPr>
              <w:jc w:val="center"/>
              <w:rPr>
                <w:sz w:val="22"/>
                <w:szCs w:val="22"/>
              </w:rPr>
            </w:pPr>
            <w:r w:rsidRPr="00DF21D0">
              <w:rPr>
                <w:sz w:val="22"/>
                <w:szCs w:val="22"/>
              </w:rPr>
              <w:t>10163,673</w:t>
            </w:r>
          </w:p>
        </w:tc>
        <w:tc>
          <w:tcPr>
            <w:tcW w:w="851" w:type="dxa"/>
          </w:tcPr>
          <w:p w:rsidR="00DF21D0" w:rsidRPr="00DF21D0" w:rsidRDefault="00DF21D0" w:rsidP="00DF21D0">
            <w:pPr>
              <w:jc w:val="center"/>
              <w:rPr>
                <w:sz w:val="22"/>
                <w:szCs w:val="22"/>
              </w:rPr>
            </w:pPr>
            <w:r w:rsidRPr="00DF21D0">
              <w:rPr>
                <w:sz w:val="22"/>
                <w:szCs w:val="22"/>
              </w:rPr>
              <w:t>49,5</w:t>
            </w:r>
          </w:p>
        </w:tc>
        <w:tc>
          <w:tcPr>
            <w:tcW w:w="850" w:type="dxa"/>
          </w:tcPr>
          <w:p w:rsidR="00DF21D0" w:rsidRPr="00DF21D0" w:rsidRDefault="00DF21D0" w:rsidP="00DF21D0">
            <w:pPr>
              <w:jc w:val="center"/>
              <w:rPr>
                <w:sz w:val="22"/>
                <w:szCs w:val="22"/>
              </w:rPr>
            </w:pPr>
            <w:r w:rsidRPr="00DF21D0">
              <w:rPr>
                <w:sz w:val="22"/>
                <w:szCs w:val="22"/>
              </w:rPr>
              <w:t>3,3</w:t>
            </w:r>
          </w:p>
        </w:tc>
      </w:tr>
      <w:tr w:rsidR="00DF21D0" w:rsidRPr="00DF21D0" w:rsidTr="00DF21D0">
        <w:tc>
          <w:tcPr>
            <w:tcW w:w="786" w:type="dxa"/>
          </w:tcPr>
          <w:p w:rsidR="00DF21D0" w:rsidRPr="00DF21D0" w:rsidRDefault="00DF21D0" w:rsidP="00DF21D0">
            <w:pPr>
              <w:jc w:val="center"/>
              <w:rPr>
                <w:b/>
                <w:sz w:val="22"/>
                <w:szCs w:val="22"/>
              </w:rPr>
            </w:pPr>
          </w:p>
        </w:tc>
        <w:tc>
          <w:tcPr>
            <w:tcW w:w="3118" w:type="dxa"/>
          </w:tcPr>
          <w:p w:rsidR="00DF21D0" w:rsidRPr="00DF21D0" w:rsidRDefault="00DF21D0" w:rsidP="00DF21D0">
            <w:pPr>
              <w:jc w:val="both"/>
              <w:rPr>
                <w:b/>
                <w:sz w:val="22"/>
                <w:szCs w:val="22"/>
              </w:rPr>
            </w:pPr>
            <w:r w:rsidRPr="00DF21D0">
              <w:rPr>
                <w:b/>
                <w:sz w:val="22"/>
                <w:szCs w:val="22"/>
              </w:rPr>
              <w:t>ВСЕГО  РАСХОДОВ:</w:t>
            </w:r>
          </w:p>
        </w:tc>
        <w:tc>
          <w:tcPr>
            <w:tcW w:w="1276" w:type="dxa"/>
          </w:tcPr>
          <w:p w:rsidR="00DF21D0" w:rsidRPr="00DF21D0" w:rsidRDefault="00DF21D0" w:rsidP="00DF21D0">
            <w:pPr>
              <w:jc w:val="center"/>
              <w:rPr>
                <w:b/>
                <w:sz w:val="22"/>
                <w:szCs w:val="22"/>
              </w:rPr>
            </w:pPr>
            <w:r w:rsidRPr="00DF21D0">
              <w:rPr>
                <w:b/>
                <w:sz w:val="22"/>
                <w:szCs w:val="22"/>
              </w:rPr>
              <w:t>276732,739</w:t>
            </w:r>
          </w:p>
        </w:tc>
        <w:tc>
          <w:tcPr>
            <w:tcW w:w="1276" w:type="dxa"/>
          </w:tcPr>
          <w:p w:rsidR="00DF21D0" w:rsidRPr="00DF21D0" w:rsidRDefault="00DF21D0" w:rsidP="00DF21D0">
            <w:pPr>
              <w:jc w:val="center"/>
              <w:rPr>
                <w:b/>
                <w:sz w:val="22"/>
                <w:szCs w:val="22"/>
              </w:rPr>
            </w:pPr>
            <w:r w:rsidRPr="00DF21D0">
              <w:rPr>
                <w:b/>
                <w:sz w:val="22"/>
                <w:szCs w:val="22"/>
              </w:rPr>
              <w:t>553804,229</w:t>
            </w:r>
          </w:p>
        </w:tc>
        <w:tc>
          <w:tcPr>
            <w:tcW w:w="1275" w:type="dxa"/>
          </w:tcPr>
          <w:p w:rsidR="00DF21D0" w:rsidRPr="00DF21D0" w:rsidRDefault="00DF21D0" w:rsidP="00DF21D0">
            <w:pPr>
              <w:jc w:val="center"/>
              <w:rPr>
                <w:b/>
                <w:sz w:val="22"/>
                <w:szCs w:val="22"/>
              </w:rPr>
            </w:pPr>
            <w:r w:rsidRPr="00DF21D0">
              <w:rPr>
                <w:b/>
                <w:sz w:val="22"/>
                <w:szCs w:val="22"/>
              </w:rPr>
              <w:t>684814,959</w:t>
            </w:r>
          </w:p>
        </w:tc>
        <w:tc>
          <w:tcPr>
            <w:tcW w:w="1276" w:type="dxa"/>
          </w:tcPr>
          <w:p w:rsidR="00DF21D0" w:rsidRPr="00DF21D0" w:rsidRDefault="00DF21D0" w:rsidP="00DF21D0">
            <w:pPr>
              <w:jc w:val="center"/>
              <w:rPr>
                <w:b/>
                <w:sz w:val="22"/>
                <w:szCs w:val="22"/>
              </w:rPr>
            </w:pPr>
            <w:r w:rsidRPr="00DF21D0">
              <w:rPr>
                <w:b/>
                <w:sz w:val="22"/>
                <w:szCs w:val="22"/>
              </w:rPr>
              <w:t>308435,730</w:t>
            </w:r>
          </w:p>
        </w:tc>
        <w:tc>
          <w:tcPr>
            <w:tcW w:w="851" w:type="dxa"/>
          </w:tcPr>
          <w:p w:rsidR="00DF21D0" w:rsidRPr="00DF21D0" w:rsidRDefault="00DF21D0" w:rsidP="00DF21D0">
            <w:pPr>
              <w:jc w:val="center"/>
              <w:rPr>
                <w:b/>
                <w:sz w:val="22"/>
                <w:szCs w:val="22"/>
              </w:rPr>
            </w:pPr>
            <w:r w:rsidRPr="00DF21D0">
              <w:rPr>
                <w:b/>
                <w:sz w:val="22"/>
                <w:szCs w:val="22"/>
              </w:rPr>
              <w:t>45,0</w:t>
            </w:r>
          </w:p>
        </w:tc>
        <w:tc>
          <w:tcPr>
            <w:tcW w:w="850" w:type="dxa"/>
          </w:tcPr>
          <w:p w:rsidR="00DF21D0" w:rsidRPr="00DF21D0" w:rsidRDefault="00DF21D0" w:rsidP="00DF21D0">
            <w:pPr>
              <w:jc w:val="center"/>
              <w:rPr>
                <w:b/>
                <w:sz w:val="22"/>
                <w:szCs w:val="22"/>
              </w:rPr>
            </w:pPr>
            <w:r w:rsidRPr="00DF21D0">
              <w:rPr>
                <w:b/>
                <w:sz w:val="22"/>
                <w:szCs w:val="22"/>
              </w:rPr>
              <w:t>100,0</w:t>
            </w:r>
          </w:p>
        </w:tc>
      </w:tr>
    </w:tbl>
    <w:p w:rsidR="00DF21D0" w:rsidRPr="00DF21D0" w:rsidRDefault="00DF21D0" w:rsidP="00DF21D0">
      <w:pPr>
        <w:rPr>
          <w:sz w:val="24"/>
          <w:szCs w:val="24"/>
        </w:rPr>
      </w:pPr>
      <w:r w:rsidRPr="00DF21D0">
        <w:rPr>
          <w:sz w:val="24"/>
          <w:szCs w:val="24"/>
        </w:rPr>
        <w:t xml:space="preserve">   </w:t>
      </w:r>
      <w:r w:rsidRPr="00DF21D0">
        <w:rPr>
          <w:sz w:val="24"/>
          <w:szCs w:val="24"/>
        </w:rPr>
        <w:tab/>
        <w:t xml:space="preserve">         </w:t>
      </w:r>
    </w:p>
    <w:p w:rsidR="00DF21D0" w:rsidRPr="00DF21D0" w:rsidRDefault="00DF21D0" w:rsidP="00DF21D0">
      <w:pPr>
        <w:jc w:val="center"/>
        <w:rPr>
          <w:b/>
          <w:bCs/>
          <w:sz w:val="26"/>
          <w:szCs w:val="26"/>
        </w:rPr>
      </w:pPr>
      <w:r w:rsidRPr="00DF21D0">
        <w:rPr>
          <w:b/>
          <w:bCs/>
          <w:sz w:val="26"/>
          <w:szCs w:val="26"/>
        </w:rPr>
        <w:t>Дотация на выравнивание уровня бюджетной обеспеченности городским и сельским поселениям за счет сре</w:t>
      </w:r>
      <w:proofErr w:type="gramStart"/>
      <w:r w:rsidRPr="00DF21D0">
        <w:rPr>
          <w:b/>
          <w:bCs/>
          <w:sz w:val="26"/>
          <w:szCs w:val="26"/>
        </w:rPr>
        <w:t>дств кр</w:t>
      </w:r>
      <w:proofErr w:type="gramEnd"/>
      <w:r w:rsidRPr="00DF21D0">
        <w:rPr>
          <w:b/>
          <w:bCs/>
          <w:sz w:val="26"/>
          <w:szCs w:val="26"/>
        </w:rPr>
        <w:t>аевого бюджета</w:t>
      </w:r>
    </w:p>
    <w:p w:rsidR="00DF21D0" w:rsidRPr="00DF21D0" w:rsidRDefault="00DF21D0" w:rsidP="00DF21D0">
      <w:pPr>
        <w:rPr>
          <w:sz w:val="22"/>
          <w:szCs w:val="22"/>
        </w:rPr>
      </w:pPr>
      <w:r w:rsidRPr="00DF21D0">
        <w:rPr>
          <w:sz w:val="22"/>
          <w:szCs w:val="22"/>
        </w:rPr>
        <w:t xml:space="preserve">                                                                                         </w:t>
      </w:r>
    </w:p>
    <w:p w:rsidR="00DF21D0" w:rsidRPr="00DF21D0" w:rsidRDefault="00DF21D0" w:rsidP="00DF21D0">
      <w:r w:rsidRPr="00DF21D0">
        <w:rPr>
          <w:sz w:val="22"/>
          <w:szCs w:val="22"/>
        </w:rPr>
        <w:t xml:space="preserve">                                                                                                                                                               </w:t>
      </w:r>
      <w:r w:rsidRPr="00DF21D0">
        <w:t xml:space="preserve">тыс. руб. </w:t>
      </w:r>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2400"/>
        <w:gridCol w:w="2409"/>
      </w:tblGrid>
      <w:tr w:rsidR="00DF21D0" w:rsidRPr="00DF21D0" w:rsidTr="00DF21D0">
        <w:trPr>
          <w:jc w:val="center"/>
        </w:trPr>
        <w:tc>
          <w:tcPr>
            <w:tcW w:w="4928" w:type="dxa"/>
            <w:shd w:val="clear" w:color="auto" w:fill="auto"/>
          </w:tcPr>
          <w:p w:rsidR="00DF21D0" w:rsidRPr="00DF21D0" w:rsidRDefault="00DF21D0" w:rsidP="00DF21D0">
            <w:pPr>
              <w:rPr>
                <w:sz w:val="24"/>
                <w:szCs w:val="24"/>
              </w:rPr>
            </w:pPr>
            <w:r w:rsidRPr="00DF21D0">
              <w:rPr>
                <w:sz w:val="24"/>
                <w:szCs w:val="24"/>
              </w:rPr>
              <w:t>Наименование</w:t>
            </w:r>
          </w:p>
        </w:tc>
        <w:tc>
          <w:tcPr>
            <w:tcW w:w="2400" w:type="dxa"/>
            <w:shd w:val="clear" w:color="auto" w:fill="auto"/>
          </w:tcPr>
          <w:p w:rsidR="00DF21D0" w:rsidRPr="00DF21D0" w:rsidRDefault="00DF21D0" w:rsidP="00DF21D0">
            <w:pPr>
              <w:jc w:val="center"/>
              <w:rPr>
                <w:sz w:val="24"/>
                <w:szCs w:val="24"/>
              </w:rPr>
            </w:pPr>
            <w:r w:rsidRPr="00DF21D0">
              <w:rPr>
                <w:sz w:val="24"/>
                <w:szCs w:val="24"/>
              </w:rPr>
              <w:t>Утверждено на 2020г.</w:t>
            </w:r>
          </w:p>
        </w:tc>
        <w:tc>
          <w:tcPr>
            <w:tcW w:w="2409" w:type="dxa"/>
            <w:shd w:val="clear" w:color="auto" w:fill="auto"/>
          </w:tcPr>
          <w:p w:rsidR="00DF21D0" w:rsidRPr="00DF21D0" w:rsidRDefault="00DF21D0" w:rsidP="00DF21D0">
            <w:pPr>
              <w:jc w:val="center"/>
              <w:rPr>
                <w:sz w:val="24"/>
                <w:szCs w:val="24"/>
              </w:rPr>
            </w:pPr>
            <w:r w:rsidRPr="00DF21D0">
              <w:rPr>
                <w:sz w:val="24"/>
                <w:szCs w:val="24"/>
              </w:rPr>
              <w:t>Исполнено на 01.07.2020г.</w:t>
            </w:r>
          </w:p>
        </w:tc>
      </w:tr>
      <w:tr w:rsidR="00DF21D0" w:rsidRPr="00DF21D0" w:rsidTr="00DF21D0">
        <w:trPr>
          <w:jc w:val="center"/>
        </w:trPr>
        <w:tc>
          <w:tcPr>
            <w:tcW w:w="4928" w:type="dxa"/>
            <w:shd w:val="clear" w:color="auto" w:fill="auto"/>
          </w:tcPr>
          <w:p w:rsidR="00DF21D0" w:rsidRPr="00DF21D0" w:rsidRDefault="00DF21D0" w:rsidP="00DF21D0">
            <w:pPr>
              <w:rPr>
                <w:sz w:val="24"/>
                <w:szCs w:val="24"/>
              </w:rPr>
            </w:pPr>
            <w:r w:rsidRPr="00DF21D0">
              <w:rPr>
                <w:sz w:val="24"/>
                <w:szCs w:val="24"/>
              </w:rPr>
              <w:t>Кировское  городское поселение</w:t>
            </w:r>
          </w:p>
        </w:tc>
        <w:tc>
          <w:tcPr>
            <w:tcW w:w="2400" w:type="dxa"/>
            <w:shd w:val="clear" w:color="auto" w:fill="auto"/>
          </w:tcPr>
          <w:p w:rsidR="00DF21D0" w:rsidRPr="00DF21D0" w:rsidRDefault="00DF21D0" w:rsidP="00DF21D0">
            <w:pPr>
              <w:jc w:val="center"/>
              <w:rPr>
                <w:sz w:val="24"/>
                <w:szCs w:val="24"/>
              </w:rPr>
            </w:pPr>
            <w:r w:rsidRPr="00DF21D0">
              <w:rPr>
                <w:sz w:val="24"/>
                <w:szCs w:val="24"/>
              </w:rPr>
              <w:t>7 231,692</w:t>
            </w:r>
          </w:p>
        </w:tc>
        <w:tc>
          <w:tcPr>
            <w:tcW w:w="2409" w:type="dxa"/>
            <w:shd w:val="clear" w:color="auto" w:fill="auto"/>
          </w:tcPr>
          <w:p w:rsidR="00DF21D0" w:rsidRPr="00DF21D0" w:rsidRDefault="00DF21D0" w:rsidP="00DF21D0">
            <w:pPr>
              <w:jc w:val="center"/>
              <w:rPr>
                <w:sz w:val="24"/>
                <w:szCs w:val="24"/>
              </w:rPr>
            </w:pPr>
            <w:r w:rsidRPr="00DF21D0">
              <w:rPr>
                <w:sz w:val="24"/>
                <w:szCs w:val="24"/>
              </w:rPr>
              <w:t>3615,846</w:t>
            </w:r>
          </w:p>
        </w:tc>
      </w:tr>
      <w:tr w:rsidR="00DF21D0" w:rsidRPr="00DF21D0" w:rsidTr="00DF21D0">
        <w:trPr>
          <w:jc w:val="center"/>
        </w:trPr>
        <w:tc>
          <w:tcPr>
            <w:tcW w:w="4928" w:type="dxa"/>
            <w:shd w:val="clear" w:color="auto" w:fill="auto"/>
          </w:tcPr>
          <w:p w:rsidR="00DF21D0" w:rsidRPr="00DF21D0" w:rsidRDefault="00DF21D0" w:rsidP="00DF21D0">
            <w:pPr>
              <w:rPr>
                <w:sz w:val="24"/>
                <w:szCs w:val="24"/>
              </w:rPr>
            </w:pPr>
            <w:proofErr w:type="spellStart"/>
            <w:r w:rsidRPr="00DF21D0">
              <w:rPr>
                <w:sz w:val="24"/>
                <w:szCs w:val="24"/>
              </w:rPr>
              <w:t>Горноключевское</w:t>
            </w:r>
            <w:proofErr w:type="spellEnd"/>
            <w:r w:rsidRPr="00DF21D0">
              <w:rPr>
                <w:sz w:val="24"/>
                <w:szCs w:val="24"/>
              </w:rPr>
              <w:t xml:space="preserve"> городское поселение</w:t>
            </w:r>
          </w:p>
        </w:tc>
        <w:tc>
          <w:tcPr>
            <w:tcW w:w="2400" w:type="dxa"/>
            <w:shd w:val="clear" w:color="auto" w:fill="auto"/>
          </w:tcPr>
          <w:p w:rsidR="00DF21D0" w:rsidRPr="00DF21D0" w:rsidRDefault="00DF21D0" w:rsidP="00DF21D0">
            <w:pPr>
              <w:jc w:val="center"/>
              <w:rPr>
                <w:sz w:val="24"/>
                <w:szCs w:val="24"/>
              </w:rPr>
            </w:pPr>
            <w:r w:rsidRPr="00DF21D0">
              <w:rPr>
                <w:sz w:val="24"/>
                <w:szCs w:val="24"/>
              </w:rPr>
              <w:t>2 807,392</w:t>
            </w:r>
          </w:p>
        </w:tc>
        <w:tc>
          <w:tcPr>
            <w:tcW w:w="2409" w:type="dxa"/>
            <w:shd w:val="clear" w:color="auto" w:fill="auto"/>
          </w:tcPr>
          <w:p w:rsidR="00DF21D0" w:rsidRPr="00DF21D0" w:rsidRDefault="00DF21D0" w:rsidP="00DF21D0">
            <w:pPr>
              <w:jc w:val="center"/>
              <w:rPr>
                <w:sz w:val="24"/>
                <w:szCs w:val="24"/>
              </w:rPr>
            </w:pPr>
            <w:r w:rsidRPr="00DF21D0">
              <w:rPr>
                <w:sz w:val="24"/>
                <w:szCs w:val="24"/>
              </w:rPr>
              <w:t>1403,696</w:t>
            </w:r>
          </w:p>
        </w:tc>
      </w:tr>
      <w:tr w:rsidR="00DF21D0" w:rsidRPr="00DF21D0" w:rsidTr="00DF21D0">
        <w:trPr>
          <w:jc w:val="center"/>
        </w:trPr>
        <w:tc>
          <w:tcPr>
            <w:tcW w:w="4928" w:type="dxa"/>
            <w:shd w:val="clear" w:color="auto" w:fill="auto"/>
          </w:tcPr>
          <w:p w:rsidR="00DF21D0" w:rsidRPr="00DF21D0" w:rsidRDefault="00DF21D0" w:rsidP="00DF21D0">
            <w:pPr>
              <w:rPr>
                <w:sz w:val="24"/>
                <w:szCs w:val="24"/>
              </w:rPr>
            </w:pPr>
            <w:proofErr w:type="spellStart"/>
            <w:r w:rsidRPr="00DF21D0">
              <w:rPr>
                <w:sz w:val="24"/>
                <w:szCs w:val="24"/>
              </w:rPr>
              <w:t>Горненское</w:t>
            </w:r>
            <w:proofErr w:type="spellEnd"/>
            <w:r w:rsidRPr="00DF21D0">
              <w:rPr>
                <w:sz w:val="24"/>
                <w:szCs w:val="24"/>
              </w:rPr>
              <w:t xml:space="preserve"> городское поселение</w:t>
            </w:r>
          </w:p>
        </w:tc>
        <w:tc>
          <w:tcPr>
            <w:tcW w:w="2400" w:type="dxa"/>
            <w:shd w:val="clear" w:color="auto" w:fill="auto"/>
          </w:tcPr>
          <w:p w:rsidR="00DF21D0" w:rsidRPr="00DF21D0" w:rsidRDefault="00DF21D0" w:rsidP="00DF21D0">
            <w:pPr>
              <w:jc w:val="center"/>
              <w:rPr>
                <w:sz w:val="24"/>
                <w:szCs w:val="24"/>
              </w:rPr>
            </w:pPr>
            <w:r w:rsidRPr="00DF21D0">
              <w:rPr>
                <w:sz w:val="24"/>
                <w:szCs w:val="24"/>
              </w:rPr>
              <w:t>41,650</w:t>
            </w:r>
          </w:p>
        </w:tc>
        <w:tc>
          <w:tcPr>
            <w:tcW w:w="2409" w:type="dxa"/>
            <w:shd w:val="clear" w:color="auto" w:fill="auto"/>
          </w:tcPr>
          <w:p w:rsidR="00DF21D0" w:rsidRPr="00DF21D0" w:rsidRDefault="00DF21D0" w:rsidP="00DF21D0">
            <w:pPr>
              <w:jc w:val="center"/>
              <w:rPr>
                <w:sz w:val="24"/>
                <w:szCs w:val="24"/>
              </w:rPr>
            </w:pPr>
            <w:r w:rsidRPr="00DF21D0">
              <w:rPr>
                <w:sz w:val="24"/>
                <w:szCs w:val="24"/>
              </w:rPr>
              <w:t>20,825</w:t>
            </w:r>
          </w:p>
        </w:tc>
      </w:tr>
      <w:tr w:rsidR="00DF21D0" w:rsidRPr="00DF21D0" w:rsidTr="00DF21D0">
        <w:trPr>
          <w:jc w:val="center"/>
        </w:trPr>
        <w:tc>
          <w:tcPr>
            <w:tcW w:w="4928" w:type="dxa"/>
            <w:shd w:val="clear" w:color="auto" w:fill="auto"/>
          </w:tcPr>
          <w:p w:rsidR="00DF21D0" w:rsidRPr="00DF21D0" w:rsidRDefault="00DF21D0" w:rsidP="00DF21D0">
            <w:pPr>
              <w:rPr>
                <w:sz w:val="24"/>
                <w:szCs w:val="24"/>
              </w:rPr>
            </w:pPr>
            <w:r w:rsidRPr="00DF21D0">
              <w:rPr>
                <w:sz w:val="24"/>
                <w:szCs w:val="24"/>
              </w:rPr>
              <w:t>Крыловское сельское поселение</w:t>
            </w:r>
          </w:p>
        </w:tc>
        <w:tc>
          <w:tcPr>
            <w:tcW w:w="2400" w:type="dxa"/>
            <w:shd w:val="clear" w:color="auto" w:fill="auto"/>
          </w:tcPr>
          <w:p w:rsidR="00DF21D0" w:rsidRPr="00DF21D0" w:rsidRDefault="00DF21D0" w:rsidP="00DF21D0">
            <w:pPr>
              <w:jc w:val="center"/>
              <w:rPr>
                <w:sz w:val="24"/>
                <w:szCs w:val="24"/>
              </w:rPr>
            </w:pPr>
            <w:r w:rsidRPr="00DF21D0">
              <w:rPr>
                <w:sz w:val="24"/>
                <w:szCs w:val="24"/>
              </w:rPr>
              <w:t>477,700</w:t>
            </w:r>
          </w:p>
        </w:tc>
        <w:tc>
          <w:tcPr>
            <w:tcW w:w="2409" w:type="dxa"/>
            <w:shd w:val="clear" w:color="auto" w:fill="auto"/>
          </w:tcPr>
          <w:p w:rsidR="00DF21D0" w:rsidRPr="00DF21D0" w:rsidRDefault="00DF21D0" w:rsidP="00DF21D0">
            <w:pPr>
              <w:jc w:val="center"/>
              <w:rPr>
                <w:sz w:val="24"/>
                <w:szCs w:val="24"/>
              </w:rPr>
            </w:pPr>
            <w:r w:rsidRPr="00DF21D0">
              <w:rPr>
                <w:sz w:val="24"/>
                <w:szCs w:val="24"/>
              </w:rPr>
              <w:t>238,850</w:t>
            </w:r>
          </w:p>
        </w:tc>
      </w:tr>
      <w:tr w:rsidR="00DF21D0" w:rsidRPr="00DF21D0" w:rsidTr="00DF21D0">
        <w:trPr>
          <w:jc w:val="center"/>
        </w:trPr>
        <w:tc>
          <w:tcPr>
            <w:tcW w:w="4928" w:type="dxa"/>
            <w:shd w:val="clear" w:color="auto" w:fill="auto"/>
          </w:tcPr>
          <w:p w:rsidR="00DF21D0" w:rsidRPr="00DF21D0" w:rsidRDefault="00DF21D0" w:rsidP="00DF21D0">
            <w:pPr>
              <w:rPr>
                <w:sz w:val="24"/>
                <w:szCs w:val="24"/>
              </w:rPr>
            </w:pPr>
            <w:proofErr w:type="spellStart"/>
            <w:r w:rsidRPr="00DF21D0">
              <w:rPr>
                <w:sz w:val="24"/>
                <w:szCs w:val="24"/>
              </w:rPr>
              <w:t>Руновское</w:t>
            </w:r>
            <w:proofErr w:type="spellEnd"/>
            <w:r w:rsidRPr="00DF21D0">
              <w:rPr>
                <w:sz w:val="24"/>
                <w:szCs w:val="24"/>
              </w:rPr>
              <w:t xml:space="preserve"> сельское поселение</w:t>
            </w:r>
          </w:p>
        </w:tc>
        <w:tc>
          <w:tcPr>
            <w:tcW w:w="2400" w:type="dxa"/>
            <w:shd w:val="clear" w:color="auto" w:fill="auto"/>
          </w:tcPr>
          <w:p w:rsidR="00DF21D0" w:rsidRPr="00DF21D0" w:rsidRDefault="00DF21D0" w:rsidP="00DF21D0">
            <w:pPr>
              <w:jc w:val="center"/>
              <w:rPr>
                <w:sz w:val="24"/>
                <w:szCs w:val="24"/>
              </w:rPr>
            </w:pPr>
            <w:r w:rsidRPr="00DF21D0">
              <w:rPr>
                <w:sz w:val="24"/>
                <w:szCs w:val="24"/>
              </w:rPr>
              <w:t>818,550</w:t>
            </w:r>
          </w:p>
        </w:tc>
        <w:tc>
          <w:tcPr>
            <w:tcW w:w="2409" w:type="dxa"/>
            <w:shd w:val="clear" w:color="auto" w:fill="auto"/>
          </w:tcPr>
          <w:p w:rsidR="00DF21D0" w:rsidRPr="00DF21D0" w:rsidRDefault="00DF21D0" w:rsidP="00DF21D0">
            <w:pPr>
              <w:jc w:val="center"/>
              <w:rPr>
                <w:sz w:val="24"/>
                <w:szCs w:val="24"/>
              </w:rPr>
            </w:pPr>
            <w:r w:rsidRPr="00DF21D0">
              <w:rPr>
                <w:sz w:val="24"/>
                <w:szCs w:val="24"/>
              </w:rPr>
              <w:t>409,275</w:t>
            </w:r>
          </w:p>
        </w:tc>
      </w:tr>
      <w:tr w:rsidR="00DF21D0" w:rsidRPr="00DF21D0" w:rsidTr="00DF21D0">
        <w:trPr>
          <w:jc w:val="center"/>
        </w:trPr>
        <w:tc>
          <w:tcPr>
            <w:tcW w:w="4928" w:type="dxa"/>
            <w:shd w:val="clear" w:color="auto" w:fill="auto"/>
          </w:tcPr>
          <w:p w:rsidR="00DF21D0" w:rsidRPr="00DF21D0" w:rsidRDefault="00DF21D0" w:rsidP="00DF21D0">
            <w:pPr>
              <w:rPr>
                <w:sz w:val="24"/>
                <w:szCs w:val="24"/>
              </w:rPr>
            </w:pPr>
            <w:proofErr w:type="spellStart"/>
            <w:r w:rsidRPr="00DF21D0">
              <w:rPr>
                <w:sz w:val="24"/>
                <w:szCs w:val="24"/>
              </w:rPr>
              <w:t>Хвищанское</w:t>
            </w:r>
            <w:proofErr w:type="spellEnd"/>
            <w:r w:rsidRPr="00DF21D0">
              <w:rPr>
                <w:sz w:val="24"/>
                <w:szCs w:val="24"/>
              </w:rPr>
              <w:t xml:space="preserve"> сельское поселение</w:t>
            </w:r>
          </w:p>
        </w:tc>
        <w:tc>
          <w:tcPr>
            <w:tcW w:w="2400" w:type="dxa"/>
            <w:shd w:val="clear" w:color="auto" w:fill="auto"/>
          </w:tcPr>
          <w:p w:rsidR="00DF21D0" w:rsidRPr="00DF21D0" w:rsidRDefault="00DF21D0" w:rsidP="00DF21D0">
            <w:pPr>
              <w:jc w:val="center"/>
              <w:rPr>
                <w:sz w:val="24"/>
                <w:szCs w:val="24"/>
              </w:rPr>
            </w:pPr>
            <w:r w:rsidRPr="00DF21D0">
              <w:rPr>
                <w:sz w:val="24"/>
                <w:szCs w:val="24"/>
              </w:rPr>
              <w:t>124,950</w:t>
            </w:r>
          </w:p>
        </w:tc>
        <w:tc>
          <w:tcPr>
            <w:tcW w:w="2409" w:type="dxa"/>
            <w:shd w:val="clear" w:color="auto" w:fill="auto"/>
          </w:tcPr>
          <w:p w:rsidR="00DF21D0" w:rsidRPr="00DF21D0" w:rsidRDefault="00DF21D0" w:rsidP="00DF21D0">
            <w:pPr>
              <w:jc w:val="center"/>
              <w:rPr>
                <w:sz w:val="24"/>
                <w:szCs w:val="24"/>
              </w:rPr>
            </w:pPr>
            <w:r w:rsidRPr="00DF21D0">
              <w:rPr>
                <w:sz w:val="24"/>
                <w:szCs w:val="24"/>
              </w:rPr>
              <w:t>62,475</w:t>
            </w:r>
          </w:p>
        </w:tc>
      </w:tr>
      <w:tr w:rsidR="00DF21D0" w:rsidRPr="00DF21D0" w:rsidTr="00DF21D0">
        <w:trPr>
          <w:jc w:val="center"/>
        </w:trPr>
        <w:tc>
          <w:tcPr>
            <w:tcW w:w="4928" w:type="dxa"/>
            <w:shd w:val="clear" w:color="auto" w:fill="auto"/>
          </w:tcPr>
          <w:p w:rsidR="00DF21D0" w:rsidRPr="00DF21D0" w:rsidRDefault="00DF21D0" w:rsidP="00DF21D0">
            <w:pPr>
              <w:rPr>
                <w:b/>
                <w:sz w:val="24"/>
                <w:szCs w:val="24"/>
              </w:rPr>
            </w:pPr>
            <w:r w:rsidRPr="00DF21D0">
              <w:rPr>
                <w:b/>
                <w:sz w:val="24"/>
                <w:szCs w:val="24"/>
              </w:rPr>
              <w:t>ВСЕГО</w:t>
            </w:r>
          </w:p>
        </w:tc>
        <w:tc>
          <w:tcPr>
            <w:tcW w:w="2400" w:type="dxa"/>
            <w:shd w:val="clear" w:color="auto" w:fill="auto"/>
          </w:tcPr>
          <w:p w:rsidR="00DF21D0" w:rsidRPr="00DF21D0" w:rsidRDefault="00DF21D0" w:rsidP="00DF21D0">
            <w:pPr>
              <w:jc w:val="center"/>
              <w:rPr>
                <w:b/>
                <w:sz w:val="24"/>
                <w:szCs w:val="24"/>
              </w:rPr>
            </w:pPr>
            <w:r w:rsidRPr="00DF21D0">
              <w:rPr>
                <w:b/>
                <w:sz w:val="24"/>
                <w:szCs w:val="24"/>
              </w:rPr>
              <w:t>11 501,934</w:t>
            </w:r>
          </w:p>
        </w:tc>
        <w:tc>
          <w:tcPr>
            <w:tcW w:w="2409" w:type="dxa"/>
            <w:shd w:val="clear" w:color="auto" w:fill="auto"/>
          </w:tcPr>
          <w:p w:rsidR="00DF21D0" w:rsidRPr="00DF21D0" w:rsidRDefault="00DF21D0" w:rsidP="00DF21D0">
            <w:pPr>
              <w:jc w:val="center"/>
              <w:rPr>
                <w:b/>
                <w:sz w:val="24"/>
                <w:szCs w:val="24"/>
              </w:rPr>
            </w:pPr>
            <w:r w:rsidRPr="00DF21D0">
              <w:rPr>
                <w:b/>
                <w:sz w:val="24"/>
                <w:szCs w:val="24"/>
              </w:rPr>
              <w:t>5750,967</w:t>
            </w:r>
          </w:p>
        </w:tc>
      </w:tr>
    </w:tbl>
    <w:p w:rsidR="00DF21D0" w:rsidRPr="00DF21D0" w:rsidRDefault="00DF21D0" w:rsidP="00DF21D0">
      <w:pPr>
        <w:jc w:val="center"/>
        <w:rPr>
          <w:b/>
          <w:bCs/>
          <w:sz w:val="24"/>
          <w:szCs w:val="24"/>
        </w:rPr>
      </w:pPr>
    </w:p>
    <w:p w:rsidR="00DF21D0" w:rsidRPr="00DF21D0" w:rsidRDefault="00DF21D0" w:rsidP="00DF21D0">
      <w:pPr>
        <w:jc w:val="center"/>
        <w:rPr>
          <w:b/>
          <w:bCs/>
          <w:sz w:val="26"/>
          <w:szCs w:val="26"/>
        </w:rPr>
      </w:pPr>
      <w:r w:rsidRPr="00DF21D0">
        <w:rPr>
          <w:b/>
          <w:bCs/>
          <w:sz w:val="26"/>
          <w:szCs w:val="26"/>
        </w:rPr>
        <w:t>Дотация на выравнивание уровня бюджетной обеспеченности городским и сельским поселениям за счет средств местного бюджета</w:t>
      </w:r>
    </w:p>
    <w:p w:rsidR="00DF21D0" w:rsidRPr="00DF21D0" w:rsidRDefault="00DF21D0" w:rsidP="00DF21D0">
      <w:r w:rsidRPr="00DF21D0">
        <w:rPr>
          <w:sz w:val="24"/>
          <w:szCs w:val="24"/>
        </w:rPr>
        <w:t xml:space="preserve">                                                                                                                                                 </w:t>
      </w:r>
      <w:r w:rsidRPr="00DF21D0">
        <w:t>тыс. руб.</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2400"/>
        <w:gridCol w:w="2409"/>
      </w:tblGrid>
      <w:tr w:rsidR="00DF21D0" w:rsidRPr="00DF21D0" w:rsidTr="00DF21D0">
        <w:tc>
          <w:tcPr>
            <w:tcW w:w="4928" w:type="dxa"/>
            <w:shd w:val="clear" w:color="auto" w:fill="auto"/>
          </w:tcPr>
          <w:p w:rsidR="00DF21D0" w:rsidRPr="00DF21D0" w:rsidRDefault="00DF21D0" w:rsidP="00DF21D0">
            <w:pPr>
              <w:rPr>
                <w:sz w:val="24"/>
                <w:szCs w:val="24"/>
              </w:rPr>
            </w:pPr>
            <w:r w:rsidRPr="00DF21D0">
              <w:rPr>
                <w:sz w:val="24"/>
                <w:szCs w:val="24"/>
              </w:rPr>
              <w:t>Наименование</w:t>
            </w:r>
          </w:p>
        </w:tc>
        <w:tc>
          <w:tcPr>
            <w:tcW w:w="2400" w:type="dxa"/>
            <w:shd w:val="clear" w:color="auto" w:fill="auto"/>
          </w:tcPr>
          <w:p w:rsidR="00DF21D0" w:rsidRPr="00DF21D0" w:rsidRDefault="00DF21D0" w:rsidP="00DF21D0">
            <w:pPr>
              <w:jc w:val="center"/>
              <w:rPr>
                <w:sz w:val="24"/>
                <w:szCs w:val="24"/>
              </w:rPr>
            </w:pPr>
            <w:r w:rsidRPr="00DF21D0">
              <w:rPr>
                <w:sz w:val="24"/>
                <w:szCs w:val="24"/>
              </w:rPr>
              <w:t>Утверждено на 2020г.</w:t>
            </w:r>
          </w:p>
        </w:tc>
        <w:tc>
          <w:tcPr>
            <w:tcW w:w="2409" w:type="dxa"/>
            <w:shd w:val="clear" w:color="auto" w:fill="auto"/>
          </w:tcPr>
          <w:p w:rsidR="00DF21D0" w:rsidRPr="00DF21D0" w:rsidRDefault="00DF21D0" w:rsidP="00DF21D0">
            <w:pPr>
              <w:jc w:val="center"/>
              <w:rPr>
                <w:sz w:val="24"/>
                <w:szCs w:val="24"/>
              </w:rPr>
            </w:pPr>
            <w:r w:rsidRPr="00DF21D0">
              <w:rPr>
                <w:sz w:val="24"/>
                <w:szCs w:val="24"/>
              </w:rPr>
              <w:t>Исполнено на 01.07.2020г.</w:t>
            </w:r>
          </w:p>
        </w:tc>
      </w:tr>
      <w:tr w:rsidR="00DF21D0" w:rsidRPr="00DF21D0" w:rsidTr="00DF21D0">
        <w:tc>
          <w:tcPr>
            <w:tcW w:w="4928" w:type="dxa"/>
            <w:shd w:val="clear" w:color="auto" w:fill="auto"/>
          </w:tcPr>
          <w:p w:rsidR="00DF21D0" w:rsidRPr="00DF21D0" w:rsidRDefault="00DF21D0" w:rsidP="00DF21D0">
            <w:pPr>
              <w:rPr>
                <w:sz w:val="24"/>
                <w:szCs w:val="24"/>
              </w:rPr>
            </w:pPr>
            <w:proofErr w:type="spellStart"/>
            <w:r w:rsidRPr="00DF21D0">
              <w:rPr>
                <w:sz w:val="24"/>
                <w:szCs w:val="24"/>
              </w:rPr>
              <w:t>Горненское</w:t>
            </w:r>
            <w:proofErr w:type="spellEnd"/>
            <w:r w:rsidRPr="00DF21D0">
              <w:rPr>
                <w:sz w:val="24"/>
                <w:szCs w:val="24"/>
              </w:rPr>
              <w:t xml:space="preserve"> городское поселение</w:t>
            </w:r>
          </w:p>
        </w:tc>
        <w:tc>
          <w:tcPr>
            <w:tcW w:w="2400" w:type="dxa"/>
            <w:shd w:val="clear" w:color="auto" w:fill="auto"/>
          </w:tcPr>
          <w:p w:rsidR="00DF21D0" w:rsidRPr="00DF21D0" w:rsidRDefault="00DF21D0" w:rsidP="00DF21D0">
            <w:pPr>
              <w:jc w:val="center"/>
              <w:rPr>
                <w:sz w:val="24"/>
                <w:szCs w:val="24"/>
              </w:rPr>
            </w:pPr>
            <w:r w:rsidRPr="00DF21D0">
              <w:rPr>
                <w:sz w:val="24"/>
                <w:szCs w:val="24"/>
              </w:rPr>
              <w:t>308,480</w:t>
            </w:r>
          </w:p>
        </w:tc>
        <w:tc>
          <w:tcPr>
            <w:tcW w:w="2409" w:type="dxa"/>
            <w:shd w:val="clear" w:color="auto" w:fill="auto"/>
          </w:tcPr>
          <w:p w:rsidR="00DF21D0" w:rsidRPr="00DF21D0" w:rsidRDefault="00DF21D0" w:rsidP="00DF21D0">
            <w:pPr>
              <w:jc w:val="center"/>
              <w:rPr>
                <w:sz w:val="24"/>
                <w:szCs w:val="24"/>
              </w:rPr>
            </w:pPr>
            <w:r w:rsidRPr="00DF21D0">
              <w:rPr>
                <w:sz w:val="24"/>
                <w:szCs w:val="24"/>
              </w:rPr>
              <w:t>154,240</w:t>
            </w:r>
          </w:p>
        </w:tc>
      </w:tr>
      <w:tr w:rsidR="00DF21D0" w:rsidRPr="00DF21D0" w:rsidTr="00DF21D0">
        <w:tc>
          <w:tcPr>
            <w:tcW w:w="4928" w:type="dxa"/>
            <w:shd w:val="clear" w:color="auto" w:fill="auto"/>
          </w:tcPr>
          <w:p w:rsidR="00DF21D0" w:rsidRPr="00DF21D0" w:rsidRDefault="00DF21D0" w:rsidP="00DF21D0">
            <w:pPr>
              <w:rPr>
                <w:sz w:val="24"/>
                <w:szCs w:val="24"/>
              </w:rPr>
            </w:pPr>
            <w:r w:rsidRPr="00DF21D0">
              <w:rPr>
                <w:sz w:val="24"/>
                <w:szCs w:val="24"/>
              </w:rPr>
              <w:t>Крыловское сельское поселение</w:t>
            </w:r>
          </w:p>
        </w:tc>
        <w:tc>
          <w:tcPr>
            <w:tcW w:w="2400" w:type="dxa"/>
            <w:shd w:val="clear" w:color="auto" w:fill="auto"/>
          </w:tcPr>
          <w:p w:rsidR="00DF21D0" w:rsidRPr="00DF21D0" w:rsidRDefault="00DF21D0" w:rsidP="00DF21D0">
            <w:pPr>
              <w:jc w:val="center"/>
              <w:rPr>
                <w:sz w:val="24"/>
                <w:szCs w:val="24"/>
              </w:rPr>
            </w:pPr>
            <w:r w:rsidRPr="00DF21D0">
              <w:rPr>
                <w:sz w:val="24"/>
                <w:szCs w:val="24"/>
              </w:rPr>
              <w:t>2 831,900</w:t>
            </w:r>
          </w:p>
        </w:tc>
        <w:tc>
          <w:tcPr>
            <w:tcW w:w="2409" w:type="dxa"/>
            <w:shd w:val="clear" w:color="auto" w:fill="auto"/>
          </w:tcPr>
          <w:p w:rsidR="00DF21D0" w:rsidRPr="00DF21D0" w:rsidRDefault="00DF21D0" w:rsidP="00DF21D0">
            <w:pPr>
              <w:jc w:val="center"/>
              <w:rPr>
                <w:sz w:val="24"/>
                <w:szCs w:val="24"/>
              </w:rPr>
            </w:pPr>
            <w:r w:rsidRPr="00DF21D0">
              <w:rPr>
                <w:sz w:val="24"/>
                <w:szCs w:val="24"/>
              </w:rPr>
              <w:t>1415,950</w:t>
            </w:r>
          </w:p>
        </w:tc>
      </w:tr>
      <w:tr w:rsidR="00DF21D0" w:rsidRPr="00DF21D0" w:rsidTr="00DF21D0">
        <w:tc>
          <w:tcPr>
            <w:tcW w:w="4928" w:type="dxa"/>
            <w:shd w:val="clear" w:color="auto" w:fill="auto"/>
          </w:tcPr>
          <w:p w:rsidR="00DF21D0" w:rsidRPr="00DF21D0" w:rsidRDefault="00DF21D0" w:rsidP="00DF21D0">
            <w:pPr>
              <w:rPr>
                <w:sz w:val="24"/>
                <w:szCs w:val="24"/>
              </w:rPr>
            </w:pPr>
            <w:proofErr w:type="spellStart"/>
            <w:r w:rsidRPr="00DF21D0">
              <w:rPr>
                <w:sz w:val="24"/>
                <w:szCs w:val="24"/>
              </w:rPr>
              <w:t>Руновское</w:t>
            </w:r>
            <w:proofErr w:type="spellEnd"/>
            <w:r w:rsidRPr="00DF21D0">
              <w:rPr>
                <w:sz w:val="24"/>
                <w:szCs w:val="24"/>
              </w:rPr>
              <w:t xml:space="preserve"> сельское поселение</w:t>
            </w:r>
          </w:p>
        </w:tc>
        <w:tc>
          <w:tcPr>
            <w:tcW w:w="2400" w:type="dxa"/>
            <w:shd w:val="clear" w:color="auto" w:fill="auto"/>
          </w:tcPr>
          <w:p w:rsidR="00DF21D0" w:rsidRPr="00DF21D0" w:rsidRDefault="00DF21D0" w:rsidP="00DF21D0">
            <w:pPr>
              <w:jc w:val="center"/>
              <w:rPr>
                <w:sz w:val="24"/>
                <w:szCs w:val="24"/>
              </w:rPr>
            </w:pPr>
            <w:r w:rsidRPr="00DF21D0">
              <w:rPr>
                <w:sz w:val="24"/>
                <w:szCs w:val="24"/>
              </w:rPr>
              <w:t>4 250,187</w:t>
            </w:r>
          </w:p>
        </w:tc>
        <w:tc>
          <w:tcPr>
            <w:tcW w:w="2409" w:type="dxa"/>
            <w:shd w:val="clear" w:color="auto" w:fill="auto"/>
          </w:tcPr>
          <w:p w:rsidR="00DF21D0" w:rsidRPr="00DF21D0" w:rsidRDefault="00DF21D0" w:rsidP="00DF21D0">
            <w:pPr>
              <w:jc w:val="center"/>
              <w:rPr>
                <w:sz w:val="24"/>
                <w:szCs w:val="24"/>
              </w:rPr>
            </w:pPr>
            <w:r w:rsidRPr="00DF21D0">
              <w:rPr>
                <w:sz w:val="24"/>
                <w:szCs w:val="24"/>
              </w:rPr>
              <w:t>2125,094</w:t>
            </w:r>
          </w:p>
        </w:tc>
      </w:tr>
      <w:tr w:rsidR="00DF21D0" w:rsidRPr="00DF21D0" w:rsidTr="00DF21D0">
        <w:tc>
          <w:tcPr>
            <w:tcW w:w="4928" w:type="dxa"/>
            <w:shd w:val="clear" w:color="auto" w:fill="auto"/>
          </w:tcPr>
          <w:p w:rsidR="00DF21D0" w:rsidRPr="00DF21D0" w:rsidRDefault="00DF21D0" w:rsidP="00DF21D0">
            <w:pPr>
              <w:rPr>
                <w:sz w:val="24"/>
                <w:szCs w:val="24"/>
              </w:rPr>
            </w:pPr>
            <w:proofErr w:type="spellStart"/>
            <w:r w:rsidRPr="00DF21D0">
              <w:rPr>
                <w:sz w:val="24"/>
                <w:szCs w:val="24"/>
              </w:rPr>
              <w:t>Хвищанское</w:t>
            </w:r>
            <w:proofErr w:type="spellEnd"/>
            <w:r w:rsidRPr="00DF21D0">
              <w:rPr>
                <w:sz w:val="24"/>
                <w:szCs w:val="24"/>
              </w:rPr>
              <w:t xml:space="preserve"> сельское поселение</w:t>
            </w:r>
          </w:p>
        </w:tc>
        <w:tc>
          <w:tcPr>
            <w:tcW w:w="2400" w:type="dxa"/>
            <w:shd w:val="clear" w:color="auto" w:fill="auto"/>
          </w:tcPr>
          <w:p w:rsidR="00DF21D0" w:rsidRPr="00DF21D0" w:rsidRDefault="00DF21D0" w:rsidP="00DF21D0">
            <w:pPr>
              <w:jc w:val="center"/>
              <w:rPr>
                <w:sz w:val="24"/>
                <w:szCs w:val="24"/>
              </w:rPr>
            </w:pPr>
            <w:r w:rsidRPr="00DF21D0">
              <w:rPr>
                <w:sz w:val="24"/>
                <w:szCs w:val="24"/>
              </w:rPr>
              <w:t>984,850</w:t>
            </w:r>
          </w:p>
        </w:tc>
        <w:tc>
          <w:tcPr>
            <w:tcW w:w="2409" w:type="dxa"/>
            <w:shd w:val="clear" w:color="auto" w:fill="auto"/>
          </w:tcPr>
          <w:p w:rsidR="00DF21D0" w:rsidRPr="00DF21D0" w:rsidRDefault="00DF21D0" w:rsidP="00DF21D0">
            <w:pPr>
              <w:jc w:val="center"/>
              <w:rPr>
                <w:sz w:val="24"/>
                <w:szCs w:val="24"/>
              </w:rPr>
            </w:pPr>
            <w:r w:rsidRPr="00DF21D0">
              <w:rPr>
                <w:sz w:val="24"/>
                <w:szCs w:val="24"/>
              </w:rPr>
              <w:t>492,423</w:t>
            </w:r>
          </w:p>
        </w:tc>
      </w:tr>
      <w:tr w:rsidR="00DF21D0" w:rsidRPr="00DF21D0" w:rsidTr="00DF21D0">
        <w:tc>
          <w:tcPr>
            <w:tcW w:w="4928" w:type="dxa"/>
            <w:shd w:val="clear" w:color="auto" w:fill="auto"/>
          </w:tcPr>
          <w:p w:rsidR="00DF21D0" w:rsidRPr="00DF21D0" w:rsidRDefault="00DF21D0" w:rsidP="00DF21D0">
            <w:pPr>
              <w:rPr>
                <w:b/>
                <w:sz w:val="24"/>
                <w:szCs w:val="24"/>
              </w:rPr>
            </w:pPr>
            <w:r w:rsidRPr="00DF21D0">
              <w:rPr>
                <w:b/>
                <w:sz w:val="24"/>
                <w:szCs w:val="24"/>
              </w:rPr>
              <w:t>ВСЕГО</w:t>
            </w:r>
          </w:p>
        </w:tc>
        <w:tc>
          <w:tcPr>
            <w:tcW w:w="2400" w:type="dxa"/>
            <w:shd w:val="clear" w:color="auto" w:fill="auto"/>
          </w:tcPr>
          <w:p w:rsidR="00DF21D0" w:rsidRPr="00DF21D0" w:rsidRDefault="00DF21D0" w:rsidP="00DF21D0">
            <w:pPr>
              <w:jc w:val="center"/>
              <w:rPr>
                <w:b/>
                <w:sz w:val="24"/>
                <w:szCs w:val="24"/>
              </w:rPr>
            </w:pPr>
            <w:r w:rsidRPr="00DF21D0">
              <w:rPr>
                <w:b/>
                <w:sz w:val="24"/>
                <w:szCs w:val="24"/>
              </w:rPr>
              <w:t>8375,417</w:t>
            </w:r>
          </w:p>
        </w:tc>
        <w:tc>
          <w:tcPr>
            <w:tcW w:w="2409" w:type="dxa"/>
            <w:shd w:val="clear" w:color="auto" w:fill="auto"/>
          </w:tcPr>
          <w:p w:rsidR="00DF21D0" w:rsidRPr="00DF21D0" w:rsidRDefault="00DF21D0" w:rsidP="00DF21D0">
            <w:pPr>
              <w:jc w:val="center"/>
              <w:rPr>
                <w:b/>
                <w:sz w:val="24"/>
                <w:szCs w:val="24"/>
              </w:rPr>
            </w:pPr>
            <w:r w:rsidRPr="00DF21D0">
              <w:rPr>
                <w:b/>
                <w:sz w:val="24"/>
                <w:szCs w:val="24"/>
              </w:rPr>
              <w:t>4187,706</w:t>
            </w:r>
          </w:p>
        </w:tc>
      </w:tr>
    </w:tbl>
    <w:p w:rsidR="00DF21D0" w:rsidRPr="00DF21D0" w:rsidRDefault="00DF21D0" w:rsidP="00DF21D0">
      <w:pPr>
        <w:rPr>
          <w:b/>
          <w:bCs/>
          <w:sz w:val="24"/>
          <w:szCs w:val="24"/>
        </w:rPr>
      </w:pPr>
    </w:p>
    <w:p w:rsidR="00DF21D0" w:rsidRPr="00DF21D0" w:rsidRDefault="00DF21D0" w:rsidP="00DF21D0">
      <w:pPr>
        <w:jc w:val="center"/>
        <w:rPr>
          <w:b/>
          <w:bCs/>
          <w:sz w:val="26"/>
          <w:szCs w:val="26"/>
        </w:rPr>
      </w:pPr>
      <w:r w:rsidRPr="00DF21D0">
        <w:rPr>
          <w:b/>
          <w:bCs/>
          <w:sz w:val="26"/>
          <w:szCs w:val="26"/>
        </w:rPr>
        <w:lastRenderedPageBreak/>
        <w:t>Иные межбюджетные трансферты городским и сельским поселениям на сбалансированность за счет средств местного бюджета</w:t>
      </w:r>
    </w:p>
    <w:p w:rsidR="00DF21D0" w:rsidRPr="00DF21D0" w:rsidRDefault="00DF21D0" w:rsidP="00DF21D0">
      <w:pPr>
        <w:jc w:val="right"/>
        <w:rPr>
          <w:b/>
          <w:bCs/>
        </w:rPr>
      </w:pPr>
      <w:r w:rsidRPr="00DF21D0">
        <w:t>тыс. руб.</w:t>
      </w:r>
    </w:p>
    <w:tbl>
      <w:tblPr>
        <w:tblW w:w="9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2400"/>
        <w:gridCol w:w="2409"/>
      </w:tblGrid>
      <w:tr w:rsidR="00DF21D0" w:rsidRPr="00DF21D0" w:rsidTr="00DF21D0">
        <w:tc>
          <w:tcPr>
            <w:tcW w:w="4928" w:type="dxa"/>
            <w:shd w:val="clear" w:color="auto" w:fill="auto"/>
          </w:tcPr>
          <w:p w:rsidR="00DF21D0" w:rsidRPr="00DF21D0" w:rsidRDefault="00DF21D0" w:rsidP="00DF21D0">
            <w:pPr>
              <w:jc w:val="center"/>
              <w:rPr>
                <w:sz w:val="22"/>
                <w:szCs w:val="22"/>
              </w:rPr>
            </w:pPr>
            <w:r w:rsidRPr="00DF21D0">
              <w:rPr>
                <w:sz w:val="22"/>
                <w:szCs w:val="22"/>
              </w:rPr>
              <w:t>Наименование</w:t>
            </w:r>
          </w:p>
        </w:tc>
        <w:tc>
          <w:tcPr>
            <w:tcW w:w="2400" w:type="dxa"/>
            <w:shd w:val="clear" w:color="auto" w:fill="auto"/>
          </w:tcPr>
          <w:p w:rsidR="00DF21D0" w:rsidRPr="00DF21D0" w:rsidRDefault="00DF21D0" w:rsidP="00DF21D0">
            <w:pPr>
              <w:ind w:left="1583" w:hanging="1583"/>
              <w:jc w:val="center"/>
              <w:rPr>
                <w:sz w:val="22"/>
                <w:szCs w:val="22"/>
              </w:rPr>
            </w:pPr>
            <w:r w:rsidRPr="00DF21D0">
              <w:rPr>
                <w:sz w:val="22"/>
                <w:szCs w:val="22"/>
              </w:rPr>
              <w:t>Утверждено на 2020г.</w:t>
            </w:r>
          </w:p>
        </w:tc>
        <w:tc>
          <w:tcPr>
            <w:tcW w:w="2409" w:type="dxa"/>
            <w:shd w:val="clear" w:color="auto" w:fill="auto"/>
          </w:tcPr>
          <w:p w:rsidR="00DF21D0" w:rsidRPr="00DF21D0" w:rsidRDefault="00DF21D0" w:rsidP="00DF21D0">
            <w:pPr>
              <w:jc w:val="center"/>
              <w:rPr>
                <w:sz w:val="22"/>
                <w:szCs w:val="22"/>
              </w:rPr>
            </w:pPr>
            <w:r w:rsidRPr="00DF21D0">
              <w:rPr>
                <w:sz w:val="22"/>
                <w:szCs w:val="22"/>
              </w:rPr>
              <w:t>Исполнено на 01.07.2020г.</w:t>
            </w:r>
          </w:p>
        </w:tc>
      </w:tr>
      <w:tr w:rsidR="00DF21D0" w:rsidRPr="00DF21D0" w:rsidTr="00DF21D0">
        <w:tc>
          <w:tcPr>
            <w:tcW w:w="4928" w:type="dxa"/>
            <w:shd w:val="clear" w:color="auto" w:fill="auto"/>
          </w:tcPr>
          <w:p w:rsidR="00DF21D0" w:rsidRPr="00DF21D0" w:rsidRDefault="00DF21D0" w:rsidP="00DF21D0">
            <w:pPr>
              <w:rPr>
                <w:sz w:val="24"/>
                <w:szCs w:val="24"/>
              </w:rPr>
            </w:pPr>
            <w:proofErr w:type="spellStart"/>
            <w:r w:rsidRPr="00DF21D0">
              <w:rPr>
                <w:sz w:val="24"/>
                <w:szCs w:val="24"/>
              </w:rPr>
              <w:t>Горненское</w:t>
            </w:r>
            <w:proofErr w:type="spellEnd"/>
            <w:r w:rsidRPr="00DF21D0">
              <w:rPr>
                <w:sz w:val="24"/>
                <w:szCs w:val="24"/>
              </w:rPr>
              <w:t xml:space="preserve"> сельское поселение</w:t>
            </w:r>
          </w:p>
        </w:tc>
        <w:tc>
          <w:tcPr>
            <w:tcW w:w="2400" w:type="dxa"/>
            <w:shd w:val="clear" w:color="auto" w:fill="auto"/>
          </w:tcPr>
          <w:p w:rsidR="00DF21D0" w:rsidRPr="00DF21D0" w:rsidRDefault="00DF21D0" w:rsidP="00DF21D0">
            <w:pPr>
              <w:ind w:left="1583" w:hanging="1583"/>
              <w:jc w:val="center"/>
              <w:rPr>
                <w:sz w:val="22"/>
                <w:szCs w:val="22"/>
              </w:rPr>
            </w:pPr>
            <w:r w:rsidRPr="00DF21D0">
              <w:rPr>
                <w:sz w:val="22"/>
                <w:szCs w:val="22"/>
              </w:rPr>
              <w:t>450,000</w:t>
            </w:r>
          </w:p>
        </w:tc>
        <w:tc>
          <w:tcPr>
            <w:tcW w:w="2409" w:type="dxa"/>
            <w:shd w:val="clear" w:color="auto" w:fill="auto"/>
          </w:tcPr>
          <w:p w:rsidR="00DF21D0" w:rsidRPr="00DF21D0" w:rsidRDefault="00DF21D0" w:rsidP="00DF21D0">
            <w:pPr>
              <w:jc w:val="center"/>
              <w:rPr>
                <w:sz w:val="22"/>
                <w:szCs w:val="22"/>
              </w:rPr>
            </w:pPr>
            <w:r w:rsidRPr="00DF21D0">
              <w:rPr>
                <w:sz w:val="22"/>
                <w:szCs w:val="22"/>
              </w:rPr>
              <w:t>225,000</w:t>
            </w:r>
          </w:p>
        </w:tc>
      </w:tr>
      <w:tr w:rsidR="00DF21D0" w:rsidRPr="00DF21D0" w:rsidTr="00DF21D0">
        <w:tc>
          <w:tcPr>
            <w:tcW w:w="4928" w:type="dxa"/>
            <w:shd w:val="clear" w:color="auto" w:fill="auto"/>
          </w:tcPr>
          <w:p w:rsidR="00DF21D0" w:rsidRPr="00DF21D0" w:rsidRDefault="00DF21D0" w:rsidP="00DF21D0">
            <w:pPr>
              <w:rPr>
                <w:b/>
                <w:sz w:val="24"/>
                <w:szCs w:val="24"/>
              </w:rPr>
            </w:pPr>
            <w:r w:rsidRPr="00DF21D0">
              <w:rPr>
                <w:b/>
                <w:bCs/>
                <w:sz w:val="24"/>
                <w:szCs w:val="24"/>
              </w:rPr>
              <w:t>Всего</w:t>
            </w:r>
          </w:p>
        </w:tc>
        <w:tc>
          <w:tcPr>
            <w:tcW w:w="2400" w:type="dxa"/>
            <w:shd w:val="clear" w:color="auto" w:fill="auto"/>
          </w:tcPr>
          <w:p w:rsidR="00DF21D0" w:rsidRPr="00DF21D0" w:rsidRDefault="00DF21D0" w:rsidP="00DF21D0">
            <w:pPr>
              <w:ind w:left="1583" w:hanging="1583"/>
              <w:jc w:val="center"/>
              <w:rPr>
                <w:b/>
                <w:sz w:val="22"/>
                <w:szCs w:val="22"/>
              </w:rPr>
            </w:pPr>
            <w:r w:rsidRPr="00DF21D0">
              <w:rPr>
                <w:b/>
                <w:sz w:val="22"/>
                <w:szCs w:val="22"/>
              </w:rPr>
              <w:t>450,000</w:t>
            </w:r>
          </w:p>
        </w:tc>
        <w:tc>
          <w:tcPr>
            <w:tcW w:w="2409" w:type="dxa"/>
            <w:shd w:val="clear" w:color="auto" w:fill="auto"/>
          </w:tcPr>
          <w:p w:rsidR="00DF21D0" w:rsidRPr="00DF21D0" w:rsidRDefault="00DF21D0" w:rsidP="00DF21D0">
            <w:pPr>
              <w:jc w:val="center"/>
              <w:rPr>
                <w:b/>
                <w:sz w:val="22"/>
                <w:szCs w:val="22"/>
              </w:rPr>
            </w:pPr>
            <w:r w:rsidRPr="00DF21D0">
              <w:rPr>
                <w:b/>
                <w:sz w:val="22"/>
                <w:szCs w:val="22"/>
              </w:rPr>
              <w:t>225,000</w:t>
            </w:r>
          </w:p>
        </w:tc>
      </w:tr>
    </w:tbl>
    <w:p w:rsidR="00DF21D0" w:rsidRPr="00DF21D0" w:rsidRDefault="00DF21D0" w:rsidP="00DF21D0">
      <w:pPr>
        <w:jc w:val="center"/>
        <w:rPr>
          <w:b/>
          <w:bCs/>
          <w:sz w:val="24"/>
          <w:szCs w:val="24"/>
        </w:rPr>
      </w:pPr>
    </w:p>
    <w:p w:rsidR="00DF21D0" w:rsidRPr="00DF21D0" w:rsidRDefault="00DF21D0" w:rsidP="00DF21D0">
      <w:pPr>
        <w:jc w:val="center"/>
        <w:rPr>
          <w:b/>
          <w:bCs/>
          <w:sz w:val="26"/>
          <w:szCs w:val="26"/>
        </w:rPr>
      </w:pPr>
      <w:r w:rsidRPr="00DF21D0">
        <w:rPr>
          <w:b/>
          <w:bCs/>
          <w:sz w:val="26"/>
          <w:szCs w:val="26"/>
        </w:rPr>
        <w:t xml:space="preserve">Иные межбюджетные трансферты на обеспечение сбалансированности бюджетов сельских поселений Кировского муниципального района из районного бюджета </w:t>
      </w:r>
      <w:proofErr w:type="gramStart"/>
      <w:r w:rsidRPr="00DF21D0">
        <w:rPr>
          <w:b/>
          <w:bCs/>
          <w:sz w:val="26"/>
          <w:szCs w:val="26"/>
        </w:rPr>
        <w:t>в</w:t>
      </w:r>
      <w:proofErr w:type="gramEnd"/>
      <w:r w:rsidRPr="00DF21D0">
        <w:rPr>
          <w:b/>
          <w:bCs/>
          <w:sz w:val="26"/>
          <w:szCs w:val="26"/>
        </w:rPr>
        <w:t xml:space="preserve"> </w:t>
      </w:r>
    </w:p>
    <w:p w:rsidR="00DF21D0" w:rsidRPr="00DF21D0" w:rsidRDefault="00DF21D0" w:rsidP="00DF21D0">
      <w:pPr>
        <w:jc w:val="center"/>
        <w:rPr>
          <w:b/>
          <w:bCs/>
          <w:sz w:val="24"/>
          <w:szCs w:val="24"/>
        </w:rPr>
      </w:pPr>
      <w:r w:rsidRPr="00DF21D0">
        <w:rPr>
          <w:b/>
          <w:bCs/>
          <w:sz w:val="26"/>
          <w:szCs w:val="26"/>
        </w:rPr>
        <w:t>2020 году (проведение выборов)</w:t>
      </w:r>
      <w:r w:rsidRPr="00DF21D0">
        <w:rPr>
          <w:b/>
          <w:bCs/>
          <w:sz w:val="24"/>
          <w:szCs w:val="24"/>
        </w:rPr>
        <w:t xml:space="preserve">  </w:t>
      </w:r>
    </w:p>
    <w:p w:rsidR="00DF21D0" w:rsidRPr="00DF21D0" w:rsidRDefault="00DF21D0" w:rsidP="00DF21D0">
      <w:pPr>
        <w:jc w:val="right"/>
        <w:rPr>
          <w:b/>
          <w:bCs/>
        </w:rPr>
      </w:pPr>
      <w:r w:rsidRPr="00DF21D0">
        <w:rPr>
          <w:b/>
          <w:bCs/>
          <w:sz w:val="24"/>
          <w:szCs w:val="24"/>
        </w:rPr>
        <w:t xml:space="preserve"> </w:t>
      </w:r>
      <w:r w:rsidRPr="00DF21D0">
        <w:t>тыс. руб.</w:t>
      </w:r>
    </w:p>
    <w:tbl>
      <w:tblPr>
        <w:tblW w:w="9796" w:type="dxa"/>
        <w:tblInd w:w="93" w:type="dxa"/>
        <w:tblLook w:val="04A0" w:firstRow="1" w:lastRow="0" w:firstColumn="1" w:lastColumn="0" w:noHBand="0" w:noVBand="1"/>
      </w:tblPr>
      <w:tblGrid>
        <w:gridCol w:w="4977"/>
        <w:gridCol w:w="2551"/>
        <w:gridCol w:w="2268"/>
      </w:tblGrid>
      <w:tr w:rsidR="00DF21D0" w:rsidRPr="00DF21D0" w:rsidTr="00DF21D0">
        <w:trPr>
          <w:trHeight w:val="271"/>
        </w:trPr>
        <w:tc>
          <w:tcPr>
            <w:tcW w:w="4977" w:type="dxa"/>
            <w:tcBorders>
              <w:top w:val="single" w:sz="4" w:space="0" w:color="auto"/>
              <w:left w:val="single" w:sz="4" w:space="0" w:color="auto"/>
              <w:bottom w:val="single" w:sz="4" w:space="0" w:color="000000"/>
              <w:right w:val="single" w:sz="4" w:space="0" w:color="auto"/>
            </w:tcBorders>
            <w:shd w:val="clear" w:color="auto" w:fill="auto"/>
          </w:tcPr>
          <w:p w:rsidR="00DF21D0" w:rsidRPr="00DF21D0" w:rsidRDefault="00DF21D0" w:rsidP="00DF21D0">
            <w:pPr>
              <w:jc w:val="center"/>
              <w:rPr>
                <w:bCs/>
                <w:sz w:val="22"/>
                <w:szCs w:val="22"/>
              </w:rPr>
            </w:pPr>
            <w:r w:rsidRPr="00DF21D0">
              <w:rPr>
                <w:bCs/>
                <w:sz w:val="22"/>
                <w:szCs w:val="22"/>
              </w:rPr>
              <w:t>Наименование</w:t>
            </w:r>
          </w:p>
        </w:tc>
        <w:tc>
          <w:tcPr>
            <w:tcW w:w="2551" w:type="dxa"/>
            <w:tcBorders>
              <w:top w:val="single" w:sz="4" w:space="0" w:color="auto"/>
              <w:left w:val="single" w:sz="4" w:space="0" w:color="auto"/>
              <w:bottom w:val="single" w:sz="4" w:space="0" w:color="000000"/>
              <w:right w:val="single" w:sz="4" w:space="0" w:color="auto"/>
            </w:tcBorders>
            <w:shd w:val="clear" w:color="auto" w:fill="auto"/>
          </w:tcPr>
          <w:p w:rsidR="00DF21D0" w:rsidRPr="00DF21D0" w:rsidRDefault="00DF21D0" w:rsidP="00DF21D0">
            <w:pPr>
              <w:rPr>
                <w:sz w:val="22"/>
                <w:szCs w:val="22"/>
              </w:rPr>
            </w:pPr>
            <w:r w:rsidRPr="00DF21D0">
              <w:rPr>
                <w:sz w:val="22"/>
                <w:szCs w:val="22"/>
              </w:rPr>
              <w:t>Утверждено на 2020г.</w:t>
            </w:r>
          </w:p>
        </w:tc>
        <w:tc>
          <w:tcPr>
            <w:tcW w:w="2268" w:type="dxa"/>
            <w:tcBorders>
              <w:top w:val="single" w:sz="4" w:space="0" w:color="auto"/>
              <w:left w:val="single" w:sz="4" w:space="0" w:color="auto"/>
              <w:bottom w:val="single" w:sz="4" w:space="0" w:color="auto"/>
              <w:right w:val="single" w:sz="4" w:space="0" w:color="auto"/>
            </w:tcBorders>
          </w:tcPr>
          <w:p w:rsidR="00DF21D0" w:rsidRPr="00DF21D0" w:rsidRDefault="00DF21D0" w:rsidP="00DF21D0">
            <w:pPr>
              <w:jc w:val="center"/>
              <w:rPr>
                <w:sz w:val="22"/>
                <w:szCs w:val="22"/>
              </w:rPr>
            </w:pPr>
            <w:r w:rsidRPr="00DF21D0">
              <w:rPr>
                <w:sz w:val="22"/>
                <w:szCs w:val="22"/>
              </w:rPr>
              <w:t>Исполнено на 01.07.2020г.</w:t>
            </w:r>
          </w:p>
        </w:tc>
      </w:tr>
      <w:tr w:rsidR="00DF21D0" w:rsidRPr="00DF21D0" w:rsidTr="00DF21D0">
        <w:trPr>
          <w:trHeight w:val="375"/>
        </w:trPr>
        <w:tc>
          <w:tcPr>
            <w:tcW w:w="4977" w:type="dxa"/>
            <w:tcBorders>
              <w:top w:val="nil"/>
              <w:left w:val="single" w:sz="4" w:space="0" w:color="auto"/>
              <w:bottom w:val="single" w:sz="4" w:space="0" w:color="auto"/>
              <w:right w:val="single" w:sz="4" w:space="0" w:color="auto"/>
            </w:tcBorders>
            <w:shd w:val="clear" w:color="auto" w:fill="auto"/>
          </w:tcPr>
          <w:p w:rsidR="00DF21D0" w:rsidRPr="00DF21D0" w:rsidRDefault="00DF21D0" w:rsidP="00DF21D0">
            <w:pPr>
              <w:rPr>
                <w:sz w:val="24"/>
                <w:szCs w:val="24"/>
              </w:rPr>
            </w:pPr>
            <w:proofErr w:type="spellStart"/>
            <w:r w:rsidRPr="00DF21D0">
              <w:rPr>
                <w:sz w:val="24"/>
                <w:szCs w:val="24"/>
              </w:rPr>
              <w:t>Хвищанское</w:t>
            </w:r>
            <w:proofErr w:type="spellEnd"/>
            <w:r w:rsidRPr="00DF21D0">
              <w:rPr>
                <w:sz w:val="24"/>
                <w:szCs w:val="24"/>
              </w:rPr>
              <w:t xml:space="preserve"> сельское поселение </w:t>
            </w:r>
          </w:p>
        </w:tc>
        <w:tc>
          <w:tcPr>
            <w:tcW w:w="2551" w:type="dxa"/>
            <w:tcBorders>
              <w:top w:val="nil"/>
              <w:left w:val="nil"/>
              <w:bottom w:val="single" w:sz="4" w:space="0" w:color="auto"/>
              <w:right w:val="single" w:sz="4" w:space="0" w:color="auto"/>
            </w:tcBorders>
            <w:shd w:val="clear" w:color="auto" w:fill="auto"/>
          </w:tcPr>
          <w:p w:rsidR="00DF21D0" w:rsidRPr="00DF21D0" w:rsidRDefault="00DF21D0" w:rsidP="00DF21D0">
            <w:pPr>
              <w:jc w:val="center"/>
              <w:rPr>
                <w:sz w:val="24"/>
                <w:szCs w:val="24"/>
              </w:rPr>
            </w:pPr>
            <w:r w:rsidRPr="00DF21D0">
              <w:rPr>
                <w:sz w:val="24"/>
                <w:szCs w:val="24"/>
              </w:rPr>
              <w:t>81,450</w:t>
            </w:r>
          </w:p>
        </w:tc>
        <w:tc>
          <w:tcPr>
            <w:tcW w:w="2268" w:type="dxa"/>
            <w:tcBorders>
              <w:top w:val="single" w:sz="4" w:space="0" w:color="auto"/>
              <w:left w:val="nil"/>
              <w:bottom w:val="single" w:sz="4" w:space="0" w:color="auto"/>
              <w:right w:val="single" w:sz="4" w:space="0" w:color="auto"/>
            </w:tcBorders>
          </w:tcPr>
          <w:p w:rsidR="00DF21D0" w:rsidRPr="00DF21D0" w:rsidRDefault="00DF21D0" w:rsidP="00DF21D0">
            <w:pPr>
              <w:jc w:val="center"/>
              <w:rPr>
                <w:sz w:val="24"/>
                <w:szCs w:val="24"/>
              </w:rPr>
            </w:pPr>
            <w:r w:rsidRPr="00DF21D0">
              <w:rPr>
                <w:sz w:val="24"/>
                <w:szCs w:val="24"/>
              </w:rPr>
              <w:t>0,000</w:t>
            </w:r>
          </w:p>
        </w:tc>
      </w:tr>
      <w:tr w:rsidR="00DF21D0" w:rsidRPr="00DF21D0" w:rsidTr="00DF21D0">
        <w:trPr>
          <w:trHeight w:val="435"/>
        </w:trPr>
        <w:tc>
          <w:tcPr>
            <w:tcW w:w="4977" w:type="dxa"/>
            <w:tcBorders>
              <w:top w:val="nil"/>
              <w:left w:val="single" w:sz="4" w:space="0" w:color="auto"/>
              <w:bottom w:val="single" w:sz="4" w:space="0" w:color="auto"/>
              <w:right w:val="single" w:sz="4" w:space="0" w:color="auto"/>
            </w:tcBorders>
            <w:shd w:val="clear" w:color="auto" w:fill="auto"/>
          </w:tcPr>
          <w:p w:rsidR="00DF21D0" w:rsidRPr="00DF21D0" w:rsidRDefault="00DF21D0" w:rsidP="00DF21D0">
            <w:pPr>
              <w:rPr>
                <w:b/>
                <w:bCs/>
                <w:sz w:val="24"/>
                <w:szCs w:val="24"/>
              </w:rPr>
            </w:pPr>
            <w:r w:rsidRPr="00DF21D0">
              <w:rPr>
                <w:b/>
                <w:bCs/>
                <w:sz w:val="24"/>
                <w:szCs w:val="24"/>
              </w:rPr>
              <w:t>Всего</w:t>
            </w:r>
          </w:p>
        </w:tc>
        <w:tc>
          <w:tcPr>
            <w:tcW w:w="2551" w:type="dxa"/>
            <w:tcBorders>
              <w:top w:val="nil"/>
              <w:left w:val="nil"/>
              <w:bottom w:val="single" w:sz="4" w:space="0" w:color="auto"/>
              <w:right w:val="single" w:sz="4" w:space="0" w:color="auto"/>
            </w:tcBorders>
            <w:shd w:val="clear" w:color="auto" w:fill="auto"/>
          </w:tcPr>
          <w:p w:rsidR="00DF21D0" w:rsidRPr="00DF21D0" w:rsidRDefault="00DF21D0" w:rsidP="00DF21D0">
            <w:pPr>
              <w:jc w:val="center"/>
              <w:rPr>
                <w:b/>
                <w:bCs/>
                <w:sz w:val="24"/>
                <w:szCs w:val="24"/>
              </w:rPr>
            </w:pPr>
            <w:r w:rsidRPr="00DF21D0">
              <w:rPr>
                <w:b/>
                <w:bCs/>
                <w:sz w:val="24"/>
                <w:szCs w:val="24"/>
              </w:rPr>
              <w:t>81,450</w:t>
            </w:r>
          </w:p>
        </w:tc>
        <w:tc>
          <w:tcPr>
            <w:tcW w:w="2268" w:type="dxa"/>
            <w:tcBorders>
              <w:top w:val="nil"/>
              <w:left w:val="nil"/>
              <w:bottom w:val="single" w:sz="4" w:space="0" w:color="auto"/>
              <w:right w:val="single" w:sz="4" w:space="0" w:color="auto"/>
            </w:tcBorders>
          </w:tcPr>
          <w:p w:rsidR="00DF21D0" w:rsidRPr="00DF21D0" w:rsidRDefault="00DF21D0" w:rsidP="00DF21D0">
            <w:pPr>
              <w:jc w:val="center"/>
              <w:rPr>
                <w:b/>
                <w:bCs/>
                <w:sz w:val="24"/>
                <w:szCs w:val="24"/>
              </w:rPr>
            </w:pPr>
            <w:r w:rsidRPr="00DF21D0">
              <w:rPr>
                <w:b/>
                <w:bCs/>
                <w:sz w:val="24"/>
                <w:szCs w:val="24"/>
              </w:rPr>
              <w:t>0,000</w:t>
            </w:r>
          </w:p>
        </w:tc>
      </w:tr>
    </w:tbl>
    <w:p w:rsidR="00DF21D0" w:rsidRPr="00DF21D0" w:rsidRDefault="00DF21D0" w:rsidP="00DF21D0">
      <w:pPr>
        <w:jc w:val="center"/>
        <w:rPr>
          <w:b/>
          <w:bCs/>
          <w:sz w:val="24"/>
          <w:szCs w:val="24"/>
        </w:rPr>
      </w:pPr>
    </w:p>
    <w:p w:rsidR="00DF21D0" w:rsidRPr="00DF21D0" w:rsidRDefault="00DF21D0" w:rsidP="00DF21D0">
      <w:pPr>
        <w:jc w:val="center"/>
        <w:rPr>
          <w:b/>
          <w:bCs/>
          <w:sz w:val="26"/>
          <w:szCs w:val="26"/>
        </w:rPr>
      </w:pPr>
      <w:r w:rsidRPr="00DF21D0">
        <w:rPr>
          <w:b/>
          <w:bCs/>
          <w:sz w:val="26"/>
          <w:szCs w:val="26"/>
        </w:rPr>
        <w:t>Иные межбюджетные трансферты  бюджетам поселений Кировского муниципального района, в целях компенсации расходов в связи с увеличением ставки налога на имущество организаций в отношении объектов социально-культурной сферы на 2020 год</w:t>
      </w:r>
    </w:p>
    <w:p w:rsidR="00DF21D0" w:rsidRPr="00DF21D0" w:rsidRDefault="00DF21D0" w:rsidP="00DF21D0">
      <w:pPr>
        <w:jc w:val="right"/>
      </w:pPr>
    </w:p>
    <w:p w:rsidR="00DF21D0" w:rsidRPr="00DF21D0" w:rsidRDefault="00DF21D0" w:rsidP="00DF21D0">
      <w:pPr>
        <w:jc w:val="right"/>
        <w:rPr>
          <w:b/>
          <w:bCs/>
        </w:rPr>
      </w:pPr>
      <w:r w:rsidRPr="00DF21D0">
        <w:t>тыс. руб.</w:t>
      </w:r>
    </w:p>
    <w:tbl>
      <w:tblPr>
        <w:tblW w:w="9796" w:type="dxa"/>
        <w:tblInd w:w="93" w:type="dxa"/>
        <w:tblLook w:val="04A0" w:firstRow="1" w:lastRow="0" w:firstColumn="1" w:lastColumn="0" w:noHBand="0" w:noVBand="1"/>
      </w:tblPr>
      <w:tblGrid>
        <w:gridCol w:w="4977"/>
        <w:gridCol w:w="2551"/>
        <w:gridCol w:w="2268"/>
      </w:tblGrid>
      <w:tr w:rsidR="00DF21D0" w:rsidRPr="00DF21D0" w:rsidTr="00DF21D0">
        <w:trPr>
          <w:trHeight w:val="271"/>
        </w:trPr>
        <w:tc>
          <w:tcPr>
            <w:tcW w:w="4977" w:type="dxa"/>
            <w:tcBorders>
              <w:top w:val="single" w:sz="4" w:space="0" w:color="auto"/>
              <w:left w:val="single" w:sz="4" w:space="0" w:color="auto"/>
              <w:bottom w:val="single" w:sz="4" w:space="0" w:color="000000"/>
              <w:right w:val="single" w:sz="4" w:space="0" w:color="auto"/>
            </w:tcBorders>
            <w:shd w:val="clear" w:color="auto" w:fill="auto"/>
          </w:tcPr>
          <w:p w:rsidR="00DF21D0" w:rsidRPr="00DF21D0" w:rsidRDefault="00DF21D0" w:rsidP="00DF21D0">
            <w:pPr>
              <w:jc w:val="center"/>
              <w:rPr>
                <w:bCs/>
                <w:sz w:val="22"/>
                <w:szCs w:val="22"/>
              </w:rPr>
            </w:pPr>
            <w:r w:rsidRPr="00DF21D0">
              <w:rPr>
                <w:bCs/>
                <w:sz w:val="22"/>
                <w:szCs w:val="22"/>
              </w:rPr>
              <w:t>Наименование</w:t>
            </w:r>
          </w:p>
        </w:tc>
        <w:tc>
          <w:tcPr>
            <w:tcW w:w="2551" w:type="dxa"/>
            <w:tcBorders>
              <w:top w:val="single" w:sz="4" w:space="0" w:color="auto"/>
              <w:left w:val="single" w:sz="4" w:space="0" w:color="auto"/>
              <w:bottom w:val="single" w:sz="4" w:space="0" w:color="000000"/>
              <w:right w:val="single" w:sz="4" w:space="0" w:color="auto"/>
            </w:tcBorders>
            <w:shd w:val="clear" w:color="auto" w:fill="auto"/>
          </w:tcPr>
          <w:p w:rsidR="00DF21D0" w:rsidRPr="00DF21D0" w:rsidRDefault="00DF21D0" w:rsidP="00DF21D0">
            <w:pPr>
              <w:rPr>
                <w:sz w:val="22"/>
                <w:szCs w:val="22"/>
              </w:rPr>
            </w:pPr>
            <w:r w:rsidRPr="00DF21D0">
              <w:rPr>
                <w:sz w:val="22"/>
                <w:szCs w:val="22"/>
              </w:rPr>
              <w:t>Утверждено на 2020г.</w:t>
            </w:r>
          </w:p>
        </w:tc>
        <w:tc>
          <w:tcPr>
            <w:tcW w:w="2268" w:type="dxa"/>
            <w:tcBorders>
              <w:top w:val="single" w:sz="4" w:space="0" w:color="auto"/>
              <w:left w:val="single" w:sz="4" w:space="0" w:color="auto"/>
              <w:bottom w:val="single" w:sz="4" w:space="0" w:color="auto"/>
              <w:right w:val="single" w:sz="4" w:space="0" w:color="auto"/>
            </w:tcBorders>
          </w:tcPr>
          <w:p w:rsidR="00DF21D0" w:rsidRPr="00DF21D0" w:rsidRDefault="00DF21D0" w:rsidP="00DF21D0">
            <w:pPr>
              <w:jc w:val="center"/>
              <w:rPr>
                <w:sz w:val="22"/>
                <w:szCs w:val="22"/>
              </w:rPr>
            </w:pPr>
            <w:r w:rsidRPr="00DF21D0">
              <w:rPr>
                <w:sz w:val="22"/>
                <w:szCs w:val="22"/>
              </w:rPr>
              <w:t>Исполнено на 01.07.2020г.</w:t>
            </w:r>
          </w:p>
        </w:tc>
      </w:tr>
      <w:tr w:rsidR="00DF21D0" w:rsidRPr="00DF21D0" w:rsidTr="00DF21D0">
        <w:trPr>
          <w:trHeight w:val="375"/>
        </w:trPr>
        <w:tc>
          <w:tcPr>
            <w:tcW w:w="4977" w:type="dxa"/>
            <w:tcBorders>
              <w:top w:val="nil"/>
              <w:left w:val="single" w:sz="4" w:space="0" w:color="auto"/>
              <w:bottom w:val="single" w:sz="4" w:space="0" w:color="auto"/>
              <w:right w:val="single" w:sz="4" w:space="0" w:color="auto"/>
            </w:tcBorders>
            <w:shd w:val="clear" w:color="auto" w:fill="auto"/>
          </w:tcPr>
          <w:p w:rsidR="00DF21D0" w:rsidRPr="00DF21D0" w:rsidRDefault="00DF21D0" w:rsidP="00DF21D0">
            <w:pPr>
              <w:rPr>
                <w:sz w:val="24"/>
                <w:szCs w:val="24"/>
              </w:rPr>
            </w:pPr>
            <w:r w:rsidRPr="00DF21D0">
              <w:rPr>
                <w:sz w:val="24"/>
                <w:szCs w:val="24"/>
              </w:rPr>
              <w:t>Кировское  городское поселение</w:t>
            </w:r>
          </w:p>
        </w:tc>
        <w:tc>
          <w:tcPr>
            <w:tcW w:w="2551" w:type="dxa"/>
            <w:tcBorders>
              <w:top w:val="nil"/>
              <w:left w:val="nil"/>
              <w:bottom w:val="single" w:sz="4" w:space="0" w:color="auto"/>
              <w:right w:val="single" w:sz="4" w:space="0" w:color="auto"/>
            </w:tcBorders>
            <w:shd w:val="clear" w:color="auto" w:fill="auto"/>
          </w:tcPr>
          <w:p w:rsidR="00DF21D0" w:rsidRPr="00DF21D0" w:rsidRDefault="00DF21D0" w:rsidP="00DF21D0">
            <w:pPr>
              <w:jc w:val="center"/>
              <w:rPr>
                <w:sz w:val="24"/>
                <w:szCs w:val="24"/>
              </w:rPr>
            </w:pPr>
            <w:r w:rsidRPr="00DF21D0">
              <w:rPr>
                <w:sz w:val="24"/>
                <w:szCs w:val="24"/>
              </w:rPr>
              <w:t>115,857</w:t>
            </w:r>
          </w:p>
        </w:tc>
        <w:tc>
          <w:tcPr>
            <w:tcW w:w="2268" w:type="dxa"/>
            <w:tcBorders>
              <w:top w:val="single" w:sz="4" w:space="0" w:color="auto"/>
              <w:left w:val="nil"/>
              <w:bottom w:val="single" w:sz="4" w:space="0" w:color="auto"/>
              <w:right w:val="single" w:sz="4" w:space="0" w:color="auto"/>
            </w:tcBorders>
          </w:tcPr>
          <w:p w:rsidR="00DF21D0" w:rsidRPr="00DF21D0" w:rsidRDefault="00DF21D0" w:rsidP="00DF21D0">
            <w:pPr>
              <w:jc w:val="center"/>
              <w:rPr>
                <w:sz w:val="24"/>
                <w:szCs w:val="24"/>
              </w:rPr>
            </w:pPr>
            <w:r w:rsidRPr="00DF21D0">
              <w:rPr>
                <w:sz w:val="24"/>
                <w:szCs w:val="24"/>
              </w:rPr>
              <w:t>0,000</w:t>
            </w:r>
          </w:p>
        </w:tc>
      </w:tr>
      <w:tr w:rsidR="00DF21D0" w:rsidRPr="00DF21D0" w:rsidTr="00DF21D0">
        <w:trPr>
          <w:trHeight w:val="375"/>
        </w:trPr>
        <w:tc>
          <w:tcPr>
            <w:tcW w:w="4977" w:type="dxa"/>
            <w:tcBorders>
              <w:top w:val="nil"/>
              <w:left w:val="single" w:sz="4" w:space="0" w:color="auto"/>
              <w:bottom w:val="single" w:sz="4" w:space="0" w:color="auto"/>
              <w:right w:val="single" w:sz="4" w:space="0" w:color="auto"/>
            </w:tcBorders>
            <w:shd w:val="clear" w:color="auto" w:fill="auto"/>
          </w:tcPr>
          <w:p w:rsidR="00DF21D0" w:rsidRPr="00DF21D0" w:rsidRDefault="00DF21D0" w:rsidP="00DF21D0">
            <w:pPr>
              <w:rPr>
                <w:sz w:val="24"/>
                <w:szCs w:val="24"/>
              </w:rPr>
            </w:pPr>
            <w:proofErr w:type="spellStart"/>
            <w:r w:rsidRPr="00DF21D0">
              <w:rPr>
                <w:sz w:val="24"/>
                <w:szCs w:val="24"/>
              </w:rPr>
              <w:t>Горноключевское</w:t>
            </w:r>
            <w:proofErr w:type="spellEnd"/>
            <w:r w:rsidRPr="00DF21D0">
              <w:rPr>
                <w:sz w:val="24"/>
                <w:szCs w:val="24"/>
              </w:rPr>
              <w:t xml:space="preserve"> городское поселение</w:t>
            </w:r>
          </w:p>
        </w:tc>
        <w:tc>
          <w:tcPr>
            <w:tcW w:w="2551" w:type="dxa"/>
            <w:tcBorders>
              <w:top w:val="nil"/>
              <w:left w:val="nil"/>
              <w:bottom w:val="single" w:sz="4" w:space="0" w:color="auto"/>
              <w:right w:val="single" w:sz="4" w:space="0" w:color="auto"/>
            </w:tcBorders>
            <w:shd w:val="clear" w:color="auto" w:fill="auto"/>
          </w:tcPr>
          <w:p w:rsidR="00DF21D0" w:rsidRPr="00DF21D0" w:rsidRDefault="00DF21D0" w:rsidP="00DF21D0">
            <w:pPr>
              <w:jc w:val="center"/>
              <w:rPr>
                <w:sz w:val="24"/>
                <w:szCs w:val="24"/>
              </w:rPr>
            </w:pPr>
            <w:r w:rsidRPr="00DF21D0">
              <w:rPr>
                <w:sz w:val="24"/>
                <w:szCs w:val="24"/>
              </w:rPr>
              <w:t>0,273</w:t>
            </w:r>
          </w:p>
        </w:tc>
        <w:tc>
          <w:tcPr>
            <w:tcW w:w="2268" w:type="dxa"/>
            <w:tcBorders>
              <w:top w:val="single" w:sz="4" w:space="0" w:color="auto"/>
              <w:left w:val="nil"/>
              <w:bottom w:val="single" w:sz="4" w:space="0" w:color="auto"/>
              <w:right w:val="single" w:sz="4" w:space="0" w:color="auto"/>
            </w:tcBorders>
          </w:tcPr>
          <w:p w:rsidR="00DF21D0" w:rsidRPr="00DF21D0" w:rsidRDefault="00DF21D0" w:rsidP="00DF21D0">
            <w:pPr>
              <w:jc w:val="center"/>
              <w:rPr>
                <w:sz w:val="24"/>
                <w:szCs w:val="24"/>
              </w:rPr>
            </w:pPr>
            <w:r w:rsidRPr="00DF21D0">
              <w:rPr>
                <w:sz w:val="24"/>
                <w:szCs w:val="24"/>
              </w:rPr>
              <w:t>0,000</w:t>
            </w:r>
          </w:p>
        </w:tc>
      </w:tr>
      <w:tr w:rsidR="00DF21D0" w:rsidRPr="00DF21D0" w:rsidTr="00DF21D0">
        <w:trPr>
          <w:trHeight w:val="435"/>
        </w:trPr>
        <w:tc>
          <w:tcPr>
            <w:tcW w:w="4977" w:type="dxa"/>
            <w:tcBorders>
              <w:top w:val="nil"/>
              <w:left w:val="single" w:sz="4" w:space="0" w:color="auto"/>
              <w:bottom w:val="single" w:sz="4" w:space="0" w:color="auto"/>
              <w:right w:val="single" w:sz="4" w:space="0" w:color="auto"/>
            </w:tcBorders>
            <w:shd w:val="clear" w:color="auto" w:fill="auto"/>
          </w:tcPr>
          <w:p w:rsidR="00DF21D0" w:rsidRPr="00DF21D0" w:rsidRDefault="00DF21D0" w:rsidP="00DF21D0">
            <w:pPr>
              <w:rPr>
                <w:b/>
                <w:bCs/>
                <w:sz w:val="24"/>
                <w:szCs w:val="24"/>
              </w:rPr>
            </w:pPr>
            <w:r w:rsidRPr="00DF21D0">
              <w:rPr>
                <w:b/>
                <w:bCs/>
                <w:sz w:val="24"/>
                <w:szCs w:val="24"/>
              </w:rPr>
              <w:t>Всего</w:t>
            </w:r>
          </w:p>
        </w:tc>
        <w:tc>
          <w:tcPr>
            <w:tcW w:w="2551" w:type="dxa"/>
            <w:tcBorders>
              <w:top w:val="nil"/>
              <w:left w:val="nil"/>
              <w:bottom w:val="single" w:sz="4" w:space="0" w:color="auto"/>
              <w:right w:val="single" w:sz="4" w:space="0" w:color="auto"/>
            </w:tcBorders>
            <w:shd w:val="clear" w:color="auto" w:fill="auto"/>
          </w:tcPr>
          <w:p w:rsidR="00DF21D0" w:rsidRPr="00DF21D0" w:rsidRDefault="00DF21D0" w:rsidP="00DF21D0">
            <w:pPr>
              <w:jc w:val="center"/>
              <w:rPr>
                <w:b/>
                <w:bCs/>
                <w:sz w:val="24"/>
                <w:szCs w:val="24"/>
              </w:rPr>
            </w:pPr>
            <w:r w:rsidRPr="00DF21D0">
              <w:rPr>
                <w:b/>
                <w:bCs/>
                <w:sz w:val="24"/>
                <w:szCs w:val="24"/>
              </w:rPr>
              <w:t>116,130</w:t>
            </w:r>
          </w:p>
        </w:tc>
        <w:tc>
          <w:tcPr>
            <w:tcW w:w="2268" w:type="dxa"/>
            <w:tcBorders>
              <w:top w:val="nil"/>
              <w:left w:val="nil"/>
              <w:bottom w:val="single" w:sz="4" w:space="0" w:color="auto"/>
              <w:right w:val="single" w:sz="4" w:space="0" w:color="auto"/>
            </w:tcBorders>
          </w:tcPr>
          <w:p w:rsidR="00DF21D0" w:rsidRPr="00DF21D0" w:rsidRDefault="00DF21D0" w:rsidP="00DF21D0">
            <w:pPr>
              <w:jc w:val="center"/>
              <w:rPr>
                <w:b/>
                <w:bCs/>
                <w:sz w:val="24"/>
                <w:szCs w:val="24"/>
              </w:rPr>
            </w:pPr>
            <w:r w:rsidRPr="00DF21D0">
              <w:rPr>
                <w:b/>
                <w:bCs/>
                <w:sz w:val="24"/>
                <w:szCs w:val="24"/>
              </w:rPr>
              <w:t>0,000</w:t>
            </w:r>
          </w:p>
        </w:tc>
      </w:tr>
    </w:tbl>
    <w:p w:rsidR="00DF21D0" w:rsidRPr="00DF21D0" w:rsidRDefault="00DF21D0" w:rsidP="00DF21D0">
      <w:pPr>
        <w:jc w:val="center"/>
        <w:rPr>
          <w:b/>
          <w:bCs/>
          <w:sz w:val="24"/>
          <w:szCs w:val="24"/>
        </w:rPr>
      </w:pPr>
    </w:p>
    <w:p w:rsidR="00DF21D0" w:rsidRPr="00DF21D0" w:rsidRDefault="00DF21D0" w:rsidP="00DF21D0">
      <w:pPr>
        <w:jc w:val="center"/>
        <w:rPr>
          <w:b/>
          <w:sz w:val="26"/>
          <w:szCs w:val="26"/>
        </w:rPr>
      </w:pPr>
      <w:r w:rsidRPr="00DF21D0">
        <w:rPr>
          <w:b/>
          <w:sz w:val="26"/>
          <w:szCs w:val="26"/>
        </w:rPr>
        <w:t>Муниципальные программы</w:t>
      </w:r>
    </w:p>
    <w:p w:rsidR="00DF21D0" w:rsidRPr="00DF21D0" w:rsidRDefault="00DF21D0" w:rsidP="00DF21D0">
      <w:pPr>
        <w:tabs>
          <w:tab w:val="left" w:pos="6660"/>
        </w:tabs>
        <w:jc w:val="center"/>
        <w:rPr>
          <w:b/>
          <w:sz w:val="26"/>
          <w:szCs w:val="26"/>
        </w:rPr>
      </w:pPr>
    </w:p>
    <w:p w:rsidR="00DF21D0" w:rsidRPr="00DF21D0" w:rsidRDefault="00DF21D0" w:rsidP="00DF21D0">
      <w:pPr>
        <w:tabs>
          <w:tab w:val="left" w:pos="0"/>
        </w:tabs>
        <w:jc w:val="both"/>
        <w:rPr>
          <w:sz w:val="26"/>
          <w:szCs w:val="26"/>
        </w:rPr>
      </w:pPr>
      <w:r w:rsidRPr="00DF21D0">
        <w:rPr>
          <w:sz w:val="26"/>
          <w:szCs w:val="26"/>
        </w:rPr>
        <w:tab/>
        <w:t>Из принятых к финансированию на  2020 год 12-ти муниципальных программ на сумму 582 972,987 тыс. руб., расходы за 6 месяцев  2020 года произведены по 9-ти программам на сумму  271643,087 тыс. руб., что составило 46,6 % от годовых назначений:</w:t>
      </w:r>
    </w:p>
    <w:p w:rsidR="00DF21D0" w:rsidRPr="00DF21D0" w:rsidRDefault="00DF21D0" w:rsidP="00DF21D0">
      <w:pPr>
        <w:tabs>
          <w:tab w:val="left" w:pos="851"/>
        </w:tabs>
        <w:ind w:firstLine="851"/>
        <w:jc w:val="both"/>
        <w:rPr>
          <w:sz w:val="26"/>
          <w:szCs w:val="26"/>
        </w:rPr>
      </w:pPr>
      <w:r w:rsidRPr="00DF21D0">
        <w:rPr>
          <w:sz w:val="26"/>
          <w:szCs w:val="26"/>
        </w:rPr>
        <w:t>1)  Муниципальная программа «Развитие образования в Кировском муниципальном районе на 2018-2022 гг.» -  246 123,596 тыс. руб. или 51,6% от плановых назначений (план на 2020 год 477467,824 тыс. руб.).</w:t>
      </w:r>
    </w:p>
    <w:p w:rsidR="00DF21D0" w:rsidRPr="00DF21D0" w:rsidRDefault="00DF21D0" w:rsidP="00DF21D0">
      <w:pPr>
        <w:tabs>
          <w:tab w:val="left" w:pos="851"/>
        </w:tabs>
        <w:ind w:firstLine="851"/>
        <w:jc w:val="both"/>
        <w:rPr>
          <w:sz w:val="26"/>
          <w:szCs w:val="26"/>
        </w:rPr>
      </w:pPr>
      <w:r w:rsidRPr="00DF21D0">
        <w:rPr>
          <w:sz w:val="26"/>
          <w:szCs w:val="26"/>
        </w:rPr>
        <w:t>2) Муниципальная программа «Профилактика безнадзорности, беспризорности и правонарушений несовершеннолетних на 2018-2022 годы» -  18,827 тыс. руб. или 2,7% (план на 2020 год  690,00 тыс. руб.).</w:t>
      </w:r>
    </w:p>
    <w:p w:rsidR="00DF21D0" w:rsidRPr="00DF21D0" w:rsidRDefault="00DF21D0" w:rsidP="00DF21D0">
      <w:pPr>
        <w:tabs>
          <w:tab w:val="left" w:pos="851"/>
        </w:tabs>
        <w:ind w:firstLine="851"/>
        <w:jc w:val="both"/>
        <w:rPr>
          <w:sz w:val="26"/>
          <w:szCs w:val="26"/>
        </w:rPr>
      </w:pPr>
      <w:r w:rsidRPr="00DF21D0">
        <w:rPr>
          <w:sz w:val="26"/>
          <w:szCs w:val="26"/>
        </w:rPr>
        <w:t>3)  Муниципальная программа «Развитие физической культуры и спорта в Кировском муниципальном районе на 2018-2022 гг.» - 376,000 тыс. руб. или 1,0% (план на 2020 год 39225,521 тыс. руб.)</w:t>
      </w:r>
    </w:p>
    <w:p w:rsidR="00DF21D0" w:rsidRPr="00DF21D0" w:rsidRDefault="00DF21D0" w:rsidP="00DF21D0">
      <w:pPr>
        <w:tabs>
          <w:tab w:val="left" w:pos="851"/>
        </w:tabs>
        <w:ind w:firstLine="851"/>
        <w:jc w:val="both"/>
        <w:rPr>
          <w:sz w:val="26"/>
          <w:szCs w:val="26"/>
        </w:rPr>
      </w:pPr>
      <w:r w:rsidRPr="00DF21D0">
        <w:rPr>
          <w:sz w:val="26"/>
          <w:szCs w:val="26"/>
        </w:rPr>
        <w:t>4) Муниципальная программа «Сохранение и развитие культуры в Кировском муниципальном районе на 2018-2022 гг.» - 8803,808 тыс. руб. или 54% (план на 2020 год 16310,778 тыс. руб.).</w:t>
      </w:r>
    </w:p>
    <w:p w:rsidR="00DF21D0" w:rsidRPr="00DF21D0" w:rsidRDefault="00DF21D0" w:rsidP="00DF21D0">
      <w:pPr>
        <w:tabs>
          <w:tab w:val="left" w:pos="851"/>
        </w:tabs>
        <w:ind w:firstLine="851"/>
        <w:jc w:val="both"/>
        <w:rPr>
          <w:sz w:val="26"/>
          <w:szCs w:val="26"/>
        </w:rPr>
      </w:pPr>
      <w:r w:rsidRPr="00DF21D0">
        <w:rPr>
          <w:sz w:val="26"/>
          <w:szCs w:val="26"/>
        </w:rPr>
        <w:lastRenderedPageBreak/>
        <w:t>5) Муниципальная программа «Развитие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на 2018-2022 гг.» - 5223,878 тыс. руб. или 20,2% (план на 2020 год 25908,404 тыс. руб.).</w:t>
      </w:r>
    </w:p>
    <w:p w:rsidR="00DF21D0" w:rsidRPr="00DF21D0" w:rsidRDefault="00DF21D0" w:rsidP="00DF21D0">
      <w:pPr>
        <w:tabs>
          <w:tab w:val="left" w:pos="851"/>
        </w:tabs>
        <w:ind w:firstLine="851"/>
        <w:jc w:val="both"/>
        <w:rPr>
          <w:sz w:val="26"/>
          <w:szCs w:val="26"/>
        </w:rPr>
      </w:pPr>
      <w:r w:rsidRPr="00DF21D0">
        <w:rPr>
          <w:sz w:val="26"/>
          <w:szCs w:val="26"/>
        </w:rPr>
        <w:t xml:space="preserve">6) Муниципальная программа </w:t>
      </w:r>
      <w:r w:rsidRPr="00DF21D0">
        <w:rPr>
          <w:bCs/>
          <w:sz w:val="26"/>
          <w:szCs w:val="26"/>
        </w:rPr>
        <w:t>«Совершенствование межбюджетных отношений и управление муниципальным долгом в Кировском муниципальном районе на 2019-2021 годы»</w:t>
      </w:r>
      <w:r w:rsidRPr="00DF21D0">
        <w:rPr>
          <w:sz w:val="26"/>
          <w:szCs w:val="26"/>
        </w:rPr>
        <w:t xml:space="preserve"> </w:t>
      </w:r>
      <w:r w:rsidRPr="00DF21D0">
        <w:rPr>
          <w:bCs/>
          <w:sz w:val="26"/>
          <w:szCs w:val="26"/>
        </w:rPr>
        <w:t>- 10744,923 тыс. руб. или 49,2% (план на 2020 год 21824,931 тыс. руб.).</w:t>
      </w:r>
    </w:p>
    <w:p w:rsidR="00DF21D0" w:rsidRPr="00DF21D0" w:rsidRDefault="00DF21D0" w:rsidP="00DF21D0">
      <w:pPr>
        <w:tabs>
          <w:tab w:val="left" w:pos="851"/>
        </w:tabs>
        <w:ind w:firstLine="851"/>
        <w:jc w:val="both"/>
        <w:rPr>
          <w:bCs/>
          <w:sz w:val="26"/>
          <w:szCs w:val="26"/>
        </w:rPr>
      </w:pPr>
      <w:r w:rsidRPr="00DF21D0">
        <w:rPr>
          <w:bCs/>
          <w:sz w:val="26"/>
          <w:szCs w:val="26"/>
        </w:rPr>
        <w:t>7) Муниципальная программа «Энергосбережение и повышение энергетической эффективности в муниципальных учреждениях Кировского муниципального района на 2019-2021 годы»  - 213,055 тыс. руб. или 24,8% (план на 2020 год – 860,00 тыс. руб.).</w:t>
      </w:r>
    </w:p>
    <w:p w:rsidR="00DF21D0" w:rsidRPr="00DF21D0" w:rsidRDefault="00DF21D0" w:rsidP="00DF21D0">
      <w:pPr>
        <w:tabs>
          <w:tab w:val="left" w:pos="851"/>
        </w:tabs>
        <w:ind w:firstLine="851"/>
        <w:jc w:val="both"/>
        <w:rPr>
          <w:bCs/>
          <w:sz w:val="26"/>
          <w:szCs w:val="26"/>
        </w:rPr>
      </w:pPr>
      <w:r w:rsidRPr="00DF21D0">
        <w:rPr>
          <w:bCs/>
          <w:sz w:val="26"/>
          <w:szCs w:val="26"/>
        </w:rPr>
        <w:t>8)  Муниципальная программа «Профилактика экстремизма и терроризма на территории Кировского района на 2018-2022 годы»  - 131,000 тыс. руб. или 97,8 % (план на 2020 год 134,000 тыс. руб.).</w:t>
      </w:r>
    </w:p>
    <w:p w:rsidR="00DF21D0" w:rsidRPr="00DF21D0" w:rsidRDefault="00DF21D0" w:rsidP="00DF21D0">
      <w:pPr>
        <w:tabs>
          <w:tab w:val="left" w:pos="851"/>
        </w:tabs>
        <w:jc w:val="both"/>
        <w:rPr>
          <w:sz w:val="26"/>
          <w:szCs w:val="26"/>
        </w:rPr>
      </w:pPr>
      <w:r w:rsidRPr="00DF21D0">
        <w:rPr>
          <w:bCs/>
          <w:sz w:val="26"/>
          <w:szCs w:val="26"/>
        </w:rPr>
        <w:tab/>
        <w:t xml:space="preserve">9) </w:t>
      </w:r>
      <w:r w:rsidRPr="00DF21D0">
        <w:rPr>
          <w:sz w:val="26"/>
          <w:szCs w:val="26"/>
        </w:rPr>
        <w:t xml:space="preserve">Муниципальная программа «Противодействие коррупции в администрации Кировского муниципального района на 2019-2020 годы» - 8,000 </w:t>
      </w:r>
      <w:proofErr w:type="spellStart"/>
      <w:r w:rsidRPr="00DF21D0">
        <w:rPr>
          <w:sz w:val="26"/>
          <w:szCs w:val="26"/>
        </w:rPr>
        <w:t>тыс</w:t>
      </w:r>
      <w:proofErr w:type="gramStart"/>
      <w:r w:rsidRPr="00DF21D0">
        <w:rPr>
          <w:sz w:val="26"/>
          <w:szCs w:val="26"/>
        </w:rPr>
        <w:t>.р</w:t>
      </w:r>
      <w:proofErr w:type="gramEnd"/>
      <w:r w:rsidRPr="00DF21D0">
        <w:rPr>
          <w:sz w:val="26"/>
          <w:szCs w:val="26"/>
        </w:rPr>
        <w:t>уб</w:t>
      </w:r>
      <w:proofErr w:type="spellEnd"/>
      <w:r w:rsidRPr="00DF21D0">
        <w:rPr>
          <w:sz w:val="26"/>
          <w:szCs w:val="26"/>
        </w:rPr>
        <w:t>. или 53,3% (план на 2020 год 15,000 тыс. руб.).</w:t>
      </w:r>
    </w:p>
    <w:p w:rsidR="00DF21D0" w:rsidRPr="00DF21D0" w:rsidRDefault="00DF21D0" w:rsidP="00DF21D0">
      <w:pPr>
        <w:tabs>
          <w:tab w:val="left" w:pos="851"/>
        </w:tabs>
        <w:ind w:firstLine="851"/>
        <w:jc w:val="both"/>
        <w:rPr>
          <w:bCs/>
          <w:sz w:val="26"/>
          <w:szCs w:val="26"/>
        </w:rPr>
      </w:pPr>
    </w:p>
    <w:p w:rsidR="00DF21D0" w:rsidRPr="00DF21D0" w:rsidRDefault="00DF21D0" w:rsidP="00DF21D0">
      <w:pPr>
        <w:tabs>
          <w:tab w:val="left" w:pos="851"/>
        </w:tabs>
        <w:ind w:firstLine="851"/>
        <w:jc w:val="both"/>
        <w:rPr>
          <w:sz w:val="26"/>
          <w:szCs w:val="26"/>
        </w:rPr>
      </w:pPr>
      <w:r w:rsidRPr="00DF21D0">
        <w:rPr>
          <w:bCs/>
          <w:sz w:val="26"/>
          <w:szCs w:val="26"/>
        </w:rPr>
        <w:t xml:space="preserve"> </w:t>
      </w:r>
      <w:r w:rsidRPr="00DF21D0">
        <w:rPr>
          <w:sz w:val="26"/>
          <w:szCs w:val="26"/>
        </w:rPr>
        <w:t xml:space="preserve">Запланированные мероприятия по 3-м программам за отчетный период не финансировались, в том числе: </w:t>
      </w:r>
    </w:p>
    <w:p w:rsidR="00DF21D0" w:rsidRPr="00DF21D0" w:rsidRDefault="00DF21D0" w:rsidP="00DF21D0">
      <w:pPr>
        <w:numPr>
          <w:ilvl w:val="0"/>
          <w:numId w:val="14"/>
        </w:numPr>
        <w:tabs>
          <w:tab w:val="left" w:pos="851"/>
          <w:tab w:val="left" w:pos="1276"/>
        </w:tabs>
        <w:ind w:firstLine="851"/>
        <w:jc w:val="both"/>
        <w:rPr>
          <w:sz w:val="26"/>
          <w:szCs w:val="26"/>
        </w:rPr>
      </w:pPr>
      <w:r w:rsidRPr="00DF21D0">
        <w:rPr>
          <w:bCs/>
          <w:sz w:val="26"/>
          <w:szCs w:val="26"/>
        </w:rPr>
        <w:t xml:space="preserve">Муниципальная программа </w:t>
      </w:r>
      <w:r w:rsidRPr="00DF21D0">
        <w:rPr>
          <w:sz w:val="26"/>
          <w:szCs w:val="26"/>
        </w:rPr>
        <w:t>«Устойчивое развитие сельских территорий на 2014-2017гг. и на период до 2020 года» (план на 2020 год 200,00 тыс. руб.).</w:t>
      </w:r>
    </w:p>
    <w:p w:rsidR="00DF21D0" w:rsidRPr="00DF21D0" w:rsidRDefault="00DF21D0" w:rsidP="00DF21D0">
      <w:pPr>
        <w:numPr>
          <w:ilvl w:val="0"/>
          <w:numId w:val="14"/>
        </w:numPr>
        <w:tabs>
          <w:tab w:val="left" w:pos="851"/>
          <w:tab w:val="left" w:pos="1276"/>
        </w:tabs>
        <w:ind w:firstLine="851"/>
        <w:jc w:val="both"/>
        <w:rPr>
          <w:sz w:val="26"/>
          <w:szCs w:val="26"/>
        </w:rPr>
      </w:pPr>
      <w:r w:rsidRPr="00DF21D0">
        <w:rPr>
          <w:bCs/>
          <w:sz w:val="26"/>
          <w:szCs w:val="26"/>
        </w:rPr>
        <w:t xml:space="preserve"> Муниципальная программа </w:t>
      </w:r>
      <w:r w:rsidRPr="00DF21D0">
        <w:rPr>
          <w:sz w:val="26"/>
          <w:szCs w:val="26"/>
        </w:rPr>
        <w:t xml:space="preserve">«Развитие малого и среднего предпринимательства в Кировском муниципальном районе на 2018-2022 годы» (план на 2020 год 100,00 тыс. руб.). </w:t>
      </w:r>
    </w:p>
    <w:p w:rsidR="00DF21D0" w:rsidRPr="00DF21D0" w:rsidRDefault="00DF21D0" w:rsidP="00DF21D0">
      <w:pPr>
        <w:numPr>
          <w:ilvl w:val="0"/>
          <w:numId w:val="14"/>
        </w:numPr>
        <w:tabs>
          <w:tab w:val="left" w:pos="851"/>
          <w:tab w:val="left" w:pos="1276"/>
        </w:tabs>
        <w:ind w:firstLine="851"/>
        <w:jc w:val="both"/>
        <w:rPr>
          <w:sz w:val="26"/>
          <w:szCs w:val="26"/>
        </w:rPr>
      </w:pPr>
      <w:r w:rsidRPr="00DF21D0">
        <w:rPr>
          <w:sz w:val="26"/>
          <w:szCs w:val="26"/>
        </w:rPr>
        <w:t>Муниципальная программа «Организация обеспечения  твердым топливом населения, проживающего на территории сельских поселений Кировского муниципального района» на 2019 – 2021 годы.</w:t>
      </w:r>
    </w:p>
    <w:tbl>
      <w:tblPr>
        <w:tblW w:w="10221" w:type="dxa"/>
        <w:tblInd w:w="93" w:type="dxa"/>
        <w:tblLayout w:type="fixed"/>
        <w:tblLook w:val="04A0" w:firstRow="1" w:lastRow="0" w:firstColumn="1" w:lastColumn="0" w:noHBand="0" w:noVBand="1"/>
      </w:tblPr>
      <w:tblGrid>
        <w:gridCol w:w="4265"/>
        <w:gridCol w:w="709"/>
        <w:gridCol w:w="1560"/>
        <w:gridCol w:w="1418"/>
        <w:gridCol w:w="1419"/>
        <w:gridCol w:w="850"/>
      </w:tblGrid>
      <w:tr w:rsidR="00B37C79" w:rsidRPr="00B37C79" w:rsidTr="00DF21D0">
        <w:trPr>
          <w:trHeight w:val="795"/>
        </w:trPr>
        <w:tc>
          <w:tcPr>
            <w:tcW w:w="4265"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B37C79" w:rsidRPr="00B37C79" w:rsidRDefault="00B37C79" w:rsidP="00B37C79">
            <w:pPr>
              <w:jc w:val="center"/>
              <w:rPr>
                <w:color w:val="000000"/>
              </w:rPr>
            </w:pPr>
            <w:r w:rsidRPr="00B37C79">
              <w:rPr>
                <w:color w:val="000000"/>
              </w:rPr>
              <w:t>Наименование</w:t>
            </w:r>
          </w:p>
        </w:tc>
        <w:tc>
          <w:tcPr>
            <w:tcW w:w="709" w:type="dxa"/>
            <w:tcBorders>
              <w:top w:val="single" w:sz="4" w:space="0" w:color="auto"/>
              <w:left w:val="nil"/>
              <w:bottom w:val="single" w:sz="4" w:space="0" w:color="auto"/>
              <w:right w:val="single" w:sz="4" w:space="0" w:color="auto"/>
            </w:tcBorders>
            <w:shd w:val="clear" w:color="000000" w:fill="auto"/>
            <w:vAlign w:val="center"/>
            <w:hideMark/>
          </w:tcPr>
          <w:p w:rsidR="00B37C79" w:rsidRPr="00B37C79" w:rsidRDefault="00B37C79" w:rsidP="00B37C79">
            <w:pPr>
              <w:jc w:val="center"/>
              <w:rPr>
                <w:color w:val="000000"/>
              </w:rPr>
            </w:pPr>
            <w:proofErr w:type="spellStart"/>
            <w:r w:rsidRPr="00B37C79">
              <w:rPr>
                <w:color w:val="000000"/>
              </w:rPr>
              <w:t>Ве</w:t>
            </w:r>
            <w:proofErr w:type="spellEnd"/>
            <w:r w:rsidRPr="00B37C79">
              <w:rPr>
                <w:color w:val="000000"/>
              </w:rPr>
              <w:t>-</w:t>
            </w:r>
            <w:proofErr w:type="spellStart"/>
            <w:r w:rsidRPr="00B37C79">
              <w:rPr>
                <w:color w:val="000000"/>
              </w:rPr>
              <w:t>домст</w:t>
            </w:r>
            <w:proofErr w:type="spellEnd"/>
            <w:r w:rsidRPr="00B37C79">
              <w:rPr>
                <w:color w:val="000000"/>
              </w:rPr>
              <w:t>-во</w:t>
            </w:r>
          </w:p>
        </w:tc>
        <w:tc>
          <w:tcPr>
            <w:tcW w:w="1560" w:type="dxa"/>
            <w:tcBorders>
              <w:top w:val="single" w:sz="4" w:space="0" w:color="auto"/>
              <w:left w:val="nil"/>
              <w:bottom w:val="single" w:sz="4" w:space="0" w:color="auto"/>
              <w:right w:val="single" w:sz="4" w:space="0" w:color="auto"/>
            </w:tcBorders>
            <w:shd w:val="clear" w:color="000000" w:fill="auto"/>
            <w:vAlign w:val="center"/>
            <w:hideMark/>
          </w:tcPr>
          <w:p w:rsidR="00B37C79" w:rsidRPr="00B37C79" w:rsidRDefault="00B37C79" w:rsidP="00B37C79">
            <w:pPr>
              <w:jc w:val="center"/>
              <w:rPr>
                <w:color w:val="000000"/>
              </w:rPr>
            </w:pPr>
            <w:r w:rsidRPr="00B37C79">
              <w:rPr>
                <w:color w:val="000000"/>
              </w:rPr>
              <w:t>Целевая статья</w:t>
            </w:r>
          </w:p>
        </w:tc>
        <w:tc>
          <w:tcPr>
            <w:tcW w:w="1418" w:type="dxa"/>
            <w:tcBorders>
              <w:top w:val="single" w:sz="4" w:space="0" w:color="auto"/>
              <w:left w:val="nil"/>
              <w:bottom w:val="single" w:sz="4" w:space="0" w:color="auto"/>
              <w:right w:val="single" w:sz="4" w:space="0" w:color="auto"/>
            </w:tcBorders>
            <w:shd w:val="clear" w:color="000000" w:fill="auto"/>
            <w:vAlign w:val="center"/>
            <w:hideMark/>
          </w:tcPr>
          <w:p w:rsidR="00B37C79" w:rsidRPr="00B37C79" w:rsidRDefault="00B37C79" w:rsidP="00B37C79">
            <w:pPr>
              <w:jc w:val="center"/>
            </w:pPr>
            <w:r w:rsidRPr="00B37C79">
              <w:t xml:space="preserve">Сумма </w:t>
            </w:r>
            <w:r w:rsidRPr="00B37C79">
              <w:br/>
              <w:t>на 2020 год</w:t>
            </w:r>
          </w:p>
        </w:tc>
        <w:tc>
          <w:tcPr>
            <w:tcW w:w="1419" w:type="dxa"/>
            <w:tcBorders>
              <w:top w:val="single" w:sz="4" w:space="0" w:color="auto"/>
              <w:left w:val="nil"/>
              <w:bottom w:val="single" w:sz="4" w:space="0" w:color="auto"/>
              <w:right w:val="single" w:sz="4" w:space="0" w:color="auto"/>
            </w:tcBorders>
            <w:shd w:val="clear" w:color="000000" w:fill="auto"/>
            <w:vAlign w:val="center"/>
            <w:hideMark/>
          </w:tcPr>
          <w:p w:rsidR="00B37C79" w:rsidRPr="00B37C79" w:rsidRDefault="00B37C79" w:rsidP="00B37C79">
            <w:pPr>
              <w:jc w:val="center"/>
            </w:pPr>
            <w:proofErr w:type="spellStart"/>
            <w:r w:rsidRPr="00B37C79">
              <w:t>Испонение</w:t>
            </w:r>
            <w:proofErr w:type="spellEnd"/>
            <w:r w:rsidRPr="00B37C79">
              <w:t xml:space="preserve"> на 01.07.2020</w:t>
            </w:r>
          </w:p>
        </w:tc>
        <w:tc>
          <w:tcPr>
            <w:tcW w:w="850" w:type="dxa"/>
            <w:tcBorders>
              <w:top w:val="single" w:sz="4" w:space="0" w:color="auto"/>
              <w:left w:val="nil"/>
              <w:bottom w:val="single" w:sz="4" w:space="0" w:color="auto"/>
              <w:right w:val="single" w:sz="4" w:space="0" w:color="auto"/>
            </w:tcBorders>
            <w:shd w:val="clear" w:color="000000" w:fill="auto"/>
            <w:vAlign w:val="center"/>
            <w:hideMark/>
          </w:tcPr>
          <w:p w:rsidR="00B37C79" w:rsidRPr="00B37C79" w:rsidRDefault="00B37C79" w:rsidP="00B37C79">
            <w:pPr>
              <w:jc w:val="center"/>
            </w:pPr>
            <w:r w:rsidRPr="00B37C79">
              <w:t>%</w:t>
            </w:r>
          </w:p>
        </w:tc>
      </w:tr>
      <w:tr w:rsidR="00B37C79" w:rsidRPr="00B37C79" w:rsidTr="00DF21D0">
        <w:trPr>
          <w:trHeight w:val="210"/>
        </w:trPr>
        <w:tc>
          <w:tcPr>
            <w:tcW w:w="4265" w:type="dxa"/>
            <w:tcBorders>
              <w:top w:val="nil"/>
              <w:left w:val="single" w:sz="4" w:space="0" w:color="auto"/>
              <w:bottom w:val="single" w:sz="4" w:space="0" w:color="auto"/>
              <w:right w:val="single" w:sz="4" w:space="0" w:color="auto"/>
            </w:tcBorders>
            <w:shd w:val="clear" w:color="000000" w:fill="auto"/>
            <w:vAlign w:val="center"/>
            <w:hideMark/>
          </w:tcPr>
          <w:p w:rsidR="00B37C79" w:rsidRPr="00B37C79" w:rsidRDefault="00B37C79" w:rsidP="00B37C79">
            <w:pPr>
              <w:jc w:val="center"/>
              <w:rPr>
                <w:color w:val="000000"/>
                <w:sz w:val="16"/>
                <w:szCs w:val="16"/>
              </w:rPr>
            </w:pPr>
            <w:r w:rsidRPr="00B37C79">
              <w:rPr>
                <w:color w:val="000000"/>
                <w:sz w:val="16"/>
                <w:szCs w:val="16"/>
              </w:rPr>
              <w:t>1</w:t>
            </w:r>
          </w:p>
        </w:tc>
        <w:tc>
          <w:tcPr>
            <w:tcW w:w="709" w:type="dxa"/>
            <w:tcBorders>
              <w:top w:val="nil"/>
              <w:left w:val="nil"/>
              <w:bottom w:val="single" w:sz="4" w:space="0" w:color="auto"/>
              <w:right w:val="single" w:sz="4" w:space="0" w:color="auto"/>
            </w:tcBorders>
            <w:shd w:val="clear" w:color="000000" w:fill="auto"/>
            <w:vAlign w:val="center"/>
            <w:hideMark/>
          </w:tcPr>
          <w:p w:rsidR="00B37C79" w:rsidRPr="00B37C79" w:rsidRDefault="00B37C79" w:rsidP="00B37C79">
            <w:pPr>
              <w:jc w:val="center"/>
              <w:rPr>
                <w:color w:val="000000"/>
                <w:sz w:val="16"/>
                <w:szCs w:val="16"/>
              </w:rPr>
            </w:pPr>
            <w:r w:rsidRPr="00B37C79">
              <w:rPr>
                <w:color w:val="000000"/>
                <w:sz w:val="16"/>
                <w:szCs w:val="16"/>
              </w:rPr>
              <w:t>2</w:t>
            </w:r>
          </w:p>
        </w:tc>
        <w:tc>
          <w:tcPr>
            <w:tcW w:w="1560" w:type="dxa"/>
            <w:tcBorders>
              <w:top w:val="nil"/>
              <w:left w:val="nil"/>
              <w:bottom w:val="single" w:sz="4" w:space="0" w:color="auto"/>
              <w:right w:val="single" w:sz="4" w:space="0" w:color="auto"/>
            </w:tcBorders>
            <w:shd w:val="clear" w:color="000000" w:fill="auto"/>
            <w:vAlign w:val="center"/>
            <w:hideMark/>
          </w:tcPr>
          <w:p w:rsidR="00B37C79" w:rsidRPr="00B37C79" w:rsidRDefault="00B37C79" w:rsidP="00B37C79">
            <w:pPr>
              <w:jc w:val="center"/>
              <w:rPr>
                <w:color w:val="000000"/>
                <w:sz w:val="16"/>
                <w:szCs w:val="16"/>
              </w:rPr>
            </w:pPr>
            <w:r w:rsidRPr="00B37C79">
              <w:rPr>
                <w:color w:val="000000"/>
                <w:sz w:val="16"/>
                <w:szCs w:val="16"/>
              </w:rPr>
              <w:t>3</w:t>
            </w:r>
          </w:p>
        </w:tc>
        <w:tc>
          <w:tcPr>
            <w:tcW w:w="1418" w:type="dxa"/>
            <w:tcBorders>
              <w:top w:val="nil"/>
              <w:left w:val="nil"/>
              <w:bottom w:val="single" w:sz="4" w:space="0" w:color="auto"/>
              <w:right w:val="single" w:sz="4" w:space="0" w:color="auto"/>
            </w:tcBorders>
            <w:shd w:val="clear" w:color="000000" w:fill="auto"/>
            <w:vAlign w:val="center"/>
            <w:hideMark/>
          </w:tcPr>
          <w:p w:rsidR="00B37C79" w:rsidRPr="00B37C79" w:rsidRDefault="00B37C79" w:rsidP="00B37C79">
            <w:pPr>
              <w:jc w:val="center"/>
              <w:rPr>
                <w:sz w:val="16"/>
                <w:szCs w:val="16"/>
              </w:rPr>
            </w:pPr>
            <w:r w:rsidRPr="00B37C79">
              <w:rPr>
                <w:sz w:val="16"/>
                <w:szCs w:val="16"/>
              </w:rPr>
              <w:t>4</w:t>
            </w:r>
          </w:p>
        </w:tc>
        <w:tc>
          <w:tcPr>
            <w:tcW w:w="1419" w:type="dxa"/>
            <w:tcBorders>
              <w:top w:val="nil"/>
              <w:left w:val="nil"/>
              <w:bottom w:val="single" w:sz="4" w:space="0" w:color="auto"/>
              <w:right w:val="single" w:sz="4" w:space="0" w:color="auto"/>
            </w:tcBorders>
            <w:shd w:val="clear" w:color="000000" w:fill="auto"/>
            <w:vAlign w:val="center"/>
            <w:hideMark/>
          </w:tcPr>
          <w:p w:rsidR="00B37C79" w:rsidRPr="00B37C79" w:rsidRDefault="00B37C79" w:rsidP="00B37C79">
            <w:pPr>
              <w:jc w:val="center"/>
              <w:rPr>
                <w:color w:val="000000"/>
                <w:sz w:val="16"/>
                <w:szCs w:val="16"/>
              </w:rPr>
            </w:pPr>
            <w:r w:rsidRPr="00B37C79">
              <w:rPr>
                <w:color w:val="000000"/>
                <w:sz w:val="16"/>
                <w:szCs w:val="16"/>
              </w:rPr>
              <w:t>5</w:t>
            </w:r>
          </w:p>
        </w:tc>
        <w:tc>
          <w:tcPr>
            <w:tcW w:w="850" w:type="dxa"/>
            <w:tcBorders>
              <w:top w:val="nil"/>
              <w:left w:val="nil"/>
              <w:bottom w:val="single" w:sz="4" w:space="0" w:color="auto"/>
              <w:right w:val="single" w:sz="4" w:space="0" w:color="auto"/>
            </w:tcBorders>
            <w:shd w:val="clear" w:color="000000" w:fill="auto"/>
            <w:vAlign w:val="center"/>
            <w:hideMark/>
          </w:tcPr>
          <w:p w:rsidR="00B37C79" w:rsidRPr="00B37C79" w:rsidRDefault="00B37C79" w:rsidP="00B37C79">
            <w:pPr>
              <w:jc w:val="center"/>
              <w:rPr>
                <w:sz w:val="16"/>
                <w:szCs w:val="16"/>
              </w:rPr>
            </w:pPr>
            <w:r w:rsidRPr="00B37C79">
              <w:rPr>
                <w:sz w:val="16"/>
                <w:szCs w:val="16"/>
              </w:rPr>
              <w:t>6,00</w:t>
            </w:r>
          </w:p>
        </w:tc>
      </w:tr>
      <w:tr w:rsidR="00B37C79" w:rsidRPr="00B37C79" w:rsidTr="00DF21D0">
        <w:trPr>
          <w:trHeight w:val="383"/>
        </w:trPr>
        <w:tc>
          <w:tcPr>
            <w:tcW w:w="10221" w:type="dxa"/>
            <w:gridSpan w:val="6"/>
            <w:tcBorders>
              <w:top w:val="single" w:sz="4" w:space="0" w:color="auto"/>
              <w:left w:val="single" w:sz="4" w:space="0" w:color="auto"/>
              <w:bottom w:val="single" w:sz="4" w:space="0" w:color="auto"/>
              <w:right w:val="nil"/>
            </w:tcBorders>
            <w:shd w:val="clear" w:color="000000" w:fill="FFCC00"/>
            <w:vAlign w:val="center"/>
            <w:hideMark/>
          </w:tcPr>
          <w:p w:rsidR="00B37C79" w:rsidRPr="00B37C79" w:rsidRDefault="00B37C79" w:rsidP="00B37C79">
            <w:pPr>
              <w:jc w:val="center"/>
              <w:rPr>
                <w:b/>
                <w:bCs/>
                <w:color w:val="000000"/>
                <w:sz w:val="24"/>
                <w:szCs w:val="24"/>
              </w:rPr>
            </w:pPr>
            <w:r w:rsidRPr="00B37C79">
              <w:rPr>
                <w:b/>
                <w:bCs/>
                <w:color w:val="000000"/>
                <w:sz w:val="24"/>
                <w:szCs w:val="24"/>
              </w:rPr>
              <w:t xml:space="preserve">Программные направления деятельности органов местного самоуправления </w:t>
            </w:r>
          </w:p>
        </w:tc>
      </w:tr>
      <w:tr w:rsidR="00B37C79" w:rsidRPr="00B37C79" w:rsidTr="00DF21D0">
        <w:trPr>
          <w:trHeight w:val="705"/>
        </w:trPr>
        <w:tc>
          <w:tcPr>
            <w:tcW w:w="4265" w:type="dxa"/>
            <w:tcBorders>
              <w:top w:val="nil"/>
              <w:left w:val="single" w:sz="4" w:space="0" w:color="auto"/>
              <w:bottom w:val="single" w:sz="4" w:space="0" w:color="auto"/>
              <w:right w:val="single" w:sz="4" w:space="0" w:color="auto"/>
            </w:tcBorders>
            <w:shd w:val="clear" w:color="000000" w:fill="CCFFCC"/>
            <w:vAlign w:val="center"/>
            <w:hideMark/>
          </w:tcPr>
          <w:p w:rsidR="00B37C79" w:rsidRPr="00B37C79" w:rsidRDefault="00B37C79" w:rsidP="00B37C79">
            <w:pPr>
              <w:rPr>
                <w:b/>
                <w:bCs/>
                <w:sz w:val="24"/>
                <w:szCs w:val="24"/>
              </w:rPr>
            </w:pPr>
            <w:r w:rsidRPr="00B37C79">
              <w:rPr>
                <w:b/>
                <w:bCs/>
                <w:sz w:val="24"/>
                <w:szCs w:val="24"/>
              </w:rPr>
              <w:t>Муниципальная программа «Развитие образования в Кировском муниципальном районе на 2018-2022 гг.»</w:t>
            </w:r>
          </w:p>
        </w:tc>
        <w:tc>
          <w:tcPr>
            <w:tcW w:w="709"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4"/>
                <w:szCs w:val="24"/>
              </w:rPr>
            </w:pPr>
            <w:r w:rsidRPr="00B37C79">
              <w:rPr>
                <w:b/>
                <w:bCs/>
                <w:sz w:val="24"/>
                <w:szCs w:val="24"/>
              </w:rPr>
              <w:t>000</w:t>
            </w:r>
          </w:p>
        </w:tc>
        <w:tc>
          <w:tcPr>
            <w:tcW w:w="1560"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4"/>
                <w:szCs w:val="24"/>
              </w:rPr>
            </w:pPr>
            <w:r w:rsidRPr="00B37C79">
              <w:rPr>
                <w:b/>
                <w:bCs/>
                <w:sz w:val="24"/>
                <w:szCs w:val="24"/>
              </w:rPr>
              <w:t>0100000000</w:t>
            </w:r>
          </w:p>
        </w:tc>
        <w:tc>
          <w:tcPr>
            <w:tcW w:w="1418"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4"/>
                <w:szCs w:val="24"/>
              </w:rPr>
            </w:pPr>
            <w:r w:rsidRPr="00B37C79">
              <w:rPr>
                <w:b/>
                <w:bCs/>
                <w:sz w:val="24"/>
                <w:szCs w:val="24"/>
              </w:rPr>
              <w:t>477 467,82419</w:t>
            </w:r>
          </w:p>
        </w:tc>
        <w:tc>
          <w:tcPr>
            <w:tcW w:w="1419"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4"/>
                <w:szCs w:val="24"/>
              </w:rPr>
            </w:pPr>
            <w:r w:rsidRPr="00B37C79">
              <w:rPr>
                <w:b/>
                <w:bCs/>
                <w:sz w:val="24"/>
                <w:szCs w:val="24"/>
              </w:rPr>
              <w:t>246 123,59596</w:t>
            </w:r>
          </w:p>
        </w:tc>
        <w:tc>
          <w:tcPr>
            <w:tcW w:w="850"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4"/>
                <w:szCs w:val="24"/>
              </w:rPr>
            </w:pPr>
            <w:r w:rsidRPr="00B37C79">
              <w:rPr>
                <w:b/>
                <w:bCs/>
                <w:sz w:val="24"/>
                <w:szCs w:val="24"/>
              </w:rPr>
              <w:t>51,55</w:t>
            </w:r>
          </w:p>
        </w:tc>
      </w:tr>
      <w:tr w:rsidR="00B37C79" w:rsidRPr="00B37C79" w:rsidTr="00DF21D0">
        <w:trPr>
          <w:trHeight w:val="600"/>
        </w:trPr>
        <w:tc>
          <w:tcPr>
            <w:tcW w:w="4265" w:type="dxa"/>
            <w:tcBorders>
              <w:top w:val="nil"/>
              <w:left w:val="single" w:sz="4" w:space="0" w:color="auto"/>
              <w:bottom w:val="single" w:sz="4" w:space="0" w:color="auto"/>
              <w:right w:val="single" w:sz="4" w:space="0" w:color="auto"/>
            </w:tcBorders>
            <w:shd w:val="clear" w:color="000000" w:fill="FFFF99"/>
            <w:vAlign w:val="center"/>
            <w:hideMark/>
          </w:tcPr>
          <w:p w:rsidR="00B37C79" w:rsidRPr="00B37C79" w:rsidRDefault="00B37C79" w:rsidP="00B37C79">
            <w:pPr>
              <w:rPr>
                <w:i/>
                <w:iCs/>
                <w:sz w:val="22"/>
                <w:szCs w:val="22"/>
              </w:rPr>
            </w:pPr>
            <w:r w:rsidRPr="00B37C79">
              <w:rPr>
                <w:i/>
                <w:iCs/>
                <w:sz w:val="22"/>
                <w:szCs w:val="22"/>
              </w:rPr>
              <w:t>Подпрограмма  № 1 «Развитие и поддержка муниципальных образовательных учреждений»</w:t>
            </w:r>
          </w:p>
        </w:tc>
        <w:tc>
          <w:tcPr>
            <w:tcW w:w="709"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003</w:t>
            </w:r>
          </w:p>
        </w:tc>
        <w:tc>
          <w:tcPr>
            <w:tcW w:w="1560"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0110000000</w:t>
            </w:r>
          </w:p>
        </w:tc>
        <w:tc>
          <w:tcPr>
            <w:tcW w:w="1418"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286 627,97835</w:t>
            </w:r>
          </w:p>
        </w:tc>
        <w:tc>
          <w:tcPr>
            <w:tcW w:w="1419"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154 066,80437</w:t>
            </w:r>
          </w:p>
        </w:tc>
        <w:tc>
          <w:tcPr>
            <w:tcW w:w="850"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53,75</w:t>
            </w:r>
          </w:p>
        </w:tc>
      </w:tr>
      <w:tr w:rsidR="00B37C79" w:rsidRPr="00B37C79" w:rsidTr="00DF21D0">
        <w:trPr>
          <w:trHeight w:val="330"/>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Мероприятия по развитию и поддержке образовательных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003</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0110020041</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700,00000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380,90900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54,42</w:t>
            </w:r>
          </w:p>
        </w:tc>
      </w:tr>
      <w:tr w:rsidR="00B37C79" w:rsidRPr="00B37C79" w:rsidTr="00DF21D0">
        <w:trPr>
          <w:trHeight w:val="900"/>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b/>
                <w:bCs/>
                <w:i/>
                <w:iCs/>
                <w:sz w:val="22"/>
                <w:szCs w:val="22"/>
              </w:rPr>
            </w:pPr>
            <w:r w:rsidRPr="00B37C79">
              <w:rPr>
                <w:b/>
                <w:bCs/>
                <w:i/>
                <w:iCs/>
                <w:sz w:val="22"/>
                <w:szCs w:val="22"/>
              </w:rPr>
              <w:t xml:space="preserve">Мероприятия по строительству, реконструкции и приобретению зданий муниципальных общеобразовательных организаций (строительство школы </w:t>
            </w:r>
            <w:proofErr w:type="gramStart"/>
            <w:r w:rsidRPr="00B37C79">
              <w:rPr>
                <w:b/>
                <w:bCs/>
                <w:i/>
                <w:iCs/>
                <w:sz w:val="22"/>
                <w:szCs w:val="22"/>
              </w:rPr>
              <w:t>в</w:t>
            </w:r>
            <w:proofErr w:type="gramEnd"/>
            <w:r w:rsidRPr="00B37C79">
              <w:rPr>
                <w:b/>
                <w:bCs/>
                <w:i/>
                <w:iCs/>
                <w:sz w:val="22"/>
                <w:szCs w:val="22"/>
              </w:rPr>
              <w:t xml:space="preserve"> с. Уссурка)</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color w:val="FF0000"/>
                <w:sz w:val="22"/>
                <w:szCs w:val="22"/>
              </w:rPr>
            </w:pPr>
            <w:r w:rsidRPr="00B37C79">
              <w:rPr>
                <w:b/>
                <w:bCs/>
                <w:i/>
                <w:iCs/>
                <w:color w:val="FF0000"/>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6 964,82412</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0,00000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0,00</w:t>
            </w:r>
          </w:p>
        </w:tc>
      </w:tr>
      <w:tr w:rsidR="00B37C79" w:rsidRPr="00B37C79" w:rsidTr="00DF21D0">
        <w:trPr>
          <w:trHeight w:val="938"/>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lastRenderedPageBreak/>
              <w:t>Субсидии бюджетам муниципальных образований Приморского края на строительство, реконструкцию и приобретение зданий муниципальных общеобразовательных организаций (краевой бюджет)</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0110092040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6 930,00000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1118"/>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 xml:space="preserve">Расходы на строительство, реконструкцию и приобретение зданий муниципальных общеобразовательных организаций за счет средств местного бюджета, в целях </w:t>
            </w:r>
            <w:proofErr w:type="spellStart"/>
            <w:r w:rsidRPr="00B37C79">
              <w:rPr>
                <w:sz w:val="22"/>
                <w:szCs w:val="22"/>
              </w:rPr>
              <w:t>софинансирования</w:t>
            </w:r>
            <w:proofErr w:type="spellEnd"/>
            <w:r w:rsidRPr="00B37C79">
              <w:rPr>
                <w:sz w:val="22"/>
                <w:szCs w:val="22"/>
              </w:rPr>
              <w:t xml:space="preserve"> которых из бюджета Приморского края предоставляются субсидии</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0110Б92040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34,82412</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923"/>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 xml:space="preserve">Расходы </w:t>
            </w:r>
            <w:proofErr w:type="gramStart"/>
            <w:r w:rsidRPr="00B37C79">
              <w:rPr>
                <w:sz w:val="22"/>
                <w:szCs w:val="22"/>
              </w:rPr>
              <w:t>на подготовку документации для выхода на аукцион на право проведения проектно-изыскательских работ по строительству</w:t>
            </w:r>
            <w:proofErr w:type="gramEnd"/>
            <w:r w:rsidRPr="00B37C79">
              <w:rPr>
                <w:sz w:val="22"/>
                <w:szCs w:val="22"/>
              </w:rPr>
              <w:t xml:space="preserve"> здания муниципальной общеобразовательной организации (с. Уссурка)</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0110020044</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395,00000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395,00000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100,00</w:t>
            </w:r>
          </w:p>
        </w:tc>
      </w:tr>
      <w:tr w:rsidR="00B37C79" w:rsidRPr="00B37C79" w:rsidTr="00DF21D0">
        <w:trPr>
          <w:trHeight w:val="630"/>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Расходы на обеспечение деятельности (оказание услуг, выполнение работ) муниципальных учреждений (школы)</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003</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0110020042</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105 986,61523</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60 942,20676</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57,50</w:t>
            </w:r>
          </w:p>
        </w:tc>
      </w:tr>
      <w:tr w:rsidR="00B37C79" w:rsidRPr="00B37C79" w:rsidTr="00DF21D0">
        <w:trPr>
          <w:trHeight w:val="900"/>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 xml:space="preserve">Расходы на исполнение </w:t>
            </w:r>
            <w:proofErr w:type="spellStart"/>
            <w:r w:rsidRPr="00B37C79">
              <w:rPr>
                <w:sz w:val="22"/>
                <w:szCs w:val="22"/>
              </w:rPr>
              <w:t>госполномочий</w:t>
            </w:r>
            <w:proofErr w:type="spellEnd"/>
            <w:r w:rsidRPr="00B37C79">
              <w:rPr>
                <w:sz w:val="22"/>
                <w:szCs w:val="22"/>
              </w:rPr>
              <w:t xml:space="preserve"> по реализации дошкольного, общего и дополнительного образования в муниципальных общеобразовательных учреждениях по основным общеобразовательным программам</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003</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0110093060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156 357,93700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86 178,60034</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55,12</w:t>
            </w:r>
          </w:p>
        </w:tc>
      </w:tr>
      <w:tr w:rsidR="00B37C79" w:rsidRPr="00B37C79" w:rsidTr="00DF21D0">
        <w:trPr>
          <w:trHeight w:val="540"/>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 xml:space="preserve">Субвенции  на обеспечение   бесплатным питанием детей, обучающихся муниципальных общеобразовательных учреждениях </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003</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0110093150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13 848,60200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6 095,08827</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44,01</w:t>
            </w:r>
          </w:p>
        </w:tc>
      </w:tr>
      <w:tr w:rsidR="00B37C79" w:rsidRPr="00B37C79" w:rsidTr="00DF21D0">
        <w:trPr>
          <w:trHeight w:val="960"/>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Субвенции бюджетам муниципальных образований Приморского края на меры социальной поддержки педагогическим работникам краевых государственных и муниципальных образовательных организаций Приморского края</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003</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011Е593140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2 375,00000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75,00000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3,16</w:t>
            </w:r>
          </w:p>
        </w:tc>
      </w:tr>
      <w:tr w:rsidR="00B37C79" w:rsidRPr="00B37C79" w:rsidTr="00DF21D0">
        <w:trPr>
          <w:trHeight w:val="660"/>
        </w:trPr>
        <w:tc>
          <w:tcPr>
            <w:tcW w:w="4265" w:type="dxa"/>
            <w:tcBorders>
              <w:top w:val="nil"/>
              <w:left w:val="single" w:sz="4" w:space="0" w:color="auto"/>
              <w:bottom w:val="single" w:sz="4" w:space="0" w:color="auto"/>
              <w:right w:val="single" w:sz="4" w:space="0" w:color="auto"/>
            </w:tcBorders>
            <w:shd w:val="clear" w:color="000000" w:fill="FFFF99"/>
            <w:vAlign w:val="center"/>
            <w:hideMark/>
          </w:tcPr>
          <w:p w:rsidR="00B37C79" w:rsidRPr="00B37C79" w:rsidRDefault="00B37C79" w:rsidP="00B37C79">
            <w:pPr>
              <w:rPr>
                <w:i/>
                <w:iCs/>
                <w:sz w:val="22"/>
                <w:szCs w:val="22"/>
              </w:rPr>
            </w:pPr>
            <w:r w:rsidRPr="00B37C79">
              <w:rPr>
                <w:i/>
                <w:iCs/>
                <w:sz w:val="22"/>
                <w:szCs w:val="22"/>
              </w:rPr>
              <w:t>Подпрограмма № 2 «Развитие дошкольного образования в Кировском муниципальном районе»</w:t>
            </w:r>
          </w:p>
        </w:tc>
        <w:tc>
          <w:tcPr>
            <w:tcW w:w="709"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003</w:t>
            </w:r>
          </w:p>
        </w:tc>
        <w:tc>
          <w:tcPr>
            <w:tcW w:w="1560"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0120000000</w:t>
            </w:r>
          </w:p>
        </w:tc>
        <w:tc>
          <w:tcPr>
            <w:tcW w:w="1418"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107 659,04100</w:t>
            </w:r>
          </w:p>
        </w:tc>
        <w:tc>
          <w:tcPr>
            <w:tcW w:w="1419"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49 321,46202</w:t>
            </w:r>
          </w:p>
        </w:tc>
        <w:tc>
          <w:tcPr>
            <w:tcW w:w="850"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45,81</w:t>
            </w:r>
          </w:p>
        </w:tc>
      </w:tr>
      <w:tr w:rsidR="00B37C79" w:rsidRPr="00B37C79" w:rsidTr="00DF21D0">
        <w:trPr>
          <w:trHeight w:val="503"/>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Мероприятия по развитию и поддержке дошкольных образовательных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003</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0120020041</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840,00000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496,68050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59,13</w:t>
            </w:r>
          </w:p>
        </w:tc>
      </w:tr>
      <w:tr w:rsidR="00B37C79" w:rsidRPr="00B37C79" w:rsidTr="00DF21D0">
        <w:trPr>
          <w:trHeight w:val="615"/>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Расходы на обеспечение деятельности (оказание услуг, выполнение работ) муниципальных учреждений дошкольного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003</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0120020042</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54 126,19000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27 388,00325</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50,60</w:t>
            </w:r>
          </w:p>
        </w:tc>
      </w:tr>
      <w:tr w:rsidR="00B37C79" w:rsidRPr="00B37C79" w:rsidTr="00DF21D0">
        <w:trPr>
          <w:trHeight w:val="912"/>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003</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0120093070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48 045,52800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20 304,13234</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42,26</w:t>
            </w:r>
          </w:p>
        </w:tc>
      </w:tr>
      <w:tr w:rsidR="00B37C79" w:rsidRPr="00B37C79" w:rsidTr="00DF21D0">
        <w:trPr>
          <w:trHeight w:val="1170"/>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lastRenderedPageBreak/>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003</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0120093090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4 647,32300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1 132,64593</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24,37</w:t>
            </w:r>
          </w:p>
        </w:tc>
      </w:tr>
      <w:tr w:rsidR="00B37C79" w:rsidRPr="00B37C79" w:rsidTr="00DF21D0">
        <w:trPr>
          <w:trHeight w:val="330"/>
        </w:trPr>
        <w:tc>
          <w:tcPr>
            <w:tcW w:w="4265" w:type="dxa"/>
            <w:tcBorders>
              <w:top w:val="nil"/>
              <w:left w:val="single" w:sz="4" w:space="0" w:color="auto"/>
              <w:bottom w:val="single" w:sz="4" w:space="0" w:color="auto"/>
              <w:right w:val="single" w:sz="4" w:space="0" w:color="auto"/>
            </w:tcBorders>
            <w:shd w:val="clear" w:color="000000" w:fill="FFFF99"/>
            <w:vAlign w:val="center"/>
            <w:hideMark/>
          </w:tcPr>
          <w:p w:rsidR="00B37C79" w:rsidRPr="00B37C79" w:rsidRDefault="00B37C79" w:rsidP="00B37C79">
            <w:pPr>
              <w:rPr>
                <w:i/>
                <w:iCs/>
                <w:sz w:val="22"/>
                <w:szCs w:val="22"/>
              </w:rPr>
            </w:pPr>
            <w:r w:rsidRPr="00B37C79">
              <w:rPr>
                <w:i/>
                <w:iCs/>
                <w:sz w:val="22"/>
                <w:szCs w:val="22"/>
              </w:rPr>
              <w:t>Подпрограмма № 3 «Безопасность образовательных учреждений»</w:t>
            </w:r>
          </w:p>
        </w:tc>
        <w:tc>
          <w:tcPr>
            <w:tcW w:w="709"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003</w:t>
            </w:r>
          </w:p>
        </w:tc>
        <w:tc>
          <w:tcPr>
            <w:tcW w:w="1560"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0130000000</w:t>
            </w:r>
          </w:p>
        </w:tc>
        <w:tc>
          <w:tcPr>
            <w:tcW w:w="1418"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1 300,00000</w:t>
            </w:r>
          </w:p>
        </w:tc>
        <w:tc>
          <w:tcPr>
            <w:tcW w:w="1419"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610,20475</w:t>
            </w:r>
          </w:p>
        </w:tc>
        <w:tc>
          <w:tcPr>
            <w:tcW w:w="850"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46,94</w:t>
            </w:r>
          </w:p>
        </w:tc>
      </w:tr>
      <w:tr w:rsidR="00B37C79" w:rsidRPr="00B37C79" w:rsidTr="00DF21D0">
        <w:trPr>
          <w:trHeight w:val="342"/>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Санитарно-эпидемиологическая безопасность образовательных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003</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0130020041</w:t>
            </w:r>
          </w:p>
        </w:tc>
        <w:tc>
          <w:tcPr>
            <w:tcW w:w="1418" w:type="dxa"/>
            <w:tcBorders>
              <w:top w:val="nil"/>
              <w:left w:val="nil"/>
              <w:bottom w:val="single" w:sz="4" w:space="0" w:color="auto"/>
              <w:right w:val="single" w:sz="4" w:space="0" w:color="auto"/>
            </w:tcBorders>
            <w:shd w:val="clear" w:color="000000" w:fill="FFFFFF"/>
            <w:vAlign w:val="center"/>
            <w:hideMark/>
          </w:tcPr>
          <w:p w:rsidR="00B37C79" w:rsidRPr="00B37C79" w:rsidRDefault="00B37C79" w:rsidP="00B37C79">
            <w:pPr>
              <w:jc w:val="center"/>
              <w:rPr>
                <w:sz w:val="22"/>
                <w:szCs w:val="22"/>
              </w:rPr>
            </w:pPr>
            <w:r w:rsidRPr="00B37C79">
              <w:rPr>
                <w:sz w:val="22"/>
                <w:szCs w:val="22"/>
              </w:rPr>
              <w:t>250,00000</w:t>
            </w:r>
          </w:p>
        </w:tc>
        <w:tc>
          <w:tcPr>
            <w:tcW w:w="1419" w:type="dxa"/>
            <w:tcBorders>
              <w:top w:val="nil"/>
              <w:left w:val="nil"/>
              <w:bottom w:val="single" w:sz="4" w:space="0" w:color="auto"/>
              <w:right w:val="single" w:sz="4" w:space="0" w:color="auto"/>
            </w:tcBorders>
            <w:shd w:val="clear" w:color="000000" w:fill="FFFFFF"/>
            <w:vAlign w:val="center"/>
            <w:hideMark/>
          </w:tcPr>
          <w:p w:rsidR="00B37C79" w:rsidRPr="00B37C79" w:rsidRDefault="00B37C79" w:rsidP="00B37C79">
            <w:pPr>
              <w:jc w:val="center"/>
              <w:rPr>
                <w:sz w:val="22"/>
                <w:szCs w:val="22"/>
              </w:rPr>
            </w:pPr>
            <w:r w:rsidRPr="00B37C79">
              <w:rPr>
                <w:sz w:val="22"/>
                <w:szCs w:val="22"/>
              </w:rPr>
              <w:t>39,07275</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15,63</w:t>
            </w:r>
          </w:p>
        </w:tc>
      </w:tr>
      <w:tr w:rsidR="00B37C79" w:rsidRPr="00B37C79" w:rsidTr="00DF21D0">
        <w:trPr>
          <w:trHeight w:val="383"/>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Противопожарная безопасность образовательных учреждений</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003</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0130020042</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1 050,00000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571,13200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54,39</w:t>
            </w:r>
          </w:p>
        </w:tc>
      </w:tr>
      <w:tr w:rsidR="00B37C79" w:rsidRPr="00B37C79" w:rsidTr="00DF21D0">
        <w:trPr>
          <w:trHeight w:val="345"/>
        </w:trPr>
        <w:tc>
          <w:tcPr>
            <w:tcW w:w="4265" w:type="dxa"/>
            <w:tcBorders>
              <w:top w:val="nil"/>
              <w:left w:val="single" w:sz="4" w:space="0" w:color="auto"/>
              <w:bottom w:val="single" w:sz="4" w:space="0" w:color="auto"/>
              <w:right w:val="single" w:sz="4" w:space="0" w:color="auto"/>
            </w:tcBorders>
            <w:shd w:val="clear" w:color="000000" w:fill="FFFF99"/>
            <w:vAlign w:val="center"/>
            <w:hideMark/>
          </w:tcPr>
          <w:p w:rsidR="00B37C79" w:rsidRPr="00B37C79" w:rsidRDefault="00B37C79" w:rsidP="00B37C79">
            <w:pPr>
              <w:rPr>
                <w:i/>
                <w:iCs/>
                <w:sz w:val="22"/>
                <w:szCs w:val="22"/>
              </w:rPr>
            </w:pPr>
            <w:r w:rsidRPr="00B37C79">
              <w:rPr>
                <w:i/>
                <w:iCs/>
                <w:sz w:val="22"/>
                <w:szCs w:val="22"/>
              </w:rPr>
              <w:t>Подпрограмма № 4 «Развитие внешкольного образования»</w:t>
            </w:r>
          </w:p>
        </w:tc>
        <w:tc>
          <w:tcPr>
            <w:tcW w:w="709"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003</w:t>
            </w:r>
          </w:p>
        </w:tc>
        <w:tc>
          <w:tcPr>
            <w:tcW w:w="1560"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0140000000</w:t>
            </w:r>
          </w:p>
        </w:tc>
        <w:tc>
          <w:tcPr>
            <w:tcW w:w="1418"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38 343,95784</w:t>
            </w:r>
          </w:p>
        </w:tc>
        <w:tc>
          <w:tcPr>
            <w:tcW w:w="1419"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23 101,63339</w:t>
            </w:r>
          </w:p>
        </w:tc>
        <w:tc>
          <w:tcPr>
            <w:tcW w:w="850"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60,25</w:t>
            </w:r>
          </w:p>
        </w:tc>
      </w:tr>
      <w:tr w:rsidR="00B37C79" w:rsidRPr="00B37C79" w:rsidTr="00DF21D0">
        <w:trPr>
          <w:trHeight w:val="413"/>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color w:val="000000"/>
                <w:sz w:val="22"/>
                <w:szCs w:val="22"/>
              </w:rPr>
            </w:pPr>
            <w:r w:rsidRPr="00B37C79">
              <w:rPr>
                <w:color w:val="000000"/>
                <w:sz w:val="22"/>
                <w:szCs w:val="22"/>
              </w:rPr>
              <w:t>Субсидии бюджетным учреждениям (МБУ ДОД "ДЮЦ")</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003</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0140020041</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8 506,02000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4 840,96248</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56,91</w:t>
            </w:r>
          </w:p>
        </w:tc>
      </w:tr>
      <w:tr w:rsidR="00B37C79" w:rsidRPr="00B37C79" w:rsidTr="00DF21D0">
        <w:trPr>
          <w:trHeight w:val="375"/>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color w:val="000000"/>
                <w:sz w:val="22"/>
                <w:szCs w:val="22"/>
              </w:rPr>
            </w:pPr>
            <w:r w:rsidRPr="00B37C79">
              <w:rPr>
                <w:color w:val="000000"/>
                <w:sz w:val="22"/>
                <w:szCs w:val="22"/>
              </w:rPr>
              <w:t>Субсидии бюджетным учреждениям (МБУ ВПЦ "Патриот")</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003</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0140020042</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13 117,09000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8 187,30443</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62,42</w:t>
            </w:r>
          </w:p>
        </w:tc>
      </w:tr>
      <w:tr w:rsidR="00B37C79" w:rsidRPr="00B37C79" w:rsidTr="00DF21D0">
        <w:trPr>
          <w:trHeight w:val="420"/>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Субсидии бюджетным учреждениям (МБУ ДОД «КДШИ»)</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0140020043</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9 740,78000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6 149,28506</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63,13</w:t>
            </w:r>
          </w:p>
        </w:tc>
      </w:tr>
      <w:tr w:rsidR="00B37C79" w:rsidRPr="00B37C79" w:rsidTr="00DF21D0">
        <w:trPr>
          <w:trHeight w:val="420"/>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Субсидии бюджетным учреждениям  (МБУ ДОД «ГДШИ")</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0140020044</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5 791,90000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3 924,08142</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67,75</w:t>
            </w:r>
          </w:p>
        </w:tc>
      </w:tr>
      <w:tr w:rsidR="00B37C79" w:rsidRPr="00B37C79" w:rsidTr="00DF21D0">
        <w:trPr>
          <w:trHeight w:val="638"/>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b/>
                <w:bCs/>
                <w:i/>
                <w:iCs/>
                <w:sz w:val="22"/>
                <w:szCs w:val="22"/>
              </w:rPr>
            </w:pPr>
            <w:r w:rsidRPr="00B37C79">
              <w:rPr>
                <w:b/>
                <w:bCs/>
                <w:i/>
                <w:iCs/>
                <w:sz w:val="22"/>
                <w:szCs w:val="22"/>
              </w:rPr>
              <w:t xml:space="preserve">Мероприятия по капитальному ремонту оздоровительных лагерей, находящихся в собственности муниципальных образований </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003</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1 188,16784</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0,00000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0,00</w:t>
            </w:r>
          </w:p>
        </w:tc>
      </w:tr>
      <w:tr w:rsidR="00B37C79" w:rsidRPr="00B37C79" w:rsidTr="00DF21D0">
        <w:trPr>
          <w:trHeight w:val="852"/>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Субсидии бюджетам муниципальных образований на  капитальный ремонт оздоровительных лагерей, находящихся в собственности муниципальных образований (краевой бюджет)</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003</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0140092030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1 182,22700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1189"/>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 xml:space="preserve">Расходы на  капитальный ремонт оздоровительных лагерей, находящихся в собственности муниципальных образований за счет средств местного бюджета, в целях </w:t>
            </w:r>
            <w:proofErr w:type="spellStart"/>
            <w:r w:rsidRPr="00B37C79">
              <w:rPr>
                <w:sz w:val="22"/>
                <w:szCs w:val="22"/>
              </w:rPr>
              <w:t>софинансирования</w:t>
            </w:r>
            <w:proofErr w:type="spellEnd"/>
            <w:r w:rsidRPr="00B37C79">
              <w:rPr>
                <w:sz w:val="22"/>
                <w:szCs w:val="22"/>
              </w:rPr>
              <w:t xml:space="preserve"> которых из бюджета Приморского края предоставляются субсидии</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003</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0140Б92030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5,94084</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345"/>
        </w:trPr>
        <w:tc>
          <w:tcPr>
            <w:tcW w:w="4265" w:type="dxa"/>
            <w:tcBorders>
              <w:top w:val="nil"/>
              <w:left w:val="single" w:sz="4" w:space="0" w:color="auto"/>
              <w:bottom w:val="single" w:sz="4" w:space="0" w:color="auto"/>
              <w:right w:val="single" w:sz="4" w:space="0" w:color="auto"/>
            </w:tcBorders>
            <w:shd w:val="clear" w:color="000000" w:fill="FFFF99"/>
            <w:vAlign w:val="center"/>
            <w:hideMark/>
          </w:tcPr>
          <w:p w:rsidR="00B37C79" w:rsidRPr="00B37C79" w:rsidRDefault="00B37C79" w:rsidP="00B37C79">
            <w:pPr>
              <w:rPr>
                <w:i/>
                <w:iCs/>
                <w:sz w:val="22"/>
                <w:szCs w:val="22"/>
              </w:rPr>
            </w:pPr>
            <w:r w:rsidRPr="00B37C79">
              <w:rPr>
                <w:i/>
                <w:iCs/>
                <w:sz w:val="22"/>
                <w:szCs w:val="22"/>
              </w:rPr>
              <w:t>Подпрограмма № 5 «Переподготовка и повышение кадров»</w:t>
            </w:r>
          </w:p>
        </w:tc>
        <w:tc>
          <w:tcPr>
            <w:tcW w:w="709"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003</w:t>
            </w:r>
          </w:p>
        </w:tc>
        <w:tc>
          <w:tcPr>
            <w:tcW w:w="1560"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0150000000</w:t>
            </w:r>
          </w:p>
        </w:tc>
        <w:tc>
          <w:tcPr>
            <w:tcW w:w="1418"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50,00000</w:t>
            </w:r>
          </w:p>
        </w:tc>
        <w:tc>
          <w:tcPr>
            <w:tcW w:w="1419"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2,90000</w:t>
            </w:r>
          </w:p>
        </w:tc>
        <w:tc>
          <w:tcPr>
            <w:tcW w:w="850"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5,80</w:t>
            </w:r>
          </w:p>
        </w:tc>
      </w:tr>
      <w:tr w:rsidR="00B37C79" w:rsidRPr="00B37C79" w:rsidTr="00DF21D0">
        <w:trPr>
          <w:trHeight w:val="345"/>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мероприятия по переподготовке и повышению кадров</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003</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0150020040</w:t>
            </w:r>
          </w:p>
        </w:tc>
        <w:tc>
          <w:tcPr>
            <w:tcW w:w="1418" w:type="dxa"/>
            <w:tcBorders>
              <w:top w:val="nil"/>
              <w:left w:val="nil"/>
              <w:bottom w:val="single" w:sz="4" w:space="0" w:color="auto"/>
              <w:right w:val="single" w:sz="4" w:space="0" w:color="auto"/>
            </w:tcBorders>
            <w:shd w:val="clear" w:color="000000" w:fill="FFFFFF"/>
            <w:vAlign w:val="center"/>
            <w:hideMark/>
          </w:tcPr>
          <w:p w:rsidR="00B37C79" w:rsidRPr="00B37C79" w:rsidRDefault="00B37C79" w:rsidP="00B37C79">
            <w:pPr>
              <w:jc w:val="center"/>
              <w:rPr>
                <w:sz w:val="22"/>
                <w:szCs w:val="22"/>
              </w:rPr>
            </w:pPr>
            <w:r w:rsidRPr="00B37C79">
              <w:rPr>
                <w:sz w:val="22"/>
                <w:szCs w:val="22"/>
              </w:rPr>
              <w:t>50,00000</w:t>
            </w:r>
          </w:p>
        </w:tc>
        <w:tc>
          <w:tcPr>
            <w:tcW w:w="1419" w:type="dxa"/>
            <w:tcBorders>
              <w:top w:val="nil"/>
              <w:left w:val="nil"/>
              <w:bottom w:val="single" w:sz="4" w:space="0" w:color="auto"/>
              <w:right w:val="single" w:sz="4" w:space="0" w:color="auto"/>
            </w:tcBorders>
            <w:shd w:val="clear" w:color="000000" w:fill="FFFFFF"/>
            <w:vAlign w:val="center"/>
            <w:hideMark/>
          </w:tcPr>
          <w:p w:rsidR="00B37C79" w:rsidRPr="00B37C79" w:rsidRDefault="00B37C79" w:rsidP="00B37C79">
            <w:pPr>
              <w:jc w:val="center"/>
              <w:rPr>
                <w:sz w:val="22"/>
                <w:szCs w:val="22"/>
              </w:rPr>
            </w:pPr>
            <w:r w:rsidRPr="00B37C79">
              <w:rPr>
                <w:sz w:val="22"/>
                <w:szCs w:val="22"/>
              </w:rPr>
              <w:t>2,90000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5,80</w:t>
            </w:r>
          </w:p>
        </w:tc>
      </w:tr>
      <w:tr w:rsidR="00B37C79" w:rsidRPr="00B37C79" w:rsidTr="00DF21D0">
        <w:trPr>
          <w:trHeight w:val="345"/>
        </w:trPr>
        <w:tc>
          <w:tcPr>
            <w:tcW w:w="4265" w:type="dxa"/>
            <w:tcBorders>
              <w:top w:val="nil"/>
              <w:left w:val="single" w:sz="4" w:space="0" w:color="auto"/>
              <w:bottom w:val="single" w:sz="4" w:space="0" w:color="auto"/>
              <w:right w:val="single" w:sz="4" w:space="0" w:color="auto"/>
            </w:tcBorders>
            <w:shd w:val="clear" w:color="000000" w:fill="FFFF99"/>
            <w:vAlign w:val="center"/>
            <w:hideMark/>
          </w:tcPr>
          <w:p w:rsidR="00B37C79" w:rsidRPr="00B37C79" w:rsidRDefault="00B37C79" w:rsidP="00B37C79">
            <w:pPr>
              <w:rPr>
                <w:i/>
                <w:iCs/>
                <w:sz w:val="22"/>
                <w:szCs w:val="22"/>
              </w:rPr>
            </w:pPr>
            <w:r w:rsidRPr="00B37C79">
              <w:rPr>
                <w:i/>
                <w:iCs/>
                <w:sz w:val="22"/>
                <w:szCs w:val="22"/>
              </w:rPr>
              <w:t>Подпрограмма № 6 «Организация отдыха  детей»</w:t>
            </w:r>
          </w:p>
        </w:tc>
        <w:tc>
          <w:tcPr>
            <w:tcW w:w="709"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003</w:t>
            </w:r>
          </w:p>
        </w:tc>
        <w:tc>
          <w:tcPr>
            <w:tcW w:w="1560"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0160000000</w:t>
            </w:r>
          </w:p>
        </w:tc>
        <w:tc>
          <w:tcPr>
            <w:tcW w:w="1418"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2 421,67700</w:t>
            </w:r>
          </w:p>
        </w:tc>
        <w:tc>
          <w:tcPr>
            <w:tcW w:w="1419"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49,47143</w:t>
            </w:r>
          </w:p>
        </w:tc>
        <w:tc>
          <w:tcPr>
            <w:tcW w:w="850"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2,04</w:t>
            </w:r>
          </w:p>
        </w:tc>
      </w:tr>
      <w:tr w:rsidR="00B37C79" w:rsidRPr="00B37C79" w:rsidTr="00DF21D0">
        <w:trPr>
          <w:trHeight w:val="900"/>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Субвенции на организацию и обеспечение оздоровления и отдыха детей Приморского края (за исключением организации отдыха детей в каникулярное время)</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003</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0160093080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2 421,67700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49,47143</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2,04</w:t>
            </w:r>
          </w:p>
        </w:tc>
      </w:tr>
      <w:tr w:rsidR="00B37C79" w:rsidRPr="00B37C79" w:rsidTr="00DF21D0">
        <w:trPr>
          <w:trHeight w:val="375"/>
        </w:trPr>
        <w:tc>
          <w:tcPr>
            <w:tcW w:w="4265" w:type="dxa"/>
            <w:tcBorders>
              <w:top w:val="nil"/>
              <w:left w:val="single" w:sz="4" w:space="0" w:color="auto"/>
              <w:bottom w:val="single" w:sz="4" w:space="0" w:color="auto"/>
              <w:right w:val="single" w:sz="4" w:space="0" w:color="auto"/>
            </w:tcBorders>
            <w:shd w:val="clear" w:color="000000" w:fill="FFFF99"/>
            <w:vAlign w:val="center"/>
            <w:hideMark/>
          </w:tcPr>
          <w:p w:rsidR="00B37C79" w:rsidRPr="00B37C79" w:rsidRDefault="00B37C79" w:rsidP="00B37C79">
            <w:pPr>
              <w:rPr>
                <w:i/>
                <w:iCs/>
                <w:sz w:val="22"/>
                <w:szCs w:val="22"/>
              </w:rPr>
            </w:pPr>
            <w:r w:rsidRPr="00B37C79">
              <w:rPr>
                <w:i/>
                <w:iCs/>
                <w:sz w:val="22"/>
                <w:szCs w:val="22"/>
              </w:rPr>
              <w:t>Подпрограмма № 7 «Другие вопросы в области образования»</w:t>
            </w:r>
          </w:p>
        </w:tc>
        <w:tc>
          <w:tcPr>
            <w:tcW w:w="709"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003</w:t>
            </w:r>
          </w:p>
        </w:tc>
        <w:tc>
          <w:tcPr>
            <w:tcW w:w="1560"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0170000000</w:t>
            </w:r>
          </w:p>
        </w:tc>
        <w:tc>
          <w:tcPr>
            <w:tcW w:w="1418"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40 832,17000</w:t>
            </w:r>
          </w:p>
        </w:tc>
        <w:tc>
          <w:tcPr>
            <w:tcW w:w="1419"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18 930,12000</w:t>
            </w:r>
          </w:p>
        </w:tc>
        <w:tc>
          <w:tcPr>
            <w:tcW w:w="850"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46,36</w:t>
            </w:r>
          </w:p>
        </w:tc>
      </w:tr>
      <w:tr w:rsidR="00B37C79" w:rsidRPr="00B37C79" w:rsidTr="00DF21D0">
        <w:trPr>
          <w:trHeight w:val="630"/>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 xml:space="preserve">Расходы на обеспечение деятельности  (оказание услуг, выполнение работ) муниципальных учреждений </w:t>
            </w:r>
            <w:proofErr w:type="gramStart"/>
            <w:r w:rsidRPr="00B37C79">
              <w:rPr>
                <w:sz w:val="22"/>
                <w:szCs w:val="22"/>
              </w:rPr>
              <w:t xml:space="preserve">( </w:t>
            </w:r>
            <w:proofErr w:type="gramEnd"/>
            <w:r w:rsidRPr="00B37C79">
              <w:rPr>
                <w:sz w:val="22"/>
                <w:szCs w:val="22"/>
              </w:rPr>
              <w:t xml:space="preserve">прочие </w:t>
            </w:r>
            <w:r w:rsidRPr="00B37C79">
              <w:rPr>
                <w:sz w:val="22"/>
                <w:szCs w:val="22"/>
              </w:rPr>
              <w:lastRenderedPageBreak/>
              <w:t>учреждения)</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lastRenderedPageBreak/>
              <w:t>003</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0170020040</w:t>
            </w:r>
          </w:p>
        </w:tc>
        <w:tc>
          <w:tcPr>
            <w:tcW w:w="1418" w:type="dxa"/>
            <w:tcBorders>
              <w:top w:val="nil"/>
              <w:left w:val="nil"/>
              <w:bottom w:val="single" w:sz="4" w:space="0" w:color="auto"/>
              <w:right w:val="single" w:sz="4" w:space="0" w:color="auto"/>
            </w:tcBorders>
            <w:shd w:val="clear" w:color="000000" w:fill="FFC000"/>
            <w:vAlign w:val="center"/>
            <w:hideMark/>
          </w:tcPr>
          <w:p w:rsidR="00B37C79" w:rsidRPr="00B37C79" w:rsidRDefault="00B37C79" w:rsidP="00B37C79">
            <w:pPr>
              <w:jc w:val="center"/>
              <w:rPr>
                <w:sz w:val="22"/>
                <w:szCs w:val="22"/>
              </w:rPr>
            </w:pPr>
            <w:r w:rsidRPr="00B37C79">
              <w:rPr>
                <w:sz w:val="22"/>
                <w:szCs w:val="22"/>
              </w:rPr>
              <w:t>37 860,64000</w:t>
            </w:r>
          </w:p>
        </w:tc>
        <w:tc>
          <w:tcPr>
            <w:tcW w:w="1419" w:type="dxa"/>
            <w:tcBorders>
              <w:top w:val="nil"/>
              <w:left w:val="nil"/>
              <w:bottom w:val="single" w:sz="4" w:space="0" w:color="auto"/>
              <w:right w:val="single" w:sz="4" w:space="0" w:color="auto"/>
            </w:tcBorders>
            <w:shd w:val="clear" w:color="000000" w:fill="FFC000"/>
            <w:vAlign w:val="center"/>
            <w:hideMark/>
          </w:tcPr>
          <w:p w:rsidR="00B37C79" w:rsidRPr="00B37C79" w:rsidRDefault="00B37C79" w:rsidP="00B37C79">
            <w:pPr>
              <w:jc w:val="center"/>
              <w:rPr>
                <w:sz w:val="22"/>
                <w:szCs w:val="22"/>
              </w:rPr>
            </w:pPr>
            <w:r w:rsidRPr="00B37C79">
              <w:rPr>
                <w:sz w:val="22"/>
                <w:szCs w:val="22"/>
              </w:rPr>
              <w:t>17 064,41300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45,07</w:t>
            </w:r>
          </w:p>
        </w:tc>
      </w:tr>
      <w:tr w:rsidR="00B37C79" w:rsidRPr="00B37C79" w:rsidTr="00DF21D0">
        <w:trPr>
          <w:trHeight w:val="840"/>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proofErr w:type="gramStart"/>
            <w:r w:rsidRPr="00B37C79">
              <w:rPr>
                <w:sz w:val="22"/>
                <w:szCs w:val="22"/>
              </w:rPr>
              <w:lastRenderedPageBreak/>
              <w:t xml:space="preserve">Финансовое обеспечение клубных учреждений сельских поселений (Крыловское сельское поселение, </w:t>
            </w:r>
            <w:proofErr w:type="spellStart"/>
            <w:r w:rsidRPr="00B37C79">
              <w:rPr>
                <w:sz w:val="22"/>
                <w:szCs w:val="22"/>
              </w:rPr>
              <w:t>Руновское</w:t>
            </w:r>
            <w:proofErr w:type="spellEnd"/>
            <w:r w:rsidRPr="00B37C79">
              <w:rPr>
                <w:sz w:val="22"/>
                <w:szCs w:val="22"/>
              </w:rPr>
              <w:t xml:space="preserve"> сельское поселение (оказание услуг, выполнение работ)</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003</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0170020040</w:t>
            </w:r>
          </w:p>
        </w:tc>
        <w:tc>
          <w:tcPr>
            <w:tcW w:w="1418" w:type="dxa"/>
            <w:tcBorders>
              <w:top w:val="nil"/>
              <w:left w:val="nil"/>
              <w:bottom w:val="single" w:sz="4" w:space="0" w:color="auto"/>
              <w:right w:val="single" w:sz="4" w:space="0" w:color="auto"/>
            </w:tcBorders>
            <w:shd w:val="clear" w:color="000000" w:fill="FFC000"/>
            <w:vAlign w:val="center"/>
            <w:hideMark/>
          </w:tcPr>
          <w:p w:rsidR="00B37C79" w:rsidRPr="00B37C79" w:rsidRDefault="00B37C79" w:rsidP="00B37C79">
            <w:pPr>
              <w:jc w:val="center"/>
              <w:rPr>
                <w:sz w:val="22"/>
                <w:szCs w:val="22"/>
              </w:rPr>
            </w:pPr>
            <w:r w:rsidRPr="00B37C79">
              <w:rPr>
                <w:sz w:val="22"/>
                <w:szCs w:val="22"/>
              </w:rPr>
              <w:t>2 971,53000</w:t>
            </w:r>
          </w:p>
        </w:tc>
        <w:tc>
          <w:tcPr>
            <w:tcW w:w="1419" w:type="dxa"/>
            <w:tcBorders>
              <w:top w:val="nil"/>
              <w:left w:val="nil"/>
              <w:bottom w:val="single" w:sz="4" w:space="0" w:color="auto"/>
              <w:right w:val="single" w:sz="4" w:space="0" w:color="auto"/>
            </w:tcBorders>
            <w:shd w:val="clear" w:color="000000" w:fill="FFC000"/>
            <w:vAlign w:val="center"/>
            <w:hideMark/>
          </w:tcPr>
          <w:p w:rsidR="00B37C79" w:rsidRPr="00B37C79" w:rsidRDefault="00B37C79" w:rsidP="00B37C79">
            <w:pPr>
              <w:jc w:val="center"/>
              <w:rPr>
                <w:sz w:val="22"/>
                <w:szCs w:val="22"/>
              </w:rPr>
            </w:pPr>
            <w:r w:rsidRPr="00B37C79">
              <w:rPr>
                <w:sz w:val="22"/>
                <w:szCs w:val="22"/>
              </w:rPr>
              <w:t>1 865,70700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62,79</w:t>
            </w:r>
          </w:p>
        </w:tc>
      </w:tr>
      <w:tr w:rsidR="00B37C79" w:rsidRPr="00B37C79" w:rsidTr="00DF21D0">
        <w:trPr>
          <w:trHeight w:val="345"/>
        </w:trPr>
        <w:tc>
          <w:tcPr>
            <w:tcW w:w="4265" w:type="dxa"/>
            <w:tcBorders>
              <w:top w:val="nil"/>
              <w:left w:val="single" w:sz="4" w:space="0" w:color="auto"/>
              <w:bottom w:val="single" w:sz="4" w:space="0" w:color="auto"/>
              <w:right w:val="single" w:sz="4" w:space="0" w:color="auto"/>
            </w:tcBorders>
            <w:shd w:val="clear" w:color="000000" w:fill="FFFF99"/>
            <w:vAlign w:val="center"/>
            <w:hideMark/>
          </w:tcPr>
          <w:p w:rsidR="00B37C79" w:rsidRPr="00B37C79" w:rsidRDefault="00B37C79" w:rsidP="00B37C79">
            <w:pPr>
              <w:rPr>
                <w:i/>
                <w:iCs/>
                <w:sz w:val="22"/>
                <w:szCs w:val="22"/>
              </w:rPr>
            </w:pPr>
            <w:r w:rsidRPr="00B37C79">
              <w:rPr>
                <w:i/>
                <w:iCs/>
                <w:sz w:val="22"/>
                <w:szCs w:val="22"/>
              </w:rPr>
              <w:t>Подпрограмма № 8 «Молодежь Кировского района"</w:t>
            </w:r>
          </w:p>
        </w:tc>
        <w:tc>
          <w:tcPr>
            <w:tcW w:w="709"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003</w:t>
            </w:r>
          </w:p>
        </w:tc>
        <w:tc>
          <w:tcPr>
            <w:tcW w:w="1560"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0180000000</w:t>
            </w:r>
          </w:p>
        </w:tc>
        <w:tc>
          <w:tcPr>
            <w:tcW w:w="1418"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150,00000</w:t>
            </w:r>
          </w:p>
        </w:tc>
        <w:tc>
          <w:tcPr>
            <w:tcW w:w="1419"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35,00000</w:t>
            </w:r>
          </w:p>
        </w:tc>
        <w:tc>
          <w:tcPr>
            <w:tcW w:w="850"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23,33</w:t>
            </w:r>
          </w:p>
        </w:tc>
      </w:tr>
      <w:tr w:rsidR="00B37C79" w:rsidRPr="00B37C79" w:rsidTr="00DF21D0">
        <w:trPr>
          <w:trHeight w:val="315"/>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Мероприятия в сфере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0180020041</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111,00000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25,00000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22,52</w:t>
            </w:r>
          </w:p>
        </w:tc>
      </w:tr>
      <w:tr w:rsidR="00B37C79" w:rsidRPr="00B37C79" w:rsidTr="00DF21D0">
        <w:trPr>
          <w:trHeight w:val="315"/>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Субсидии бюджетным учреждениям (МБУ "КДЦ")</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0180020042</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39,00000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10,00000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25,64</w:t>
            </w:r>
          </w:p>
        </w:tc>
      </w:tr>
      <w:tr w:rsidR="00B37C79" w:rsidRPr="00B37C79" w:rsidTr="00DF21D0">
        <w:trPr>
          <w:trHeight w:val="345"/>
        </w:trPr>
        <w:tc>
          <w:tcPr>
            <w:tcW w:w="4265" w:type="dxa"/>
            <w:tcBorders>
              <w:top w:val="nil"/>
              <w:left w:val="single" w:sz="4" w:space="0" w:color="auto"/>
              <w:bottom w:val="single" w:sz="4" w:space="0" w:color="auto"/>
              <w:right w:val="single" w:sz="4" w:space="0" w:color="auto"/>
            </w:tcBorders>
            <w:shd w:val="clear" w:color="000000" w:fill="FFFF99"/>
            <w:vAlign w:val="center"/>
            <w:hideMark/>
          </w:tcPr>
          <w:p w:rsidR="00B37C79" w:rsidRPr="00B37C79" w:rsidRDefault="00B37C79" w:rsidP="00B37C79">
            <w:pPr>
              <w:rPr>
                <w:i/>
                <w:iCs/>
                <w:sz w:val="22"/>
                <w:szCs w:val="22"/>
              </w:rPr>
            </w:pPr>
            <w:r w:rsidRPr="00B37C79">
              <w:rPr>
                <w:i/>
                <w:iCs/>
                <w:sz w:val="22"/>
                <w:szCs w:val="22"/>
              </w:rPr>
              <w:t>Подпрограмма № 9 «Предупреждение развития наркомании в районе»</w:t>
            </w:r>
          </w:p>
        </w:tc>
        <w:tc>
          <w:tcPr>
            <w:tcW w:w="709"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951</w:t>
            </w:r>
          </w:p>
        </w:tc>
        <w:tc>
          <w:tcPr>
            <w:tcW w:w="1560"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0190000000</w:t>
            </w:r>
          </w:p>
        </w:tc>
        <w:tc>
          <w:tcPr>
            <w:tcW w:w="1418"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83,00000</w:t>
            </w:r>
          </w:p>
        </w:tc>
        <w:tc>
          <w:tcPr>
            <w:tcW w:w="1419"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6,00000</w:t>
            </w:r>
          </w:p>
        </w:tc>
        <w:tc>
          <w:tcPr>
            <w:tcW w:w="850"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7,23</w:t>
            </w:r>
          </w:p>
        </w:tc>
      </w:tr>
      <w:tr w:rsidR="00B37C79" w:rsidRPr="00B37C79" w:rsidTr="00DF21D0">
        <w:trPr>
          <w:trHeight w:val="360"/>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Мероприятия по предупреждению развития наркомании в районе</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0190020041</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83,00000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6,00000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7,23</w:t>
            </w:r>
          </w:p>
        </w:tc>
      </w:tr>
      <w:tr w:rsidR="00B37C79" w:rsidRPr="00B37C79" w:rsidTr="00DF21D0">
        <w:trPr>
          <w:trHeight w:val="990"/>
        </w:trPr>
        <w:tc>
          <w:tcPr>
            <w:tcW w:w="4265" w:type="dxa"/>
            <w:tcBorders>
              <w:top w:val="nil"/>
              <w:left w:val="single" w:sz="4" w:space="0" w:color="auto"/>
              <w:bottom w:val="single" w:sz="4" w:space="0" w:color="auto"/>
              <w:right w:val="single" w:sz="4" w:space="0" w:color="auto"/>
            </w:tcBorders>
            <w:shd w:val="clear" w:color="000000" w:fill="CCFFCC"/>
            <w:vAlign w:val="center"/>
            <w:hideMark/>
          </w:tcPr>
          <w:p w:rsidR="00B37C79" w:rsidRPr="00B37C79" w:rsidRDefault="00B37C79" w:rsidP="00B37C79">
            <w:pPr>
              <w:rPr>
                <w:b/>
                <w:bCs/>
                <w:sz w:val="22"/>
                <w:szCs w:val="22"/>
              </w:rPr>
            </w:pPr>
            <w:r w:rsidRPr="00B37C79">
              <w:rPr>
                <w:b/>
                <w:bCs/>
                <w:sz w:val="22"/>
                <w:szCs w:val="22"/>
              </w:rPr>
              <w:t>Муниципальная программа "Профилактика безнадзорности, беспризорности и правонарушений несовершеннолетних на 2018-2022 годы"</w:t>
            </w:r>
          </w:p>
        </w:tc>
        <w:tc>
          <w:tcPr>
            <w:tcW w:w="709"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000</w:t>
            </w:r>
          </w:p>
        </w:tc>
        <w:tc>
          <w:tcPr>
            <w:tcW w:w="1560"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0200000000</w:t>
            </w:r>
          </w:p>
        </w:tc>
        <w:tc>
          <w:tcPr>
            <w:tcW w:w="1418"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690,00000</w:t>
            </w:r>
          </w:p>
        </w:tc>
        <w:tc>
          <w:tcPr>
            <w:tcW w:w="1419"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18,82714</w:t>
            </w:r>
          </w:p>
        </w:tc>
        <w:tc>
          <w:tcPr>
            <w:tcW w:w="850"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2,73</w:t>
            </w:r>
          </w:p>
        </w:tc>
      </w:tr>
      <w:tr w:rsidR="00B37C79" w:rsidRPr="00B37C79" w:rsidTr="00DF21D0">
        <w:trPr>
          <w:trHeight w:val="289"/>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Мероприятия в сфере образования (МКУ ЦОМОУ)</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003</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0200020261</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438,00000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18,82714</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4,30</w:t>
            </w:r>
          </w:p>
        </w:tc>
      </w:tr>
      <w:tr w:rsidR="00B37C79" w:rsidRPr="00B37C79" w:rsidTr="00DF21D0">
        <w:trPr>
          <w:trHeight w:val="300"/>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 xml:space="preserve">Субсидии бюджетным учреждениям </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003</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0200020262</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250,00000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312"/>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Субсидии бюджетным учреждениям  (МБУ "КДЦ")</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0200020263</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2,00000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675"/>
        </w:trPr>
        <w:tc>
          <w:tcPr>
            <w:tcW w:w="4265" w:type="dxa"/>
            <w:tcBorders>
              <w:top w:val="nil"/>
              <w:left w:val="single" w:sz="4" w:space="0" w:color="auto"/>
              <w:bottom w:val="single" w:sz="4" w:space="0" w:color="auto"/>
              <w:right w:val="single" w:sz="4" w:space="0" w:color="auto"/>
            </w:tcBorders>
            <w:shd w:val="clear" w:color="000000" w:fill="CCFFCC"/>
            <w:vAlign w:val="center"/>
            <w:hideMark/>
          </w:tcPr>
          <w:p w:rsidR="00B37C79" w:rsidRPr="00B37C79" w:rsidRDefault="00B37C79" w:rsidP="00B37C79">
            <w:pPr>
              <w:rPr>
                <w:b/>
                <w:bCs/>
                <w:sz w:val="22"/>
                <w:szCs w:val="22"/>
              </w:rPr>
            </w:pPr>
            <w:r w:rsidRPr="00B37C79">
              <w:rPr>
                <w:b/>
                <w:bCs/>
                <w:sz w:val="22"/>
                <w:szCs w:val="22"/>
              </w:rPr>
              <w:t>Муниципальная программа "Профилактика экстремизма и терроризма на территории Кировского района на 2018-2022 годы"</w:t>
            </w:r>
          </w:p>
        </w:tc>
        <w:tc>
          <w:tcPr>
            <w:tcW w:w="709"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000</w:t>
            </w:r>
          </w:p>
        </w:tc>
        <w:tc>
          <w:tcPr>
            <w:tcW w:w="1560"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0300000000</w:t>
            </w:r>
          </w:p>
        </w:tc>
        <w:tc>
          <w:tcPr>
            <w:tcW w:w="1418"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134,00000</w:t>
            </w:r>
          </w:p>
        </w:tc>
        <w:tc>
          <w:tcPr>
            <w:tcW w:w="1419"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131,00000</w:t>
            </w:r>
          </w:p>
        </w:tc>
        <w:tc>
          <w:tcPr>
            <w:tcW w:w="850"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97,76</w:t>
            </w:r>
          </w:p>
        </w:tc>
      </w:tr>
      <w:tr w:rsidR="00B37C79" w:rsidRPr="00B37C79" w:rsidTr="00DF21D0">
        <w:trPr>
          <w:trHeight w:val="312"/>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Мероприятия в сфере образования (МКУ "ЦОМОУ")</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003</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0300030361</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46,00000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43,00000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93,48</w:t>
            </w:r>
          </w:p>
        </w:tc>
      </w:tr>
      <w:tr w:rsidR="00B37C79" w:rsidRPr="00B37C79" w:rsidTr="00DF21D0">
        <w:trPr>
          <w:trHeight w:val="300"/>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Мероприятия по предупреждению терроризма (администрация)</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0300030362</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43,00000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43,00000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100,00</w:t>
            </w:r>
          </w:p>
        </w:tc>
      </w:tr>
      <w:tr w:rsidR="00B37C79" w:rsidRPr="00B37C79" w:rsidTr="00DF21D0">
        <w:trPr>
          <w:trHeight w:val="300"/>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Субсидии бюджетным учреждениям  (МБУ "КДЦ")</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0300030363</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45,00000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45,00000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100,00</w:t>
            </w:r>
          </w:p>
        </w:tc>
      </w:tr>
      <w:tr w:rsidR="00B37C79" w:rsidRPr="00B37C79" w:rsidTr="00DF21D0">
        <w:trPr>
          <w:trHeight w:val="645"/>
        </w:trPr>
        <w:tc>
          <w:tcPr>
            <w:tcW w:w="4265" w:type="dxa"/>
            <w:tcBorders>
              <w:top w:val="nil"/>
              <w:left w:val="single" w:sz="4" w:space="0" w:color="auto"/>
              <w:bottom w:val="single" w:sz="4" w:space="0" w:color="auto"/>
              <w:right w:val="single" w:sz="4" w:space="0" w:color="auto"/>
            </w:tcBorders>
            <w:shd w:val="clear" w:color="000000" w:fill="CCFFCC"/>
            <w:vAlign w:val="center"/>
            <w:hideMark/>
          </w:tcPr>
          <w:p w:rsidR="00B37C79" w:rsidRPr="00B37C79" w:rsidRDefault="00B37C79" w:rsidP="00B37C79">
            <w:pPr>
              <w:rPr>
                <w:b/>
                <w:bCs/>
                <w:sz w:val="22"/>
                <w:szCs w:val="22"/>
              </w:rPr>
            </w:pPr>
            <w:r w:rsidRPr="00B37C79">
              <w:rPr>
                <w:b/>
                <w:bCs/>
                <w:sz w:val="22"/>
                <w:szCs w:val="22"/>
              </w:rPr>
              <w:t>Муниципальная программа "Развитие физической культуры и спорта в Кировском муниципальном районе на 2018-2022 годы"</w:t>
            </w:r>
          </w:p>
        </w:tc>
        <w:tc>
          <w:tcPr>
            <w:tcW w:w="709"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000</w:t>
            </w:r>
          </w:p>
        </w:tc>
        <w:tc>
          <w:tcPr>
            <w:tcW w:w="1560"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0400000000</w:t>
            </w:r>
          </w:p>
        </w:tc>
        <w:tc>
          <w:tcPr>
            <w:tcW w:w="1418"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39 225,52121</w:t>
            </w:r>
          </w:p>
        </w:tc>
        <w:tc>
          <w:tcPr>
            <w:tcW w:w="1419"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376,00000</w:t>
            </w:r>
          </w:p>
        </w:tc>
        <w:tc>
          <w:tcPr>
            <w:tcW w:w="850"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0,96</w:t>
            </w:r>
          </w:p>
        </w:tc>
      </w:tr>
      <w:tr w:rsidR="00B37C79" w:rsidRPr="00B37C79" w:rsidTr="00DF21D0">
        <w:trPr>
          <w:trHeight w:val="315"/>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Мероприятия по развитию физкультуры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0400040460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140,30303</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16,00000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11,40</w:t>
            </w:r>
          </w:p>
        </w:tc>
      </w:tr>
      <w:tr w:rsidR="00B37C79" w:rsidRPr="00B37C79" w:rsidTr="00DF21D0">
        <w:trPr>
          <w:trHeight w:val="623"/>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Расходы на подготовку сметной документации, прохождение экспертизы и иные расходы по спортивным объектам</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0400040470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250,00000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563"/>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b/>
                <w:bCs/>
                <w:i/>
                <w:iCs/>
                <w:sz w:val="22"/>
                <w:szCs w:val="22"/>
              </w:rPr>
            </w:pPr>
            <w:r w:rsidRPr="00B37C79">
              <w:rPr>
                <w:b/>
                <w:bCs/>
                <w:i/>
                <w:iCs/>
                <w:sz w:val="22"/>
                <w:szCs w:val="22"/>
              </w:rPr>
              <w:t>Мероприятия по развитию спортивной инфраструктуры, находящейся в муниципальной собственности</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37 707,94545</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360,00000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0,95</w:t>
            </w:r>
          </w:p>
        </w:tc>
      </w:tr>
      <w:tr w:rsidR="00B37C79" w:rsidRPr="00B37C79" w:rsidTr="00DF21D0">
        <w:trPr>
          <w:trHeight w:val="398"/>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 xml:space="preserve">Мероприятия по развитию </w:t>
            </w:r>
            <w:proofErr w:type="gramStart"/>
            <w:r w:rsidRPr="00B37C79">
              <w:rPr>
                <w:sz w:val="22"/>
                <w:szCs w:val="22"/>
              </w:rPr>
              <w:t>спортивной</w:t>
            </w:r>
            <w:proofErr w:type="gramEnd"/>
            <w:r w:rsidRPr="00B37C79">
              <w:rPr>
                <w:sz w:val="22"/>
                <w:szCs w:val="22"/>
              </w:rPr>
              <w:t xml:space="preserve"> </w:t>
            </w:r>
            <w:proofErr w:type="spellStart"/>
            <w:r w:rsidRPr="00B37C79">
              <w:rPr>
                <w:sz w:val="22"/>
                <w:szCs w:val="22"/>
              </w:rPr>
              <w:t>инфрастурктуры</w:t>
            </w:r>
            <w:proofErr w:type="spellEnd"/>
            <w:r w:rsidRPr="00B37C79">
              <w:rPr>
                <w:sz w:val="22"/>
                <w:szCs w:val="22"/>
              </w:rPr>
              <w:t xml:space="preserve"> (краевой бюджет) </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040P592190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33 900,00000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372"/>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 xml:space="preserve">Мероприятия по развитию </w:t>
            </w:r>
            <w:proofErr w:type="gramStart"/>
            <w:r w:rsidRPr="00B37C79">
              <w:rPr>
                <w:sz w:val="22"/>
                <w:szCs w:val="22"/>
              </w:rPr>
              <w:t>спортивной</w:t>
            </w:r>
            <w:proofErr w:type="gramEnd"/>
            <w:r w:rsidRPr="00B37C79">
              <w:rPr>
                <w:sz w:val="22"/>
                <w:szCs w:val="22"/>
              </w:rPr>
              <w:t xml:space="preserve"> </w:t>
            </w:r>
            <w:proofErr w:type="spellStart"/>
            <w:r w:rsidRPr="00B37C79">
              <w:rPr>
                <w:sz w:val="22"/>
                <w:szCs w:val="22"/>
              </w:rPr>
              <w:t>инфрастурктуры</w:t>
            </w:r>
            <w:proofErr w:type="spellEnd"/>
            <w:r w:rsidRPr="00B37C79">
              <w:rPr>
                <w:sz w:val="22"/>
                <w:szCs w:val="22"/>
              </w:rPr>
              <w:t xml:space="preserve"> (краевой бюджет) </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003</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040P592190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3 336,63300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358,20000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10,74</w:t>
            </w:r>
          </w:p>
        </w:tc>
      </w:tr>
      <w:tr w:rsidR="00B37C79" w:rsidRPr="00B37C79" w:rsidTr="00DF21D0">
        <w:trPr>
          <w:trHeight w:val="360"/>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 xml:space="preserve">Мероприятия по развитию </w:t>
            </w:r>
            <w:proofErr w:type="gramStart"/>
            <w:r w:rsidRPr="00B37C79">
              <w:rPr>
                <w:sz w:val="22"/>
                <w:szCs w:val="22"/>
              </w:rPr>
              <w:t>спортивной</w:t>
            </w:r>
            <w:proofErr w:type="gramEnd"/>
            <w:r w:rsidRPr="00B37C79">
              <w:rPr>
                <w:sz w:val="22"/>
                <w:szCs w:val="22"/>
              </w:rPr>
              <w:t xml:space="preserve"> </w:t>
            </w:r>
            <w:proofErr w:type="spellStart"/>
            <w:r w:rsidRPr="00B37C79">
              <w:rPr>
                <w:sz w:val="22"/>
                <w:szCs w:val="22"/>
              </w:rPr>
              <w:t>инфрастурктуры</w:t>
            </w:r>
            <w:proofErr w:type="spellEnd"/>
            <w:r w:rsidRPr="00B37C79">
              <w:rPr>
                <w:sz w:val="22"/>
                <w:szCs w:val="22"/>
              </w:rPr>
              <w:t xml:space="preserve">  (местный бюджет) </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040P592191</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454,54545</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360"/>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 xml:space="preserve">Мероприятия по развитию </w:t>
            </w:r>
            <w:proofErr w:type="gramStart"/>
            <w:r w:rsidRPr="00B37C79">
              <w:rPr>
                <w:sz w:val="22"/>
                <w:szCs w:val="22"/>
              </w:rPr>
              <w:t>спортивной</w:t>
            </w:r>
            <w:proofErr w:type="gramEnd"/>
            <w:r w:rsidRPr="00B37C79">
              <w:rPr>
                <w:sz w:val="22"/>
                <w:szCs w:val="22"/>
              </w:rPr>
              <w:t xml:space="preserve"> </w:t>
            </w:r>
            <w:proofErr w:type="spellStart"/>
            <w:r w:rsidRPr="00B37C79">
              <w:rPr>
                <w:sz w:val="22"/>
                <w:szCs w:val="22"/>
              </w:rPr>
              <w:lastRenderedPageBreak/>
              <w:t>инфрастурктуры</w:t>
            </w:r>
            <w:proofErr w:type="spellEnd"/>
            <w:r w:rsidRPr="00B37C79">
              <w:rPr>
                <w:sz w:val="22"/>
                <w:szCs w:val="22"/>
              </w:rPr>
              <w:t xml:space="preserve">  (местный бюджет) </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lastRenderedPageBreak/>
              <w:t>003</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040P592191</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16,76700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1,80000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10,74</w:t>
            </w:r>
          </w:p>
        </w:tc>
      </w:tr>
      <w:tr w:rsidR="00B37C79" w:rsidRPr="00B37C79" w:rsidTr="00DF21D0">
        <w:trPr>
          <w:trHeight w:val="570"/>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b/>
                <w:bCs/>
                <w:i/>
                <w:iCs/>
                <w:sz w:val="22"/>
                <w:szCs w:val="22"/>
              </w:rPr>
            </w:pPr>
            <w:r w:rsidRPr="00B37C79">
              <w:rPr>
                <w:b/>
                <w:bCs/>
                <w:i/>
                <w:iCs/>
                <w:sz w:val="22"/>
                <w:szCs w:val="22"/>
              </w:rPr>
              <w:lastRenderedPageBreak/>
              <w:t>Мероприятия по организации физкультурно-спортивной работы по месту жительства</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003</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157,57576</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0,00000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0,00</w:t>
            </w:r>
          </w:p>
        </w:tc>
      </w:tr>
      <w:tr w:rsidR="00B37C79" w:rsidRPr="00B37C79" w:rsidTr="00DF21D0">
        <w:trPr>
          <w:trHeight w:val="349"/>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 xml:space="preserve">Субсидии бюджетным учреждениям (краевой бюджет) </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003</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040Р592220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156,00000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349"/>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 xml:space="preserve">Субсидии бюджетным учреждениям (местный бюджет) </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003</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041Р592220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1,57576</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600"/>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b/>
                <w:bCs/>
                <w:i/>
                <w:iCs/>
                <w:sz w:val="22"/>
                <w:szCs w:val="22"/>
              </w:rPr>
            </w:pPr>
            <w:r w:rsidRPr="00B37C79">
              <w:rPr>
                <w:b/>
                <w:bCs/>
                <w:i/>
                <w:iCs/>
                <w:sz w:val="22"/>
                <w:szCs w:val="22"/>
              </w:rPr>
              <w:t>Мероприятия по приобретению и поставке спортивного инвентаря, спортивного оборудования и иного имущества для развития лыжного спорта</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969,69697</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0,00000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0,00</w:t>
            </w:r>
          </w:p>
        </w:tc>
      </w:tr>
      <w:tr w:rsidR="00B37C79" w:rsidRPr="00B37C79" w:rsidTr="00DF21D0">
        <w:trPr>
          <w:trHeight w:val="878"/>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Субсидии бюджетам муниципальных образований Приморского края на приобретение и поставку спортивного инвентаря, спортивного оборудования и иного имущества для развития лыжного спорт</w:t>
            </w:r>
            <w:proofErr w:type="gramStart"/>
            <w:r w:rsidRPr="00B37C79">
              <w:rPr>
                <w:sz w:val="22"/>
                <w:szCs w:val="22"/>
              </w:rPr>
              <w:t>а(</w:t>
            </w:r>
            <w:proofErr w:type="gramEnd"/>
            <w:r w:rsidRPr="00B37C79">
              <w:rPr>
                <w:sz w:val="22"/>
                <w:szCs w:val="22"/>
              </w:rPr>
              <w:t>краевой бюджет)</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040P592180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960,00000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1163"/>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 xml:space="preserve">Расходы на приобретение и поставку спортивного инвентаря, спортивного оборудования и иного имущества для развития лыжного спорта за счет средств местного бюджета, в целях </w:t>
            </w:r>
            <w:proofErr w:type="spellStart"/>
            <w:r w:rsidRPr="00B37C79">
              <w:rPr>
                <w:sz w:val="22"/>
                <w:szCs w:val="22"/>
              </w:rPr>
              <w:t>софинансирования</w:t>
            </w:r>
            <w:proofErr w:type="spellEnd"/>
            <w:r w:rsidRPr="00B37C79">
              <w:rPr>
                <w:sz w:val="22"/>
                <w:szCs w:val="22"/>
              </w:rPr>
              <w:t xml:space="preserve"> которых из бюджета Приморского края предоставляются субсидии</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040P592181</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9,69697</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705"/>
        </w:trPr>
        <w:tc>
          <w:tcPr>
            <w:tcW w:w="4265" w:type="dxa"/>
            <w:tcBorders>
              <w:top w:val="nil"/>
              <w:left w:val="single" w:sz="4" w:space="0" w:color="auto"/>
              <w:bottom w:val="single" w:sz="4" w:space="0" w:color="auto"/>
              <w:right w:val="single" w:sz="4" w:space="0" w:color="auto"/>
            </w:tcBorders>
            <w:shd w:val="clear" w:color="000000" w:fill="CCFFCC"/>
            <w:vAlign w:val="center"/>
            <w:hideMark/>
          </w:tcPr>
          <w:p w:rsidR="00B37C79" w:rsidRPr="00B37C79" w:rsidRDefault="00B37C79" w:rsidP="00B37C79">
            <w:pPr>
              <w:rPr>
                <w:b/>
                <w:bCs/>
                <w:sz w:val="22"/>
                <w:szCs w:val="22"/>
              </w:rPr>
            </w:pPr>
            <w:r w:rsidRPr="00B37C79">
              <w:rPr>
                <w:b/>
                <w:bCs/>
                <w:sz w:val="22"/>
                <w:szCs w:val="22"/>
              </w:rPr>
              <w:t>Муниципальная программа «Устойчивое развитие сельских территорий на 2014-2017гг. и на период до 2020 года»</w:t>
            </w:r>
          </w:p>
        </w:tc>
        <w:tc>
          <w:tcPr>
            <w:tcW w:w="709"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000</w:t>
            </w:r>
          </w:p>
        </w:tc>
        <w:tc>
          <w:tcPr>
            <w:tcW w:w="1560"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0500000000</w:t>
            </w:r>
          </w:p>
        </w:tc>
        <w:tc>
          <w:tcPr>
            <w:tcW w:w="1418"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200,00000</w:t>
            </w:r>
          </w:p>
        </w:tc>
        <w:tc>
          <w:tcPr>
            <w:tcW w:w="1419"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0,00000</w:t>
            </w:r>
          </w:p>
        </w:tc>
        <w:tc>
          <w:tcPr>
            <w:tcW w:w="850"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0,00</w:t>
            </w:r>
          </w:p>
        </w:tc>
      </w:tr>
      <w:tr w:rsidR="00B37C79" w:rsidRPr="00B37C79" w:rsidTr="00DF21D0">
        <w:trPr>
          <w:trHeight w:val="578"/>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0500050560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200,00000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645"/>
        </w:trPr>
        <w:tc>
          <w:tcPr>
            <w:tcW w:w="4265" w:type="dxa"/>
            <w:tcBorders>
              <w:top w:val="nil"/>
              <w:left w:val="single" w:sz="4" w:space="0" w:color="auto"/>
              <w:bottom w:val="single" w:sz="4" w:space="0" w:color="auto"/>
              <w:right w:val="single" w:sz="4" w:space="0" w:color="auto"/>
            </w:tcBorders>
            <w:shd w:val="clear" w:color="000000" w:fill="CCFFCC"/>
            <w:vAlign w:val="center"/>
            <w:hideMark/>
          </w:tcPr>
          <w:p w:rsidR="00B37C79" w:rsidRPr="00B37C79" w:rsidRDefault="00B37C79" w:rsidP="00B37C79">
            <w:pPr>
              <w:rPr>
                <w:b/>
                <w:bCs/>
                <w:sz w:val="22"/>
                <w:szCs w:val="22"/>
              </w:rPr>
            </w:pPr>
            <w:r w:rsidRPr="00B37C79">
              <w:rPr>
                <w:b/>
                <w:bCs/>
                <w:sz w:val="22"/>
                <w:szCs w:val="22"/>
              </w:rPr>
              <w:t>Муниципальная программа "Сохранение и развитие культуры в Кировском муниципальном районе на 2018-2022 годы"</w:t>
            </w:r>
          </w:p>
        </w:tc>
        <w:tc>
          <w:tcPr>
            <w:tcW w:w="709"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000</w:t>
            </w:r>
          </w:p>
        </w:tc>
        <w:tc>
          <w:tcPr>
            <w:tcW w:w="1560"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0600000000</w:t>
            </w:r>
          </w:p>
        </w:tc>
        <w:tc>
          <w:tcPr>
            <w:tcW w:w="1418"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16 310,77833</w:t>
            </w:r>
          </w:p>
        </w:tc>
        <w:tc>
          <w:tcPr>
            <w:tcW w:w="1419"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8 803,80834</w:t>
            </w:r>
          </w:p>
        </w:tc>
        <w:tc>
          <w:tcPr>
            <w:tcW w:w="850"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53,98</w:t>
            </w:r>
          </w:p>
        </w:tc>
      </w:tr>
      <w:tr w:rsidR="00B37C79" w:rsidRPr="00B37C79" w:rsidTr="00DF21D0">
        <w:trPr>
          <w:trHeight w:val="690"/>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b/>
                <w:bCs/>
                <w:i/>
                <w:iCs/>
                <w:sz w:val="22"/>
                <w:szCs w:val="22"/>
              </w:rPr>
            </w:pPr>
            <w:r w:rsidRPr="00B37C79">
              <w:rPr>
                <w:b/>
                <w:bCs/>
                <w:i/>
                <w:iCs/>
                <w:sz w:val="22"/>
                <w:szCs w:val="22"/>
              </w:rPr>
              <w:t>Финансовое обеспечение выполнения муниципального задания клубными учреждениями МБУ КДЦ Кировского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0610020140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10 023,29000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5 928,54614</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106,31</w:t>
            </w:r>
          </w:p>
        </w:tc>
      </w:tr>
      <w:tr w:rsidR="00B37C79" w:rsidRPr="00B37C79" w:rsidTr="00DF21D0">
        <w:trPr>
          <w:trHeight w:val="300"/>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Субсидии бюджетным учреждениям (КДЦ)</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0610020141</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8 698,72000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5 332,39465</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61,30</w:t>
            </w:r>
          </w:p>
        </w:tc>
      </w:tr>
      <w:tr w:rsidR="00B37C79" w:rsidRPr="00B37C79" w:rsidTr="00DF21D0">
        <w:trPr>
          <w:trHeight w:val="552"/>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иные межбюджетные трансферты (переданные полномочия поселений по культуре МБУ "КДЦ")</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0610020142</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1 324,57000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596,15149</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45,01</w:t>
            </w:r>
          </w:p>
        </w:tc>
      </w:tr>
      <w:tr w:rsidR="00B37C79" w:rsidRPr="00B37C79" w:rsidTr="00DF21D0">
        <w:trPr>
          <w:trHeight w:val="889"/>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b/>
                <w:bCs/>
                <w:i/>
                <w:iCs/>
                <w:sz w:val="22"/>
                <w:szCs w:val="22"/>
              </w:rPr>
            </w:pPr>
            <w:r w:rsidRPr="00B37C79">
              <w:rPr>
                <w:b/>
                <w:bCs/>
                <w:i/>
                <w:iCs/>
                <w:sz w:val="22"/>
                <w:szCs w:val="22"/>
              </w:rPr>
              <w:t xml:space="preserve">Финансовое обеспечение выполнения муниципального задания </w:t>
            </w:r>
            <w:proofErr w:type="spellStart"/>
            <w:r w:rsidRPr="00B37C79">
              <w:rPr>
                <w:b/>
                <w:bCs/>
                <w:i/>
                <w:iCs/>
                <w:sz w:val="22"/>
                <w:szCs w:val="22"/>
              </w:rPr>
              <w:t>межпоселенческой</w:t>
            </w:r>
            <w:proofErr w:type="spellEnd"/>
            <w:r w:rsidRPr="00B37C79">
              <w:rPr>
                <w:b/>
                <w:bCs/>
                <w:i/>
                <w:iCs/>
                <w:sz w:val="22"/>
                <w:szCs w:val="22"/>
              </w:rPr>
              <w:t xml:space="preserve"> центральной библиотекой МБУ КДЦ Кировского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0620020140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2 715,80000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1 362,75866</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50,18</w:t>
            </w:r>
          </w:p>
        </w:tc>
      </w:tr>
      <w:tr w:rsidR="00B37C79" w:rsidRPr="00B37C79" w:rsidTr="00DF21D0">
        <w:trPr>
          <w:trHeight w:val="300"/>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0620020140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2 715,80000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1 362,75866</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50,18</w:t>
            </w:r>
          </w:p>
        </w:tc>
      </w:tr>
      <w:tr w:rsidR="00B37C79" w:rsidRPr="00B37C79" w:rsidTr="00DF21D0">
        <w:trPr>
          <w:trHeight w:val="612"/>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i/>
                <w:iCs/>
                <w:sz w:val="22"/>
                <w:szCs w:val="22"/>
              </w:rPr>
            </w:pPr>
            <w:r w:rsidRPr="00B37C79">
              <w:rPr>
                <w:i/>
                <w:iCs/>
                <w:sz w:val="22"/>
                <w:szCs w:val="22"/>
              </w:rPr>
              <w:t>Мероприятия по комплектованию книжных фондов и обеспечению информационн</w:t>
            </w:r>
            <w:proofErr w:type="gramStart"/>
            <w:r w:rsidRPr="00B37C79">
              <w:rPr>
                <w:i/>
                <w:iCs/>
                <w:sz w:val="22"/>
                <w:szCs w:val="22"/>
              </w:rPr>
              <w:t>о-</w:t>
            </w:r>
            <w:proofErr w:type="gramEnd"/>
            <w:r w:rsidRPr="00B37C79">
              <w:rPr>
                <w:i/>
                <w:iCs/>
                <w:sz w:val="22"/>
                <w:szCs w:val="22"/>
              </w:rPr>
              <w:t xml:space="preserve"> техническим </w:t>
            </w:r>
            <w:r w:rsidRPr="00B37C79">
              <w:rPr>
                <w:i/>
                <w:iCs/>
                <w:sz w:val="22"/>
                <w:szCs w:val="22"/>
              </w:rPr>
              <w:lastRenderedPageBreak/>
              <w:t>оборудованием библиотек</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i/>
                <w:iCs/>
                <w:sz w:val="22"/>
                <w:szCs w:val="22"/>
              </w:rPr>
            </w:pPr>
            <w:r w:rsidRPr="00B37C79">
              <w:rPr>
                <w:i/>
                <w:iCs/>
                <w:sz w:val="22"/>
                <w:szCs w:val="22"/>
              </w:rPr>
              <w:lastRenderedPageBreak/>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i/>
                <w:iCs/>
                <w:sz w:val="22"/>
                <w:szCs w:val="22"/>
              </w:rPr>
            </w:pPr>
            <w:r w:rsidRPr="00B37C79">
              <w:rPr>
                <w:i/>
                <w:iCs/>
                <w:sz w:val="22"/>
                <w:szCs w:val="22"/>
              </w:rPr>
              <w:t>0620000000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i/>
                <w:iCs/>
                <w:sz w:val="22"/>
                <w:szCs w:val="22"/>
              </w:rPr>
            </w:pPr>
            <w:r w:rsidRPr="00B37C79">
              <w:rPr>
                <w:i/>
                <w:iCs/>
                <w:sz w:val="22"/>
                <w:szCs w:val="22"/>
              </w:rPr>
              <w:t>150,75500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i/>
                <w:iCs/>
                <w:sz w:val="22"/>
                <w:szCs w:val="22"/>
              </w:rPr>
            </w:pPr>
            <w:r w:rsidRPr="00B37C79">
              <w:rPr>
                <w:i/>
                <w:iCs/>
                <w:sz w:val="22"/>
                <w:szCs w:val="22"/>
              </w:rPr>
              <w:t>150,75500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100,00</w:t>
            </w:r>
          </w:p>
        </w:tc>
      </w:tr>
      <w:tr w:rsidR="00B37C79" w:rsidRPr="00B37C79" w:rsidTr="00DF21D0">
        <w:trPr>
          <w:trHeight w:val="889"/>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lastRenderedPageBreak/>
              <w:t>Субсидии бюджетам муниципальных образований на комплектование книжных фондов и обеспечение информационн</w:t>
            </w:r>
            <w:proofErr w:type="gramStart"/>
            <w:r w:rsidRPr="00B37C79">
              <w:rPr>
                <w:sz w:val="22"/>
                <w:szCs w:val="22"/>
              </w:rPr>
              <w:t>о-</w:t>
            </w:r>
            <w:proofErr w:type="gramEnd"/>
            <w:r w:rsidRPr="00B37C79">
              <w:rPr>
                <w:sz w:val="22"/>
                <w:szCs w:val="22"/>
              </w:rPr>
              <w:t xml:space="preserve"> техническим оборудованием библиотек (краевой бюджет)</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0620092540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149,24745</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149,24745</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100,00</w:t>
            </w:r>
          </w:p>
        </w:tc>
      </w:tr>
      <w:tr w:rsidR="00B37C79" w:rsidRPr="00B37C79" w:rsidTr="00DF21D0">
        <w:trPr>
          <w:trHeight w:val="1092"/>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Расходы на комплектование книжных фондов и обеспечение информационн</w:t>
            </w:r>
            <w:proofErr w:type="gramStart"/>
            <w:r w:rsidRPr="00B37C79">
              <w:rPr>
                <w:sz w:val="22"/>
                <w:szCs w:val="22"/>
              </w:rPr>
              <w:t>о-</w:t>
            </w:r>
            <w:proofErr w:type="gramEnd"/>
            <w:r w:rsidRPr="00B37C79">
              <w:rPr>
                <w:sz w:val="22"/>
                <w:szCs w:val="22"/>
              </w:rPr>
              <w:t xml:space="preserve"> техническим оборудованием библиотек за счет средств местного бюджета, в целях </w:t>
            </w:r>
            <w:proofErr w:type="spellStart"/>
            <w:r w:rsidRPr="00B37C79">
              <w:rPr>
                <w:sz w:val="22"/>
                <w:szCs w:val="22"/>
              </w:rPr>
              <w:t>софинансирования</w:t>
            </w:r>
            <w:proofErr w:type="spellEnd"/>
            <w:r w:rsidRPr="00B37C79">
              <w:rPr>
                <w:sz w:val="22"/>
                <w:szCs w:val="22"/>
              </w:rPr>
              <w:t xml:space="preserve"> которых из бюджета Приморского края предоставляются субсидии</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0620020141</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1,50755</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1,50755</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100,00</w:t>
            </w:r>
          </w:p>
        </w:tc>
      </w:tr>
      <w:tr w:rsidR="00B37C79" w:rsidRPr="00B37C79" w:rsidTr="00DF21D0">
        <w:trPr>
          <w:trHeight w:val="1103"/>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b/>
                <w:bCs/>
                <w:i/>
                <w:iCs/>
                <w:sz w:val="22"/>
                <w:szCs w:val="22"/>
              </w:rPr>
            </w:pPr>
            <w:r w:rsidRPr="00B37C79">
              <w:rPr>
                <w:b/>
                <w:bCs/>
                <w:i/>
                <w:iCs/>
                <w:sz w:val="22"/>
                <w:szCs w:val="22"/>
              </w:rPr>
              <w:t xml:space="preserve">Финансовое обеспечение выполнения муниципального задания районным музеем им. В.М. </w:t>
            </w:r>
            <w:proofErr w:type="spellStart"/>
            <w:r w:rsidRPr="00B37C79">
              <w:rPr>
                <w:b/>
                <w:bCs/>
                <w:i/>
                <w:iCs/>
                <w:sz w:val="22"/>
                <w:szCs w:val="22"/>
              </w:rPr>
              <w:t>Малаева</w:t>
            </w:r>
            <w:proofErr w:type="spellEnd"/>
            <w:r w:rsidRPr="00B37C79">
              <w:rPr>
                <w:b/>
                <w:bCs/>
                <w:i/>
                <w:iCs/>
                <w:sz w:val="22"/>
                <w:szCs w:val="22"/>
              </w:rPr>
              <w:t xml:space="preserve">  и культурно-этнографическим музеем-комплексом "Крестьянская усадьба. </w:t>
            </w:r>
            <w:proofErr w:type="gramStart"/>
            <w:r w:rsidRPr="00B37C79">
              <w:rPr>
                <w:b/>
                <w:bCs/>
                <w:i/>
                <w:iCs/>
                <w:sz w:val="22"/>
                <w:szCs w:val="22"/>
              </w:rPr>
              <w:t>Начало ХХ века." с. Подгорное МБУ КДЦ Кировского муниципального района</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0630020140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1 494,00000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799,67468</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53,53</w:t>
            </w:r>
          </w:p>
        </w:tc>
      </w:tr>
      <w:tr w:rsidR="00B37C79" w:rsidRPr="00B37C79" w:rsidTr="00DF21D0">
        <w:trPr>
          <w:trHeight w:val="330"/>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0630020140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1 494,00000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799,67468</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53,53</w:t>
            </w:r>
          </w:p>
        </w:tc>
      </w:tr>
      <w:tr w:rsidR="00B37C79" w:rsidRPr="00B37C79" w:rsidTr="00DF21D0">
        <w:trPr>
          <w:trHeight w:val="840"/>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b/>
                <w:bCs/>
                <w:i/>
                <w:iCs/>
                <w:sz w:val="22"/>
                <w:szCs w:val="22"/>
              </w:rPr>
            </w:pPr>
            <w:r w:rsidRPr="00B37C79">
              <w:rPr>
                <w:b/>
                <w:bCs/>
                <w:i/>
                <w:iCs/>
                <w:sz w:val="22"/>
                <w:szCs w:val="22"/>
              </w:rPr>
              <w:t xml:space="preserve">Мероприятия по приобретению музыкальных инструментов и художественного инвентаря для учреждений дополнительного образования детей в сфере культуры </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color w:val="FF0000"/>
                <w:sz w:val="22"/>
                <w:szCs w:val="22"/>
              </w:rPr>
            </w:pPr>
            <w:r w:rsidRPr="00B37C79">
              <w:rPr>
                <w:b/>
                <w:bCs/>
                <w:i/>
                <w:iCs/>
                <w:color w:val="FF0000"/>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833,33333</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8,33333</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100,00</w:t>
            </w:r>
          </w:p>
        </w:tc>
      </w:tr>
      <w:tr w:rsidR="00B37C79" w:rsidRPr="00B37C79" w:rsidTr="00DF21D0">
        <w:trPr>
          <w:trHeight w:val="889"/>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Субсидии бюджетам муниципальных образований на  приобретение музыкальных инструментов и художественного инвентаря для учреждений дополнительного образования детей в сфере культуры (краевой бюджет)</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0640092480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825,00000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1092"/>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 xml:space="preserve">Расходы на  приобретение музыкальных инструментов и художественного инвентаря для учреждений дополнительного образования детей в сфере культуры за счет средств местного бюджета, в целях </w:t>
            </w:r>
            <w:proofErr w:type="spellStart"/>
            <w:r w:rsidRPr="00B37C79">
              <w:rPr>
                <w:sz w:val="22"/>
                <w:szCs w:val="22"/>
              </w:rPr>
              <w:t>софинансирования</w:t>
            </w:r>
            <w:proofErr w:type="spellEnd"/>
            <w:r w:rsidRPr="00B37C79">
              <w:rPr>
                <w:sz w:val="22"/>
                <w:szCs w:val="22"/>
              </w:rPr>
              <w:t xml:space="preserve"> которых из бюджета Приморского края предоставляются субсидии</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0640192480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8,33333</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8,33333</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100,00</w:t>
            </w:r>
          </w:p>
        </w:tc>
      </w:tr>
      <w:tr w:rsidR="00B37C79" w:rsidRPr="00B37C79" w:rsidTr="00DF21D0">
        <w:trPr>
          <w:trHeight w:val="432"/>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b/>
                <w:bCs/>
                <w:i/>
                <w:iCs/>
                <w:sz w:val="22"/>
                <w:szCs w:val="22"/>
              </w:rPr>
            </w:pPr>
            <w:r w:rsidRPr="00B37C79">
              <w:rPr>
                <w:b/>
                <w:bCs/>
                <w:i/>
                <w:iCs/>
                <w:sz w:val="22"/>
                <w:szCs w:val="22"/>
              </w:rPr>
              <w:t>Финансовое обеспечение (бухгалтерский учет)</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0600000000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1 093,60000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553,74053</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b/>
                <w:bCs/>
                <w:i/>
                <w:iCs/>
                <w:sz w:val="22"/>
                <w:szCs w:val="22"/>
              </w:rPr>
            </w:pPr>
            <w:r w:rsidRPr="00B37C79">
              <w:rPr>
                <w:b/>
                <w:bCs/>
                <w:i/>
                <w:iCs/>
                <w:sz w:val="22"/>
                <w:szCs w:val="22"/>
              </w:rPr>
              <w:t>50,63</w:t>
            </w:r>
          </w:p>
        </w:tc>
      </w:tr>
      <w:tr w:rsidR="00B37C79" w:rsidRPr="00B37C79" w:rsidTr="00DF21D0">
        <w:trPr>
          <w:trHeight w:val="623"/>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Финансовое обеспечение (бухгалтерский учет) МБУ КДЦ Кировского муниципального района. 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0640020140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1 093,60000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553,74053</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50,63</w:t>
            </w:r>
          </w:p>
        </w:tc>
      </w:tr>
      <w:tr w:rsidR="00B37C79" w:rsidRPr="00B37C79" w:rsidTr="00DF21D0">
        <w:trPr>
          <w:trHeight w:val="912"/>
        </w:trPr>
        <w:tc>
          <w:tcPr>
            <w:tcW w:w="4265" w:type="dxa"/>
            <w:tcBorders>
              <w:top w:val="nil"/>
              <w:left w:val="single" w:sz="4" w:space="0" w:color="auto"/>
              <w:bottom w:val="single" w:sz="4" w:space="0" w:color="auto"/>
              <w:right w:val="single" w:sz="4" w:space="0" w:color="auto"/>
            </w:tcBorders>
            <w:shd w:val="clear" w:color="000000" w:fill="CCFFCC"/>
            <w:vAlign w:val="center"/>
            <w:hideMark/>
          </w:tcPr>
          <w:p w:rsidR="00B37C79" w:rsidRPr="00B37C79" w:rsidRDefault="00B37C79" w:rsidP="00B37C79">
            <w:pPr>
              <w:rPr>
                <w:b/>
                <w:bCs/>
                <w:sz w:val="22"/>
                <w:szCs w:val="22"/>
              </w:rPr>
            </w:pPr>
            <w:r w:rsidRPr="00B37C79">
              <w:rPr>
                <w:b/>
                <w:bCs/>
                <w:sz w:val="22"/>
                <w:szCs w:val="22"/>
              </w:rPr>
              <w:t>Муниципальная программа «Развитие малого и среднего предпринимательства в Кировском муниципальном районе на 2018-2022 годы»</w:t>
            </w:r>
          </w:p>
        </w:tc>
        <w:tc>
          <w:tcPr>
            <w:tcW w:w="709"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000</w:t>
            </w:r>
          </w:p>
        </w:tc>
        <w:tc>
          <w:tcPr>
            <w:tcW w:w="1560"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0900000000</w:t>
            </w:r>
          </w:p>
        </w:tc>
        <w:tc>
          <w:tcPr>
            <w:tcW w:w="1418"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100,00000</w:t>
            </w:r>
          </w:p>
        </w:tc>
        <w:tc>
          <w:tcPr>
            <w:tcW w:w="1419"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0,00000</w:t>
            </w:r>
          </w:p>
        </w:tc>
        <w:tc>
          <w:tcPr>
            <w:tcW w:w="850"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0,00</w:t>
            </w:r>
          </w:p>
        </w:tc>
      </w:tr>
      <w:tr w:rsidR="00B37C79" w:rsidRPr="00B37C79" w:rsidTr="00DF21D0">
        <w:trPr>
          <w:trHeight w:val="612"/>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Субсидии юридическим лицам (кроме некоммерческих организаций), индивидуальным предпринимателям</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0900090960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100,00000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1253"/>
        </w:trPr>
        <w:tc>
          <w:tcPr>
            <w:tcW w:w="4265" w:type="dxa"/>
            <w:tcBorders>
              <w:top w:val="nil"/>
              <w:left w:val="single" w:sz="4" w:space="0" w:color="auto"/>
              <w:bottom w:val="single" w:sz="4" w:space="0" w:color="auto"/>
              <w:right w:val="single" w:sz="4" w:space="0" w:color="auto"/>
            </w:tcBorders>
            <w:shd w:val="clear" w:color="000000" w:fill="CCFFCC"/>
            <w:vAlign w:val="center"/>
            <w:hideMark/>
          </w:tcPr>
          <w:p w:rsidR="00B37C79" w:rsidRPr="00B37C79" w:rsidRDefault="00B37C79" w:rsidP="00B37C79">
            <w:pPr>
              <w:rPr>
                <w:b/>
                <w:bCs/>
                <w:sz w:val="22"/>
                <w:szCs w:val="22"/>
              </w:rPr>
            </w:pPr>
            <w:r w:rsidRPr="00B37C79">
              <w:rPr>
                <w:b/>
                <w:bCs/>
                <w:sz w:val="22"/>
                <w:szCs w:val="22"/>
              </w:rPr>
              <w:lastRenderedPageBreak/>
              <w:t>Муниципальная программа «Развитие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на 2018-2022 гг.»</w:t>
            </w:r>
          </w:p>
        </w:tc>
        <w:tc>
          <w:tcPr>
            <w:tcW w:w="709"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000</w:t>
            </w:r>
          </w:p>
        </w:tc>
        <w:tc>
          <w:tcPr>
            <w:tcW w:w="1560"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1000000000</w:t>
            </w:r>
          </w:p>
        </w:tc>
        <w:tc>
          <w:tcPr>
            <w:tcW w:w="1418"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25 908,40411</w:t>
            </w:r>
          </w:p>
        </w:tc>
        <w:tc>
          <w:tcPr>
            <w:tcW w:w="1419"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5 223,87750</w:t>
            </w:r>
          </w:p>
        </w:tc>
        <w:tc>
          <w:tcPr>
            <w:tcW w:w="850"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20,16</w:t>
            </w:r>
          </w:p>
        </w:tc>
      </w:tr>
      <w:tr w:rsidR="00B37C79" w:rsidRPr="00B37C79" w:rsidTr="00DF21D0">
        <w:trPr>
          <w:trHeight w:val="615"/>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Возмещение затрат или недополученных доходов от предоставления транспортных услуг населению в границах Кировского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1000010160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1 624,30000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458,45000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28,22</w:t>
            </w:r>
          </w:p>
        </w:tc>
      </w:tr>
      <w:tr w:rsidR="00B37C79" w:rsidRPr="00B37C79" w:rsidTr="00DF21D0">
        <w:trPr>
          <w:trHeight w:val="323"/>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sz w:val="22"/>
                <w:szCs w:val="22"/>
              </w:rPr>
            </w:pPr>
            <w:r w:rsidRPr="00B37C79">
              <w:rPr>
                <w:sz w:val="22"/>
                <w:szCs w:val="22"/>
              </w:rPr>
              <w:t>Иные межбюджетные трансферты (транспортные услуги населению)</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1000010165</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305,70000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305,70000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100,00</w:t>
            </w:r>
          </w:p>
        </w:tc>
      </w:tr>
      <w:tr w:rsidR="00B37C79" w:rsidRPr="00B37C79" w:rsidTr="00DF21D0">
        <w:trPr>
          <w:trHeight w:val="360"/>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Содержание автомобильных дорог на территории Кировского района</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1000010161</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10 716,24708</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196,45500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1,83</w:t>
            </w:r>
          </w:p>
        </w:tc>
      </w:tr>
      <w:tr w:rsidR="00B37C79" w:rsidRPr="00B37C79" w:rsidTr="00DF21D0">
        <w:trPr>
          <w:trHeight w:val="360"/>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sz w:val="22"/>
                <w:szCs w:val="22"/>
              </w:rPr>
            </w:pPr>
            <w:r w:rsidRPr="00B37C79">
              <w:rPr>
                <w:sz w:val="22"/>
                <w:szCs w:val="22"/>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1000010162</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10 231,85400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4 263,27250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41,67</w:t>
            </w:r>
          </w:p>
        </w:tc>
      </w:tr>
      <w:tr w:rsidR="00B37C79" w:rsidRPr="00B37C79" w:rsidTr="00DF21D0">
        <w:trPr>
          <w:trHeight w:val="623"/>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sz w:val="22"/>
                <w:szCs w:val="22"/>
              </w:rPr>
            </w:pPr>
            <w:r w:rsidRPr="00B37C79">
              <w:rPr>
                <w:sz w:val="22"/>
                <w:szCs w:val="22"/>
              </w:rPr>
              <w:t>Капитальный ремонт и ремонт автомобильных дорог общего пользования населенных пунктов за счет дорожного фонда Приморского края</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1000092390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3 000,00000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863"/>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sz w:val="22"/>
                <w:szCs w:val="22"/>
              </w:rPr>
            </w:pPr>
            <w:r w:rsidRPr="00B37C79">
              <w:rPr>
                <w:sz w:val="22"/>
                <w:szCs w:val="22"/>
              </w:rPr>
              <w:t xml:space="preserve">Расходы на капитальный ремонт и ремонт автомобильных дорог общего пользования населенных пунктов за счет дорожного фонда Кировского муниципального района в целях </w:t>
            </w:r>
            <w:proofErr w:type="spellStart"/>
            <w:r w:rsidRPr="00B37C79">
              <w:rPr>
                <w:sz w:val="22"/>
                <w:szCs w:val="22"/>
              </w:rPr>
              <w:t>софинансирования</w:t>
            </w:r>
            <w:proofErr w:type="spellEnd"/>
            <w:r w:rsidRPr="00B37C79">
              <w:rPr>
                <w:sz w:val="22"/>
                <w:szCs w:val="22"/>
              </w:rPr>
              <w:t xml:space="preserve"> субсидии из краевого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1000Б92390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30,30303</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915"/>
        </w:trPr>
        <w:tc>
          <w:tcPr>
            <w:tcW w:w="4265" w:type="dxa"/>
            <w:tcBorders>
              <w:top w:val="nil"/>
              <w:left w:val="single" w:sz="4" w:space="0" w:color="auto"/>
              <w:bottom w:val="single" w:sz="4" w:space="0" w:color="auto"/>
              <w:right w:val="single" w:sz="4" w:space="0" w:color="auto"/>
            </w:tcBorders>
            <w:shd w:val="clear" w:color="000000" w:fill="CCFFCC"/>
            <w:vAlign w:val="center"/>
            <w:hideMark/>
          </w:tcPr>
          <w:p w:rsidR="00B37C79" w:rsidRPr="00B37C79" w:rsidRDefault="00B37C79" w:rsidP="00B37C79">
            <w:pPr>
              <w:rPr>
                <w:b/>
                <w:bCs/>
                <w:sz w:val="22"/>
                <w:szCs w:val="22"/>
              </w:rPr>
            </w:pPr>
            <w:r w:rsidRPr="00B37C79">
              <w:rPr>
                <w:b/>
                <w:bCs/>
                <w:sz w:val="22"/>
                <w:szCs w:val="22"/>
              </w:rPr>
              <w:t>Муниципальная программа "Энергосбережение и повышение энергетической эффективности в муниципальных учреждениях Кировского муниципального района на 2019-2021 годы"</w:t>
            </w:r>
          </w:p>
        </w:tc>
        <w:tc>
          <w:tcPr>
            <w:tcW w:w="709"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000</w:t>
            </w:r>
          </w:p>
        </w:tc>
        <w:tc>
          <w:tcPr>
            <w:tcW w:w="1560"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1100000000</w:t>
            </w:r>
          </w:p>
        </w:tc>
        <w:tc>
          <w:tcPr>
            <w:tcW w:w="1418"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860,00000</w:t>
            </w:r>
          </w:p>
        </w:tc>
        <w:tc>
          <w:tcPr>
            <w:tcW w:w="1419"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213,05500</w:t>
            </w:r>
          </w:p>
        </w:tc>
        <w:tc>
          <w:tcPr>
            <w:tcW w:w="850"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24,77</w:t>
            </w:r>
          </w:p>
        </w:tc>
      </w:tr>
      <w:tr w:rsidR="00B37C79" w:rsidRPr="00B37C79" w:rsidTr="00DF21D0">
        <w:trPr>
          <w:trHeight w:val="349"/>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003</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1100011160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840,00000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213,05500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25,36</w:t>
            </w:r>
          </w:p>
        </w:tc>
      </w:tr>
      <w:tr w:rsidR="00B37C79" w:rsidRPr="00B37C79" w:rsidTr="00DF21D0">
        <w:trPr>
          <w:trHeight w:val="555"/>
        </w:trPr>
        <w:tc>
          <w:tcPr>
            <w:tcW w:w="4265" w:type="dxa"/>
            <w:tcBorders>
              <w:top w:val="nil"/>
              <w:left w:val="single" w:sz="4" w:space="0" w:color="auto"/>
              <w:bottom w:val="single" w:sz="4" w:space="0" w:color="auto"/>
              <w:right w:val="single" w:sz="4" w:space="0" w:color="auto"/>
            </w:tcBorders>
            <w:shd w:val="clear" w:color="auto" w:fill="auto"/>
            <w:vAlign w:val="center"/>
            <w:hideMark/>
          </w:tcPr>
          <w:p w:rsidR="00B37C79" w:rsidRPr="00B37C79" w:rsidRDefault="00B37C79" w:rsidP="00B37C79">
            <w:pPr>
              <w:rPr>
                <w:sz w:val="22"/>
                <w:szCs w:val="22"/>
              </w:rPr>
            </w:pPr>
            <w:r w:rsidRPr="00B37C79">
              <w:rPr>
                <w:sz w:val="22"/>
                <w:szCs w:val="22"/>
              </w:rPr>
              <w:t>мероприятия в сфере повышения энергетической эффективности (администрация)</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1100011161</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20,00000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915"/>
        </w:trPr>
        <w:tc>
          <w:tcPr>
            <w:tcW w:w="4265" w:type="dxa"/>
            <w:tcBorders>
              <w:top w:val="nil"/>
              <w:left w:val="single" w:sz="4" w:space="0" w:color="auto"/>
              <w:bottom w:val="single" w:sz="4" w:space="0" w:color="auto"/>
              <w:right w:val="single" w:sz="4" w:space="0" w:color="auto"/>
            </w:tcBorders>
            <w:shd w:val="clear" w:color="000000" w:fill="CCFFCC"/>
            <w:vAlign w:val="center"/>
            <w:hideMark/>
          </w:tcPr>
          <w:p w:rsidR="00B37C79" w:rsidRPr="00B37C79" w:rsidRDefault="00B37C79" w:rsidP="00B37C79">
            <w:pPr>
              <w:rPr>
                <w:b/>
                <w:bCs/>
                <w:sz w:val="22"/>
                <w:szCs w:val="22"/>
              </w:rPr>
            </w:pPr>
            <w:r w:rsidRPr="00B37C79">
              <w:rPr>
                <w:b/>
                <w:bCs/>
                <w:sz w:val="22"/>
                <w:szCs w:val="22"/>
              </w:rPr>
              <w:t>Муниципальная программа "Совершенствование межбюджетных отношений и управление муниципальным долгом в Кировском муниципальном районе на 2019-2021 годы"</w:t>
            </w:r>
          </w:p>
        </w:tc>
        <w:tc>
          <w:tcPr>
            <w:tcW w:w="709"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000</w:t>
            </w:r>
          </w:p>
        </w:tc>
        <w:tc>
          <w:tcPr>
            <w:tcW w:w="1560"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1200000000</w:t>
            </w:r>
          </w:p>
        </w:tc>
        <w:tc>
          <w:tcPr>
            <w:tcW w:w="1418"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21 824,93100</w:t>
            </w:r>
          </w:p>
        </w:tc>
        <w:tc>
          <w:tcPr>
            <w:tcW w:w="1419"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10 744,92278</w:t>
            </w:r>
          </w:p>
        </w:tc>
        <w:tc>
          <w:tcPr>
            <w:tcW w:w="850"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49,23</w:t>
            </w:r>
          </w:p>
        </w:tc>
      </w:tr>
      <w:tr w:rsidR="00B37C79" w:rsidRPr="00B37C79" w:rsidTr="00DF21D0">
        <w:trPr>
          <w:trHeight w:val="312"/>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color w:val="000000"/>
                <w:sz w:val="22"/>
                <w:szCs w:val="22"/>
              </w:rPr>
            </w:pPr>
            <w:r w:rsidRPr="00B37C79">
              <w:rPr>
                <w:color w:val="000000"/>
                <w:sz w:val="22"/>
                <w:szCs w:val="22"/>
              </w:rPr>
              <w:t>Обслуживание  муниципального долга</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1200012263</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1 300,00000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581,24978</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44,71</w:t>
            </w:r>
          </w:p>
        </w:tc>
      </w:tr>
      <w:tr w:rsidR="00B37C79" w:rsidRPr="00B37C79" w:rsidTr="00DF21D0">
        <w:trPr>
          <w:trHeight w:val="1163"/>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color w:val="000000"/>
                <w:sz w:val="22"/>
                <w:szCs w:val="22"/>
              </w:rPr>
            </w:pPr>
            <w:r w:rsidRPr="00B37C79">
              <w:rPr>
                <w:color w:val="000000"/>
                <w:sz w:val="22"/>
                <w:szCs w:val="22"/>
              </w:rPr>
              <w:t>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 входящих в их состав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002</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1200093110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11 501,93400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5 750,96700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50,00</w:t>
            </w:r>
          </w:p>
        </w:tc>
      </w:tr>
      <w:tr w:rsidR="00B37C79" w:rsidRPr="00B37C79" w:rsidTr="00DF21D0">
        <w:trPr>
          <w:trHeight w:val="630"/>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color w:val="000000"/>
                <w:sz w:val="22"/>
                <w:szCs w:val="22"/>
              </w:rPr>
            </w:pPr>
            <w:r w:rsidRPr="00B37C79">
              <w:rPr>
                <w:color w:val="000000"/>
                <w:sz w:val="22"/>
                <w:szCs w:val="22"/>
              </w:rPr>
              <w:t>Дотации на выравнивание бюджетной обеспеченности поселений из бюджета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002</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1200012261</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8 375,41700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4 187,70600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50,00</w:t>
            </w:r>
          </w:p>
        </w:tc>
      </w:tr>
      <w:tr w:rsidR="00B37C79" w:rsidRPr="00B37C79" w:rsidTr="00DF21D0">
        <w:trPr>
          <w:trHeight w:val="593"/>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sz w:val="22"/>
                <w:szCs w:val="22"/>
              </w:rPr>
            </w:pPr>
            <w:r w:rsidRPr="00B37C79">
              <w:rPr>
                <w:sz w:val="22"/>
                <w:szCs w:val="22"/>
              </w:rPr>
              <w:lastRenderedPageBreak/>
              <w:t>Прочие межбюджетные трансферты общего характера (дотация на сбалансированность)</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002</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1200012262</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531,45000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225,00000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42,34</w:t>
            </w:r>
          </w:p>
        </w:tc>
      </w:tr>
      <w:tr w:rsidR="00B37C79" w:rsidRPr="00B37C79" w:rsidTr="00DF21D0">
        <w:trPr>
          <w:trHeight w:val="863"/>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sz w:val="22"/>
                <w:szCs w:val="22"/>
              </w:rPr>
            </w:pPr>
            <w:r w:rsidRPr="00B37C79">
              <w:rPr>
                <w:sz w:val="22"/>
                <w:szCs w:val="22"/>
              </w:rPr>
              <w:t>Иные межбюджетные трансферты общего характера (в целях компенсации расходов в связи с увеличением ставки налога на имущество организаций в отношении объектов социально-культурной сферы)</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002</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1200012264</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116,13000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675"/>
        </w:trPr>
        <w:tc>
          <w:tcPr>
            <w:tcW w:w="4265" w:type="dxa"/>
            <w:tcBorders>
              <w:top w:val="nil"/>
              <w:left w:val="single" w:sz="4" w:space="0" w:color="auto"/>
              <w:bottom w:val="single" w:sz="4" w:space="0" w:color="auto"/>
              <w:right w:val="single" w:sz="4" w:space="0" w:color="auto"/>
            </w:tcBorders>
            <w:shd w:val="clear" w:color="000000" w:fill="9DF5BF"/>
            <w:hideMark/>
          </w:tcPr>
          <w:p w:rsidR="00B37C79" w:rsidRPr="00B37C79" w:rsidRDefault="00B37C79" w:rsidP="00B37C79">
            <w:pPr>
              <w:rPr>
                <w:b/>
                <w:bCs/>
                <w:color w:val="000000"/>
                <w:sz w:val="22"/>
                <w:szCs w:val="22"/>
              </w:rPr>
            </w:pPr>
            <w:r w:rsidRPr="00B37C79">
              <w:rPr>
                <w:b/>
                <w:bCs/>
                <w:color w:val="000000"/>
                <w:sz w:val="22"/>
                <w:szCs w:val="22"/>
              </w:rPr>
              <w:t>Муниципальная программа "Противодействия коррупции в администрации Кировского муниципального района на 2019-2020 годы"</w:t>
            </w:r>
          </w:p>
        </w:tc>
        <w:tc>
          <w:tcPr>
            <w:tcW w:w="709" w:type="dxa"/>
            <w:tcBorders>
              <w:top w:val="nil"/>
              <w:left w:val="nil"/>
              <w:bottom w:val="single" w:sz="4" w:space="0" w:color="auto"/>
              <w:right w:val="single" w:sz="4" w:space="0" w:color="auto"/>
            </w:tcBorders>
            <w:shd w:val="clear" w:color="000000" w:fill="9DF5BF"/>
            <w:vAlign w:val="center"/>
            <w:hideMark/>
          </w:tcPr>
          <w:p w:rsidR="00B37C79" w:rsidRPr="00B37C79" w:rsidRDefault="00B37C79" w:rsidP="00B37C79">
            <w:pPr>
              <w:jc w:val="center"/>
              <w:rPr>
                <w:b/>
                <w:bCs/>
                <w:sz w:val="22"/>
                <w:szCs w:val="22"/>
              </w:rPr>
            </w:pPr>
            <w:r w:rsidRPr="00B37C79">
              <w:rPr>
                <w:b/>
                <w:bCs/>
                <w:sz w:val="22"/>
                <w:szCs w:val="22"/>
              </w:rPr>
              <w:t>000</w:t>
            </w:r>
          </w:p>
        </w:tc>
        <w:tc>
          <w:tcPr>
            <w:tcW w:w="1560" w:type="dxa"/>
            <w:tcBorders>
              <w:top w:val="nil"/>
              <w:left w:val="nil"/>
              <w:bottom w:val="single" w:sz="4" w:space="0" w:color="auto"/>
              <w:right w:val="single" w:sz="4" w:space="0" w:color="auto"/>
            </w:tcBorders>
            <w:shd w:val="clear" w:color="000000" w:fill="9DF5BF"/>
            <w:vAlign w:val="center"/>
            <w:hideMark/>
          </w:tcPr>
          <w:p w:rsidR="00B37C79" w:rsidRPr="00B37C79" w:rsidRDefault="00B37C79" w:rsidP="00B37C79">
            <w:pPr>
              <w:jc w:val="center"/>
              <w:rPr>
                <w:b/>
                <w:bCs/>
                <w:sz w:val="22"/>
                <w:szCs w:val="22"/>
              </w:rPr>
            </w:pPr>
            <w:r w:rsidRPr="00B37C79">
              <w:rPr>
                <w:b/>
                <w:bCs/>
                <w:sz w:val="22"/>
                <w:szCs w:val="22"/>
              </w:rPr>
              <w:t>1300000000</w:t>
            </w:r>
          </w:p>
        </w:tc>
        <w:tc>
          <w:tcPr>
            <w:tcW w:w="1418" w:type="dxa"/>
            <w:tcBorders>
              <w:top w:val="nil"/>
              <w:left w:val="nil"/>
              <w:bottom w:val="single" w:sz="4" w:space="0" w:color="auto"/>
              <w:right w:val="single" w:sz="4" w:space="0" w:color="auto"/>
            </w:tcBorders>
            <w:shd w:val="clear" w:color="000000" w:fill="9DF5BF"/>
            <w:vAlign w:val="center"/>
            <w:hideMark/>
          </w:tcPr>
          <w:p w:rsidR="00B37C79" w:rsidRPr="00B37C79" w:rsidRDefault="00B37C79" w:rsidP="00B37C79">
            <w:pPr>
              <w:jc w:val="center"/>
              <w:rPr>
                <w:b/>
                <w:bCs/>
                <w:sz w:val="22"/>
                <w:szCs w:val="22"/>
              </w:rPr>
            </w:pPr>
            <w:r w:rsidRPr="00B37C79">
              <w:rPr>
                <w:b/>
                <w:bCs/>
                <w:sz w:val="22"/>
                <w:szCs w:val="22"/>
              </w:rPr>
              <w:t>15,00000</w:t>
            </w:r>
          </w:p>
        </w:tc>
        <w:tc>
          <w:tcPr>
            <w:tcW w:w="1419" w:type="dxa"/>
            <w:tcBorders>
              <w:top w:val="nil"/>
              <w:left w:val="nil"/>
              <w:bottom w:val="single" w:sz="4" w:space="0" w:color="auto"/>
              <w:right w:val="single" w:sz="4" w:space="0" w:color="auto"/>
            </w:tcBorders>
            <w:shd w:val="clear" w:color="000000" w:fill="9DF5BF"/>
            <w:vAlign w:val="center"/>
            <w:hideMark/>
          </w:tcPr>
          <w:p w:rsidR="00B37C79" w:rsidRPr="00B37C79" w:rsidRDefault="00B37C79" w:rsidP="00B37C79">
            <w:pPr>
              <w:jc w:val="center"/>
              <w:rPr>
                <w:b/>
                <w:bCs/>
                <w:sz w:val="22"/>
                <w:szCs w:val="22"/>
              </w:rPr>
            </w:pPr>
            <w:r w:rsidRPr="00B37C79">
              <w:rPr>
                <w:b/>
                <w:bCs/>
                <w:sz w:val="22"/>
                <w:szCs w:val="22"/>
              </w:rPr>
              <w:t>8,00000</w:t>
            </w:r>
          </w:p>
        </w:tc>
        <w:tc>
          <w:tcPr>
            <w:tcW w:w="850"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53,33</w:t>
            </w:r>
          </w:p>
        </w:tc>
      </w:tr>
      <w:tr w:rsidR="00B37C79" w:rsidRPr="00B37C79" w:rsidTr="00DF21D0">
        <w:trPr>
          <w:trHeight w:val="578"/>
        </w:trPr>
        <w:tc>
          <w:tcPr>
            <w:tcW w:w="4265" w:type="dxa"/>
            <w:tcBorders>
              <w:top w:val="nil"/>
              <w:left w:val="single" w:sz="4" w:space="0" w:color="auto"/>
              <w:bottom w:val="single" w:sz="4" w:space="0" w:color="auto"/>
              <w:right w:val="single" w:sz="4" w:space="0" w:color="auto"/>
            </w:tcBorders>
            <w:shd w:val="clear" w:color="000000" w:fill="FFFFFF"/>
            <w:hideMark/>
          </w:tcPr>
          <w:p w:rsidR="00B37C79" w:rsidRPr="00B37C79" w:rsidRDefault="00B37C79" w:rsidP="00B37C79">
            <w:pPr>
              <w:rPr>
                <w:color w:val="000000"/>
                <w:sz w:val="22"/>
                <w:szCs w:val="22"/>
              </w:rPr>
            </w:pPr>
            <w:r w:rsidRPr="00B37C79">
              <w:rPr>
                <w:color w:val="000000"/>
                <w:sz w:val="22"/>
                <w:szCs w:val="22"/>
              </w:rPr>
              <w:t>Основное мероприятие "Совершенствование системы противодействия коррупции в Кировском районе"</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000000" w:fill="FFFFFF"/>
            <w:vAlign w:val="center"/>
            <w:hideMark/>
          </w:tcPr>
          <w:p w:rsidR="00B37C79" w:rsidRPr="00B37C79" w:rsidRDefault="00B37C79" w:rsidP="00B37C79">
            <w:pPr>
              <w:jc w:val="center"/>
              <w:rPr>
                <w:sz w:val="22"/>
                <w:szCs w:val="22"/>
              </w:rPr>
            </w:pPr>
            <w:r w:rsidRPr="00B37C79">
              <w:rPr>
                <w:sz w:val="22"/>
                <w:szCs w:val="22"/>
              </w:rPr>
              <w:t>1300013000</w:t>
            </w:r>
          </w:p>
        </w:tc>
        <w:tc>
          <w:tcPr>
            <w:tcW w:w="1418" w:type="dxa"/>
            <w:tcBorders>
              <w:top w:val="nil"/>
              <w:left w:val="nil"/>
              <w:bottom w:val="single" w:sz="4" w:space="0" w:color="auto"/>
              <w:right w:val="single" w:sz="4" w:space="0" w:color="auto"/>
            </w:tcBorders>
            <w:shd w:val="clear" w:color="000000" w:fill="FFFFFF"/>
            <w:vAlign w:val="center"/>
            <w:hideMark/>
          </w:tcPr>
          <w:p w:rsidR="00B37C79" w:rsidRPr="00B37C79" w:rsidRDefault="00B37C79" w:rsidP="00B37C79">
            <w:pPr>
              <w:jc w:val="center"/>
              <w:rPr>
                <w:sz w:val="22"/>
                <w:szCs w:val="22"/>
              </w:rPr>
            </w:pPr>
            <w:r w:rsidRPr="00B37C79">
              <w:rPr>
                <w:sz w:val="22"/>
                <w:szCs w:val="22"/>
              </w:rPr>
              <w:t>15,00000</w:t>
            </w:r>
          </w:p>
        </w:tc>
        <w:tc>
          <w:tcPr>
            <w:tcW w:w="1419" w:type="dxa"/>
            <w:tcBorders>
              <w:top w:val="nil"/>
              <w:left w:val="nil"/>
              <w:bottom w:val="single" w:sz="4" w:space="0" w:color="auto"/>
              <w:right w:val="single" w:sz="4" w:space="0" w:color="auto"/>
            </w:tcBorders>
            <w:shd w:val="clear" w:color="000000" w:fill="FFFFFF"/>
            <w:vAlign w:val="center"/>
            <w:hideMark/>
          </w:tcPr>
          <w:p w:rsidR="00B37C79" w:rsidRPr="00B37C79" w:rsidRDefault="00B37C79" w:rsidP="00B37C79">
            <w:pPr>
              <w:jc w:val="center"/>
              <w:rPr>
                <w:sz w:val="22"/>
                <w:szCs w:val="22"/>
              </w:rPr>
            </w:pPr>
            <w:r w:rsidRPr="00B37C79">
              <w:rPr>
                <w:sz w:val="22"/>
                <w:szCs w:val="22"/>
              </w:rPr>
              <w:t>8,00000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53,33</w:t>
            </w:r>
          </w:p>
        </w:tc>
      </w:tr>
      <w:tr w:rsidR="00B37C79" w:rsidRPr="00B37C79" w:rsidTr="00DF21D0">
        <w:trPr>
          <w:trHeight w:val="330"/>
        </w:trPr>
        <w:tc>
          <w:tcPr>
            <w:tcW w:w="4265" w:type="dxa"/>
            <w:tcBorders>
              <w:top w:val="nil"/>
              <w:left w:val="single" w:sz="4" w:space="0" w:color="auto"/>
              <w:bottom w:val="single" w:sz="4" w:space="0" w:color="auto"/>
              <w:right w:val="single" w:sz="4" w:space="0" w:color="auto"/>
            </w:tcBorders>
            <w:shd w:val="clear" w:color="000000" w:fill="FFFFFF"/>
            <w:hideMark/>
          </w:tcPr>
          <w:p w:rsidR="00B37C79" w:rsidRPr="00B37C79" w:rsidRDefault="00B37C79" w:rsidP="00B37C79">
            <w:pPr>
              <w:rPr>
                <w:color w:val="000000"/>
                <w:sz w:val="22"/>
                <w:szCs w:val="22"/>
              </w:rPr>
            </w:pPr>
            <w:r w:rsidRPr="00B37C79">
              <w:rPr>
                <w:color w:val="000000"/>
                <w:sz w:val="22"/>
                <w:szCs w:val="22"/>
              </w:rPr>
              <w:t xml:space="preserve"> Мероприятия по противодействию коррупции </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000000" w:fill="FFFFFF"/>
            <w:vAlign w:val="center"/>
            <w:hideMark/>
          </w:tcPr>
          <w:p w:rsidR="00B37C79" w:rsidRPr="00B37C79" w:rsidRDefault="00B37C79" w:rsidP="00B37C79">
            <w:pPr>
              <w:jc w:val="center"/>
              <w:rPr>
                <w:sz w:val="22"/>
                <w:szCs w:val="22"/>
              </w:rPr>
            </w:pPr>
            <w:r w:rsidRPr="00B37C79">
              <w:rPr>
                <w:sz w:val="22"/>
                <w:szCs w:val="22"/>
              </w:rPr>
              <w:t>1300013360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15,00000</w:t>
            </w:r>
          </w:p>
        </w:tc>
        <w:tc>
          <w:tcPr>
            <w:tcW w:w="1419" w:type="dxa"/>
            <w:tcBorders>
              <w:top w:val="nil"/>
              <w:left w:val="nil"/>
              <w:bottom w:val="single" w:sz="4" w:space="0" w:color="auto"/>
              <w:right w:val="single" w:sz="4" w:space="0" w:color="auto"/>
            </w:tcBorders>
            <w:shd w:val="clear" w:color="000000" w:fill="FFFFFF"/>
            <w:vAlign w:val="center"/>
            <w:hideMark/>
          </w:tcPr>
          <w:p w:rsidR="00B37C79" w:rsidRPr="00B37C79" w:rsidRDefault="00B37C79" w:rsidP="00B37C79">
            <w:pPr>
              <w:jc w:val="center"/>
              <w:rPr>
                <w:sz w:val="22"/>
                <w:szCs w:val="22"/>
              </w:rPr>
            </w:pPr>
            <w:r w:rsidRPr="00B37C79">
              <w:rPr>
                <w:sz w:val="22"/>
                <w:szCs w:val="22"/>
              </w:rPr>
              <w:t>8,00000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53,33</w:t>
            </w:r>
          </w:p>
        </w:tc>
      </w:tr>
      <w:tr w:rsidR="00B37C79" w:rsidRPr="00B37C79" w:rsidTr="00DF21D0">
        <w:trPr>
          <w:trHeight w:val="885"/>
        </w:trPr>
        <w:tc>
          <w:tcPr>
            <w:tcW w:w="4265" w:type="dxa"/>
            <w:tcBorders>
              <w:top w:val="nil"/>
              <w:left w:val="single" w:sz="4" w:space="0" w:color="auto"/>
              <w:bottom w:val="single" w:sz="4" w:space="0" w:color="auto"/>
              <w:right w:val="single" w:sz="4" w:space="0" w:color="auto"/>
            </w:tcBorders>
            <w:shd w:val="clear" w:color="000000" w:fill="CCFFCC"/>
            <w:vAlign w:val="center"/>
            <w:hideMark/>
          </w:tcPr>
          <w:p w:rsidR="00B37C79" w:rsidRPr="00B37C79" w:rsidRDefault="00B37C79" w:rsidP="00B37C79">
            <w:pPr>
              <w:rPr>
                <w:b/>
                <w:bCs/>
                <w:sz w:val="22"/>
                <w:szCs w:val="22"/>
              </w:rPr>
            </w:pPr>
            <w:r w:rsidRPr="00B37C79">
              <w:rPr>
                <w:b/>
                <w:bCs/>
                <w:sz w:val="22"/>
                <w:szCs w:val="22"/>
              </w:rPr>
              <w:t>Муниципальная программа "Организация обеспечения  твердым топливом населения, проживающего на территории сельских поселений Кировского муниципального района" на 2019 – 2021 годы</w:t>
            </w:r>
          </w:p>
        </w:tc>
        <w:tc>
          <w:tcPr>
            <w:tcW w:w="709"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000</w:t>
            </w:r>
          </w:p>
        </w:tc>
        <w:tc>
          <w:tcPr>
            <w:tcW w:w="1560"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1400000000</w:t>
            </w:r>
          </w:p>
        </w:tc>
        <w:tc>
          <w:tcPr>
            <w:tcW w:w="1418"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236,52843</w:t>
            </w:r>
          </w:p>
        </w:tc>
        <w:tc>
          <w:tcPr>
            <w:tcW w:w="1419"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0,00000</w:t>
            </w:r>
          </w:p>
        </w:tc>
        <w:tc>
          <w:tcPr>
            <w:tcW w:w="850" w:type="dxa"/>
            <w:tcBorders>
              <w:top w:val="nil"/>
              <w:left w:val="nil"/>
              <w:bottom w:val="single" w:sz="4" w:space="0" w:color="auto"/>
              <w:right w:val="single" w:sz="4" w:space="0" w:color="auto"/>
            </w:tcBorders>
            <w:shd w:val="clear" w:color="000000" w:fill="CCFFCC"/>
            <w:vAlign w:val="center"/>
            <w:hideMark/>
          </w:tcPr>
          <w:p w:rsidR="00B37C79" w:rsidRPr="00B37C79" w:rsidRDefault="00B37C79" w:rsidP="00B37C79">
            <w:pPr>
              <w:jc w:val="center"/>
              <w:rPr>
                <w:b/>
                <w:bCs/>
                <w:sz w:val="22"/>
                <w:szCs w:val="22"/>
              </w:rPr>
            </w:pPr>
            <w:r w:rsidRPr="00B37C79">
              <w:rPr>
                <w:b/>
                <w:bCs/>
                <w:sz w:val="22"/>
                <w:szCs w:val="22"/>
              </w:rPr>
              <w:t>0,00</w:t>
            </w:r>
          </w:p>
        </w:tc>
      </w:tr>
      <w:tr w:rsidR="00B37C79" w:rsidRPr="00B37C79" w:rsidTr="00DF21D0">
        <w:trPr>
          <w:trHeight w:val="638"/>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color w:val="000000"/>
                <w:sz w:val="22"/>
                <w:szCs w:val="22"/>
              </w:rPr>
            </w:pPr>
            <w:r w:rsidRPr="00B37C79">
              <w:rPr>
                <w:color w:val="000000"/>
                <w:sz w:val="22"/>
                <w:szCs w:val="22"/>
              </w:rPr>
              <w:t>Возмещение затрат или недополученных доходов от обеспечения граждан твердым топливом в границах Кировского  муниципального района (краевой бюджет)</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1400192620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216,52843</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660"/>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color w:val="000000"/>
                <w:sz w:val="22"/>
                <w:szCs w:val="22"/>
              </w:rPr>
            </w:pPr>
            <w:r w:rsidRPr="00B37C79">
              <w:rPr>
                <w:color w:val="000000"/>
                <w:sz w:val="22"/>
                <w:szCs w:val="22"/>
              </w:rPr>
              <w:t>Возмещение затрат или недополученных доходов от обеспечения граждан твердым топливом в границах Кировского  муниципального района (местный бюджет)</w:t>
            </w:r>
          </w:p>
        </w:tc>
        <w:tc>
          <w:tcPr>
            <w:tcW w:w="70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951</w:t>
            </w:r>
          </w:p>
        </w:tc>
        <w:tc>
          <w:tcPr>
            <w:tcW w:w="156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1400Б92620</w:t>
            </w:r>
          </w:p>
        </w:tc>
        <w:tc>
          <w:tcPr>
            <w:tcW w:w="1418"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20,00000</w:t>
            </w:r>
          </w:p>
        </w:tc>
        <w:tc>
          <w:tcPr>
            <w:tcW w:w="1419"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0,00000</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360"/>
        </w:trPr>
        <w:tc>
          <w:tcPr>
            <w:tcW w:w="4265" w:type="dxa"/>
            <w:tcBorders>
              <w:top w:val="nil"/>
              <w:left w:val="single" w:sz="4" w:space="0" w:color="auto"/>
              <w:bottom w:val="single" w:sz="4" w:space="0" w:color="auto"/>
              <w:right w:val="single" w:sz="4" w:space="0" w:color="auto"/>
            </w:tcBorders>
            <w:shd w:val="clear" w:color="000000" w:fill="FFFF00"/>
            <w:hideMark/>
          </w:tcPr>
          <w:p w:rsidR="00B37C79" w:rsidRPr="00B37C79" w:rsidRDefault="00B37C79" w:rsidP="00B37C79">
            <w:pPr>
              <w:rPr>
                <w:b/>
                <w:bCs/>
                <w:color w:val="000000"/>
                <w:sz w:val="22"/>
                <w:szCs w:val="22"/>
              </w:rPr>
            </w:pPr>
            <w:r w:rsidRPr="00B37C79">
              <w:rPr>
                <w:b/>
                <w:bCs/>
                <w:color w:val="000000"/>
                <w:sz w:val="22"/>
                <w:szCs w:val="22"/>
              </w:rPr>
              <w:t>Всего программные мероприятия</w:t>
            </w:r>
          </w:p>
        </w:tc>
        <w:tc>
          <w:tcPr>
            <w:tcW w:w="709" w:type="dxa"/>
            <w:tcBorders>
              <w:top w:val="nil"/>
              <w:left w:val="nil"/>
              <w:bottom w:val="single" w:sz="4" w:space="0" w:color="auto"/>
              <w:right w:val="single" w:sz="4" w:space="0" w:color="auto"/>
            </w:tcBorders>
            <w:shd w:val="clear" w:color="000000" w:fill="FFFF00"/>
            <w:hideMark/>
          </w:tcPr>
          <w:p w:rsidR="00B37C79" w:rsidRPr="00B37C79" w:rsidRDefault="00B37C79" w:rsidP="00B37C79">
            <w:pPr>
              <w:jc w:val="center"/>
              <w:rPr>
                <w:b/>
                <w:bCs/>
                <w:color w:val="000000"/>
                <w:sz w:val="22"/>
                <w:szCs w:val="22"/>
              </w:rPr>
            </w:pPr>
            <w:r w:rsidRPr="00B37C79">
              <w:rPr>
                <w:b/>
                <w:bCs/>
                <w:color w:val="000000"/>
                <w:sz w:val="22"/>
                <w:szCs w:val="22"/>
              </w:rPr>
              <w:t> </w:t>
            </w:r>
          </w:p>
        </w:tc>
        <w:tc>
          <w:tcPr>
            <w:tcW w:w="1560" w:type="dxa"/>
            <w:tcBorders>
              <w:top w:val="nil"/>
              <w:left w:val="nil"/>
              <w:bottom w:val="single" w:sz="4" w:space="0" w:color="auto"/>
              <w:right w:val="single" w:sz="4" w:space="0" w:color="auto"/>
            </w:tcBorders>
            <w:shd w:val="clear" w:color="000000" w:fill="FFFF00"/>
            <w:vAlign w:val="center"/>
            <w:hideMark/>
          </w:tcPr>
          <w:p w:rsidR="00B37C79" w:rsidRPr="00B37C79" w:rsidRDefault="00B37C79" w:rsidP="00B37C79">
            <w:pPr>
              <w:jc w:val="center"/>
              <w:rPr>
                <w:b/>
                <w:bCs/>
                <w:sz w:val="22"/>
                <w:szCs w:val="22"/>
              </w:rPr>
            </w:pPr>
            <w:r w:rsidRPr="00B37C79">
              <w:rPr>
                <w:b/>
                <w:bCs/>
                <w:sz w:val="22"/>
                <w:szCs w:val="22"/>
              </w:rPr>
              <w:t> </w:t>
            </w:r>
          </w:p>
        </w:tc>
        <w:tc>
          <w:tcPr>
            <w:tcW w:w="1418" w:type="dxa"/>
            <w:tcBorders>
              <w:top w:val="nil"/>
              <w:left w:val="nil"/>
              <w:bottom w:val="single" w:sz="4" w:space="0" w:color="auto"/>
              <w:right w:val="single" w:sz="4" w:space="0" w:color="auto"/>
            </w:tcBorders>
            <w:shd w:val="clear" w:color="000000" w:fill="FFFF00"/>
            <w:vAlign w:val="center"/>
            <w:hideMark/>
          </w:tcPr>
          <w:p w:rsidR="00B37C79" w:rsidRPr="00B37C79" w:rsidRDefault="00B37C79" w:rsidP="00B37C79">
            <w:pPr>
              <w:jc w:val="center"/>
              <w:rPr>
                <w:b/>
                <w:bCs/>
                <w:sz w:val="22"/>
                <w:szCs w:val="22"/>
              </w:rPr>
            </w:pPr>
            <w:r w:rsidRPr="00B37C79">
              <w:rPr>
                <w:b/>
                <w:bCs/>
                <w:sz w:val="22"/>
                <w:szCs w:val="22"/>
              </w:rPr>
              <w:t>582 972,98727</w:t>
            </w:r>
          </w:p>
        </w:tc>
        <w:tc>
          <w:tcPr>
            <w:tcW w:w="1419" w:type="dxa"/>
            <w:tcBorders>
              <w:top w:val="nil"/>
              <w:left w:val="nil"/>
              <w:bottom w:val="single" w:sz="4" w:space="0" w:color="auto"/>
              <w:right w:val="single" w:sz="4" w:space="0" w:color="auto"/>
            </w:tcBorders>
            <w:shd w:val="clear" w:color="000000" w:fill="FFFF00"/>
            <w:vAlign w:val="center"/>
            <w:hideMark/>
          </w:tcPr>
          <w:p w:rsidR="00B37C79" w:rsidRPr="00B37C79" w:rsidRDefault="00B37C79" w:rsidP="00B37C79">
            <w:pPr>
              <w:jc w:val="center"/>
              <w:rPr>
                <w:b/>
                <w:bCs/>
                <w:sz w:val="22"/>
                <w:szCs w:val="22"/>
              </w:rPr>
            </w:pPr>
            <w:r w:rsidRPr="00B37C79">
              <w:rPr>
                <w:b/>
                <w:bCs/>
                <w:sz w:val="22"/>
                <w:szCs w:val="22"/>
              </w:rPr>
              <w:t>271 643,08672</w:t>
            </w:r>
          </w:p>
        </w:tc>
        <w:tc>
          <w:tcPr>
            <w:tcW w:w="850" w:type="dxa"/>
            <w:tcBorders>
              <w:top w:val="nil"/>
              <w:left w:val="nil"/>
              <w:bottom w:val="single" w:sz="4" w:space="0" w:color="auto"/>
              <w:right w:val="single" w:sz="4" w:space="0" w:color="auto"/>
            </w:tcBorders>
            <w:shd w:val="clear" w:color="000000" w:fill="FFFF99"/>
            <w:vAlign w:val="center"/>
            <w:hideMark/>
          </w:tcPr>
          <w:p w:rsidR="00B37C79" w:rsidRPr="00B37C79" w:rsidRDefault="00B37C79" w:rsidP="00B37C79">
            <w:pPr>
              <w:jc w:val="center"/>
              <w:rPr>
                <w:i/>
                <w:iCs/>
                <w:sz w:val="22"/>
                <w:szCs w:val="22"/>
              </w:rPr>
            </w:pPr>
            <w:r w:rsidRPr="00B37C79">
              <w:rPr>
                <w:i/>
                <w:iCs/>
                <w:sz w:val="22"/>
                <w:szCs w:val="22"/>
              </w:rPr>
              <w:t>46,60</w:t>
            </w:r>
          </w:p>
        </w:tc>
      </w:tr>
      <w:tr w:rsidR="00B37C79" w:rsidRPr="00B37C79" w:rsidTr="00DF21D0">
        <w:trPr>
          <w:trHeight w:val="360"/>
        </w:trPr>
        <w:tc>
          <w:tcPr>
            <w:tcW w:w="7952" w:type="dxa"/>
            <w:gridSpan w:val="4"/>
            <w:tcBorders>
              <w:top w:val="single" w:sz="4" w:space="0" w:color="auto"/>
              <w:left w:val="single" w:sz="4" w:space="0" w:color="auto"/>
              <w:bottom w:val="single" w:sz="4" w:space="0" w:color="auto"/>
              <w:right w:val="single" w:sz="4" w:space="0" w:color="auto"/>
            </w:tcBorders>
            <w:shd w:val="clear" w:color="000000" w:fill="FFCC00"/>
            <w:hideMark/>
          </w:tcPr>
          <w:p w:rsidR="00B37C79" w:rsidRPr="00B37C79" w:rsidRDefault="00B37C79" w:rsidP="00B37C79">
            <w:pPr>
              <w:rPr>
                <w:b/>
                <w:bCs/>
                <w:sz w:val="22"/>
                <w:szCs w:val="22"/>
              </w:rPr>
            </w:pPr>
            <w:r w:rsidRPr="00B37C79">
              <w:rPr>
                <w:b/>
                <w:bCs/>
                <w:sz w:val="22"/>
                <w:szCs w:val="22"/>
              </w:rPr>
              <w:t xml:space="preserve">Непрограммные направления деятельности органов местного самоуправления </w:t>
            </w:r>
          </w:p>
        </w:tc>
        <w:tc>
          <w:tcPr>
            <w:tcW w:w="1419" w:type="dxa"/>
            <w:tcBorders>
              <w:top w:val="nil"/>
              <w:left w:val="nil"/>
              <w:bottom w:val="nil"/>
              <w:right w:val="nil"/>
            </w:tcBorders>
            <w:shd w:val="clear" w:color="000000" w:fill="FFFFFF"/>
            <w:noWrap/>
            <w:vAlign w:val="bottom"/>
            <w:hideMark/>
          </w:tcPr>
          <w:p w:rsidR="00B37C79" w:rsidRPr="00B37C79" w:rsidRDefault="00B37C79" w:rsidP="00B37C79">
            <w:pPr>
              <w:rPr>
                <w:rFonts w:ascii="Arial CYR" w:hAnsi="Arial CYR" w:cs="Calibri"/>
                <w:sz w:val="22"/>
                <w:szCs w:val="22"/>
              </w:rPr>
            </w:pPr>
            <w:r w:rsidRPr="00B37C79">
              <w:rPr>
                <w:rFonts w:ascii="Arial CYR" w:hAnsi="Arial CYR" w:cs="Calibri"/>
                <w:sz w:val="22"/>
                <w:szCs w:val="22"/>
              </w:rPr>
              <w:t> </w:t>
            </w:r>
          </w:p>
        </w:tc>
        <w:tc>
          <w:tcPr>
            <w:tcW w:w="850" w:type="dxa"/>
            <w:tcBorders>
              <w:top w:val="nil"/>
              <w:left w:val="nil"/>
              <w:bottom w:val="nil"/>
              <w:right w:val="nil"/>
            </w:tcBorders>
            <w:shd w:val="clear" w:color="000000" w:fill="FFFFFF"/>
            <w:noWrap/>
            <w:vAlign w:val="bottom"/>
            <w:hideMark/>
          </w:tcPr>
          <w:p w:rsidR="00B37C79" w:rsidRPr="00B37C79" w:rsidRDefault="00B37C79" w:rsidP="00B37C79">
            <w:pPr>
              <w:rPr>
                <w:rFonts w:ascii="Arial CYR" w:hAnsi="Arial CYR" w:cs="Calibri"/>
                <w:sz w:val="22"/>
                <w:szCs w:val="22"/>
              </w:rPr>
            </w:pPr>
            <w:r w:rsidRPr="00B37C79">
              <w:rPr>
                <w:rFonts w:ascii="Arial CYR" w:hAnsi="Arial CYR" w:cs="Calibri"/>
                <w:sz w:val="22"/>
                <w:szCs w:val="22"/>
              </w:rPr>
              <w:t> </w:t>
            </w:r>
          </w:p>
        </w:tc>
      </w:tr>
      <w:tr w:rsidR="00B37C79" w:rsidRPr="00B37C79" w:rsidTr="00DF21D0">
        <w:trPr>
          <w:trHeight w:val="600"/>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sz w:val="22"/>
                <w:szCs w:val="22"/>
              </w:rPr>
            </w:pPr>
            <w:r w:rsidRPr="00B37C79">
              <w:rPr>
                <w:sz w:val="22"/>
                <w:szCs w:val="22"/>
              </w:rPr>
              <w:t>Мероприятия непрограммных направлений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 </w:t>
            </w:r>
          </w:p>
        </w:tc>
        <w:tc>
          <w:tcPr>
            <w:tcW w:w="1560"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9900000000</w:t>
            </w:r>
          </w:p>
        </w:tc>
        <w:tc>
          <w:tcPr>
            <w:tcW w:w="1418"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 </w:t>
            </w:r>
          </w:p>
        </w:tc>
        <w:tc>
          <w:tcPr>
            <w:tcW w:w="1419" w:type="dxa"/>
            <w:tcBorders>
              <w:top w:val="single" w:sz="4" w:space="0" w:color="auto"/>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 </w:t>
            </w:r>
          </w:p>
        </w:tc>
      </w:tr>
      <w:tr w:rsidR="00B37C79" w:rsidRPr="00B37C79" w:rsidTr="00DF21D0">
        <w:trPr>
          <w:trHeight w:val="300"/>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sz w:val="22"/>
                <w:szCs w:val="22"/>
              </w:rPr>
            </w:pPr>
            <w:r w:rsidRPr="00B37C79">
              <w:rPr>
                <w:sz w:val="22"/>
                <w:szCs w:val="22"/>
              </w:rPr>
              <w:t>Непрограммные мероприятия</w:t>
            </w:r>
          </w:p>
        </w:tc>
        <w:tc>
          <w:tcPr>
            <w:tcW w:w="709"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 </w:t>
            </w:r>
          </w:p>
        </w:tc>
        <w:tc>
          <w:tcPr>
            <w:tcW w:w="1560"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9990000000</w:t>
            </w:r>
          </w:p>
        </w:tc>
        <w:tc>
          <w:tcPr>
            <w:tcW w:w="1418"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 </w:t>
            </w:r>
          </w:p>
        </w:tc>
        <w:tc>
          <w:tcPr>
            <w:tcW w:w="1419"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 </w:t>
            </w:r>
          </w:p>
        </w:tc>
        <w:tc>
          <w:tcPr>
            <w:tcW w:w="850"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 </w:t>
            </w:r>
          </w:p>
        </w:tc>
      </w:tr>
      <w:tr w:rsidR="00B37C79" w:rsidRPr="00B37C79" w:rsidTr="00DF21D0">
        <w:trPr>
          <w:trHeight w:val="300"/>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color w:val="000000"/>
                <w:sz w:val="22"/>
                <w:szCs w:val="22"/>
              </w:rPr>
            </w:pPr>
            <w:r w:rsidRPr="00B37C79">
              <w:rPr>
                <w:color w:val="000000"/>
                <w:sz w:val="22"/>
                <w:szCs w:val="22"/>
              </w:rPr>
              <w:t>Глава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 </w:t>
            </w:r>
          </w:p>
        </w:tc>
        <w:tc>
          <w:tcPr>
            <w:tcW w:w="1560"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9990010010</w:t>
            </w:r>
          </w:p>
        </w:tc>
        <w:tc>
          <w:tcPr>
            <w:tcW w:w="1418"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1 735,88000</w:t>
            </w:r>
          </w:p>
        </w:tc>
        <w:tc>
          <w:tcPr>
            <w:tcW w:w="1419"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360"/>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color w:val="000000"/>
                <w:sz w:val="22"/>
                <w:szCs w:val="22"/>
              </w:rPr>
            </w:pPr>
            <w:r w:rsidRPr="00B37C79">
              <w:rPr>
                <w:color w:val="000000"/>
                <w:sz w:val="22"/>
                <w:szCs w:val="22"/>
              </w:rPr>
              <w:t>Председатель Думы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 </w:t>
            </w:r>
          </w:p>
        </w:tc>
        <w:tc>
          <w:tcPr>
            <w:tcW w:w="1560"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9990010020</w:t>
            </w:r>
          </w:p>
        </w:tc>
        <w:tc>
          <w:tcPr>
            <w:tcW w:w="1418"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1 623,50000</w:t>
            </w:r>
          </w:p>
        </w:tc>
        <w:tc>
          <w:tcPr>
            <w:tcW w:w="1419"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552"/>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color w:val="000000"/>
                <w:sz w:val="22"/>
                <w:szCs w:val="22"/>
              </w:rPr>
            </w:pPr>
            <w:r w:rsidRPr="00B37C79">
              <w:rPr>
                <w:color w:val="000000"/>
                <w:sz w:val="22"/>
                <w:szCs w:val="22"/>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 </w:t>
            </w:r>
          </w:p>
        </w:tc>
        <w:tc>
          <w:tcPr>
            <w:tcW w:w="1560"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9990010030</w:t>
            </w:r>
          </w:p>
        </w:tc>
        <w:tc>
          <w:tcPr>
            <w:tcW w:w="1418" w:type="dxa"/>
            <w:tcBorders>
              <w:top w:val="nil"/>
              <w:left w:val="nil"/>
              <w:bottom w:val="single" w:sz="4" w:space="0" w:color="auto"/>
              <w:right w:val="single" w:sz="4" w:space="0" w:color="auto"/>
            </w:tcBorders>
            <w:shd w:val="clear" w:color="auto" w:fill="auto"/>
            <w:noWrap/>
            <w:vAlign w:val="center"/>
            <w:hideMark/>
          </w:tcPr>
          <w:p w:rsidR="00B37C79" w:rsidRPr="00B37C79" w:rsidRDefault="00B37C79" w:rsidP="00B37C79">
            <w:pPr>
              <w:jc w:val="center"/>
              <w:rPr>
                <w:sz w:val="22"/>
                <w:szCs w:val="22"/>
              </w:rPr>
            </w:pPr>
            <w:r w:rsidRPr="00B37C79">
              <w:rPr>
                <w:sz w:val="22"/>
                <w:szCs w:val="22"/>
              </w:rPr>
              <w:t>36 275,18705</w:t>
            </w:r>
          </w:p>
        </w:tc>
        <w:tc>
          <w:tcPr>
            <w:tcW w:w="1419" w:type="dxa"/>
            <w:tcBorders>
              <w:top w:val="nil"/>
              <w:left w:val="nil"/>
              <w:bottom w:val="single" w:sz="4" w:space="0" w:color="auto"/>
              <w:right w:val="single" w:sz="4" w:space="0" w:color="auto"/>
            </w:tcBorders>
            <w:shd w:val="clear" w:color="auto" w:fill="auto"/>
            <w:noWrap/>
            <w:vAlign w:val="center"/>
            <w:hideMark/>
          </w:tcPr>
          <w:p w:rsidR="00B37C79" w:rsidRPr="00B37C79" w:rsidRDefault="00B37C79" w:rsidP="00B37C79">
            <w:pPr>
              <w:jc w:val="center"/>
              <w:rPr>
                <w:sz w:val="22"/>
                <w:szCs w:val="22"/>
              </w:rPr>
            </w:pPr>
            <w:r w:rsidRPr="00B37C7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330"/>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color w:val="000000"/>
                <w:sz w:val="22"/>
                <w:szCs w:val="22"/>
              </w:rPr>
            </w:pPr>
            <w:r w:rsidRPr="00B37C79">
              <w:rPr>
                <w:color w:val="000000"/>
                <w:sz w:val="22"/>
                <w:szCs w:val="22"/>
              </w:rPr>
              <w:t>Председатель КСК</w:t>
            </w:r>
          </w:p>
        </w:tc>
        <w:tc>
          <w:tcPr>
            <w:tcW w:w="709"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 </w:t>
            </w:r>
          </w:p>
        </w:tc>
        <w:tc>
          <w:tcPr>
            <w:tcW w:w="1560"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9990010040</w:t>
            </w:r>
          </w:p>
        </w:tc>
        <w:tc>
          <w:tcPr>
            <w:tcW w:w="1418"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1 274,20000</w:t>
            </w:r>
          </w:p>
        </w:tc>
        <w:tc>
          <w:tcPr>
            <w:tcW w:w="1419"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300"/>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color w:val="000000"/>
                <w:sz w:val="22"/>
                <w:szCs w:val="22"/>
              </w:rPr>
            </w:pPr>
            <w:r w:rsidRPr="00B37C79">
              <w:rPr>
                <w:color w:val="000000"/>
                <w:sz w:val="22"/>
                <w:szCs w:val="22"/>
              </w:rPr>
              <w:t>Исполнительные листы</w:t>
            </w:r>
          </w:p>
        </w:tc>
        <w:tc>
          <w:tcPr>
            <w:tcW w:w="709"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 </w:t>
            </w:r>
          </w:p>
        </w:tc>
        <w:tc>
          <w:tcPr>
            <w:tcW w:w="1560"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9990010050</w:t>
            </w:r>
          </w:p>
        </w:tc>
        <w:tc>
          <w:tcPr>
            <w:tcW w:w="1418"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57,09796</w:t>
            </w:r>
          </w:p>
        </w:tc>
        <w:tc>
          <w:tcPr>
            <w:tcW w:w="1419"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330"/>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color w:val="000000"/>
                <w:sz w:val="22"/>
                <w:szCs w:val="22"/>
              </w:rPr>
            </w:pPr>
            <w:r w:rsidRPr="00B37C79">
              <w:rPr>
                <w:color w:val="000000"/>
                <w:sz w:val="22"/>
                <w:szCs w:val="22"/>
              </w:rPr>
              <w:t>Оценка недвижимости</w:t>
            </w:r>
          </w:p>
        </w:tc>
        <w:tc>
          <w:tcPr>
            <w:tcW w:w="709"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 </w:t>
            </w:r>
          </w:p>
        </w:tc>
        <w:tc>
          <w:tcPr>
            <w:tcW w:w="1560"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9990010060</w:t>
            </w:r>
          </w:p>
        </w:tc>
        <w:tc>
          <w:tcPr>
            <w:tcW w:w="1418"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280,00000</w:t>
            </w:r>
          </w:p>
        </w:tc>
        <w:tc>
          <w:tcPr>
            <w:tcW w:w="1419"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323"/>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color w:val="000000"/>
                <w:sz w:val="22"/>
                <w:szCs w:val="22"/>
              </w:rPr>
            </w:pPr>
            <w:r w:rsidRPr="00B37C79">
              <w:rPr>
                <w:color w:val="000000"/>
                <w:sz w:val="22"/>
                <w:szCs w:val="22"/>
              </w:rPr>
              <w:t>Мероприятия в области коммунального хозяйства (содержание интерната)</w:t>
            </w:r>
          </w:p>
        </w:tc>
        <w:tc>
          <w:tcPr>
            <w:tcW w:w="709"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 </w:t>
            </w:r>
          </w:p>
        </w:tc>
        <w:tc>
          <w:tcPr>
            <w:tcW w:w="1560"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9990010101</w:t>
            </w:r>
          </w:p>
        </w:tc>
        <w:tc>
          <w:tcPr>
            <w:tcW w:w="1418"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688,10000</w:t>
            </w:r>
          </w:p>
        </w:tc>
        <w:tc>
          <w:tcPr>
            <w:tcW w:w="1419"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300"/>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color w:val="000000"/>
                <w:sz w:val="22"/>
                <w:szCs w:val="22"/>
              </w:rPr>
            </w:pPr>
            <w:r w:rsidRPr="00B37C79">
              <w:rPr>
                <w:color w:val="000000"/>
                <w:sz w:val="22"/>
                <w:szCs w:val="22"/>
              </w:rPr>
              <w:t>Захоронение</w:t>
            </w:r>
          </w:p>
        </w:tc>
        <w:tc>
          <w:tcPr>
            <w:tcW w:w="709"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 </w:t>
            </w:r>
          </w:p>
        </w:tc>
        <w:tc>
          <w:tcPr>
            <w:tcW w:w="1560"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9990010102</w:t>
            </w:r>
          </w:p>
        </w:tc>
        <w:tc>
          <w:tcPr>
            <w:tcW w:w="1418"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90,00000</w:t>
            </w:r>
          </w:p>
        </w:tc>
        <w:tc>
          <w:tcPr>
            <w:tcW w:w="1419"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315"/>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color w:val="000000"/>
                <w:sz w:val="22"/>
                <w:szCs w:val="22"/>
              </w:rPr>
            </w:pPr>
            <w:r w:rsidRPr="00B37C79">
              <w:rPr>
                <w:color w:val="000000"/>
                <w:sz w:val="22"/>
                <w:szCs w:val="22"/>
              </w:rPr>
              <w:t>Прочие мероприятия по благоустройству</w:t>
            </w:r>
          </w:p>
        </w:tc>
        <w:tc>
          <w:tcPr>
            <w:tcW w:w="709"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 </w:t>
            </w:r>
          </w:p>
        </w:tc>
        <w:tc>
          <w:tcPr>
            <w:tcW w:w="1560"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9990010103</w:t>
            </w:r>
          </w:p>
        </w:tc>
        <w:tc>
          <w:tcPr>
            <w:tcW w:w="1418"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100,00000</w:t>
            </w:r>
          </w:p>
        </w:tc>
        <w:tc>
          <w:tcPr>
            <w:tcW w:w="1419"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315"/>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color w:val="000000"/>
                <w:sz w:val="22"/>
                <w:szCs w:val="22"/>
              </w:rPr>
            </w:pPr>
            <w:r w:rsidRPr="00B37C79">
              <w:rPr>
                <w:color w:val="000000"/>
                <w:sz w:val="22"/>
                <w:szCs w:val="22"/>
              </w:rPr>
              <w:lastRenderedPageBreak/>
              <w:t>Доплата к  пенсии  муниципальным служащим</w:t>
            </w:r>
          </w:p>
        </w:tc>
        <w:tc>
          <w:tcPr>
            <w:tcW w:w="709"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 </w:t>
            </w:r>
          </w:p>
        </w:tc>
        <w:tc>
          <w:tcPr>
            <w:tcW w:w="1560"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9990010104</w:t>
            </w:r>
          </w:p>
        </w:tc>
        <w:tc>
          <w:tcPr>
            <w:tcW w:w="1418"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741,70000</w:t>
            </w:r>
          </w:p>
        </w:tc>
        <w:tc>
          <w:tcPr>
            <w:tcW w:w="1419"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315"/>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color w:val="000000"/>
                <w:sz w:val="22"/>
                <w:szCs w:val="22"/>
              </w:rPr>
            </w:pPr>
            <w:r w:rsidRPr="00B37C79">
              <w:rPr>
                <w:color w:val="000000"/>
                <w:sz w:val="22"/>
                <w:szCs w:val="22"/>
              </w:rPr>
              <w:t xml:space="preserve">Мероприятия в области коммунального хозяйства </w:t>
            </w:r>
          </w:p>
        </w:tc>
        <w:tc>
          <w:tcPr>
            <w:tcW w:w="709"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 </w:t>
            </w:r>
          </w:p>
        </w:tc>
        <w:tc>
          <w:tcPr>
            <w:tcW w:w="1560"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9990010106</w:t>
            </w:r>
          </w:p>
        </w:tc>
        <w:tc>
          <w:tcPr>
            <w:tcW w:w="1418"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1 060,29155</w:t>
            </w:r>
          </w:p>
        </w:tc>
        <w:tc>
          <w:tcPr>
            <w:tcW w:w="1419"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345"/>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color w:val="000000"/>
                <w:sz w:val="22"/>
                <w:szCs w:val="22"/>
              </w:rPr>
            </w:pPr>
            <w:r w:rsidRPr="00B37C79">
              <w:rPr>
                <w:color w:val="000000"/>
                <w:sz w:val="22"/>
                <w:szCs w:val="22"/>
              </w:rPr>
              <w:t>Проведение выборов в представительные органы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 </w:t>
            </w:r>
          </w:p>
        </w:tc>
        <w:tc>
          <w:tcPr>
            <w:tcW w:w="1560"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9990010109</w:t>
            </w:r>
          </w:p>
        </w:tc>
        <w:tc>
          <w:tcPr>
            <w:tcW w:w="1418"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3 111,15000</w:t>
            </w:r>
          </w:p>
        </w:tc>
        <w:tc>
          <w:tcPr>
            <w:tcW w:w="1419"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345"/>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color w:val="000000"/>
                <w:sz w:val="22"/>
                <w:szCs w:val="22"/>
              </w:rPr>
            </w:pPr>
            <w:r w:rsidRPr="00B37C79">
              <w:rPr>
                <w:color w:val="000000"/>
                <w:sz w:val="22"/>
                <w:szCs w:val="22"/>
              </w:rPr>
              <w:t>Плата за пользование имуществом</w:t>
            </w:r>
          </w:p>
        </w:tc>
        <w:tc>
          <w:tcPr>
            <w:tcW w:w="709"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 </w:t>
            </w:r>
          </w:p>
        </w:tc>
        <w:tc>
          <w:tcPr>
            <w:tcW w:w="1560"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9990010110</w:t>
            </w:r>
          </w:p>
        </w:tc>
        <w:tc>
          <w:tcPr>
            <w:tcW w:w="1418"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1 275,20000</w:t>
            </w:r>
          </w:p>
        </w:tc>
        <w:tc>
          <w:tcPr>
            <w:tcW w:w="1419"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323"/>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color w:val="000000"/>
                <w:sz w:val="22"/>
                <w:szCs w:val="22"/>
              </w:rPr>
            </w:pPr>
            <w:r w:rsidRPr="00B37C79">
              <w:rPr>
                <w:color w:val="000000"/>
                <w:sz w:val="22"/>
                <w:szCs w:val="22"/>
              </w:rPr>
              <w:t>Резервный фонд администрации Кировского муниципального района</w:t>
            </w:r>
          </w:p>
        </w:tc>
        <w:tc>
          <w:tcPr>
            <w:tcW w:w="709"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 </w:t>
            </w:r>
          </w:p>
        </w:tc>
        <w:tc>
          <w:tcPr>
            <w:tcW w:w="1560"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9990010140</w:t>
            </w:r>
          </w:p>
        </w:tc>
        <w:tc>
          <w:tcPr>
            <w:tcW w:w="1418"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638,30200</w:t>
            </w:r>
          </w:p>
        </w:tc>
        <w:tc>
          <w:tcPr>
            <w:tcW w:w="1419"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600"/>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color w:val="000000"/>
                <w:sz w:val="22"/>
                <w:szCs w:val="22"/>
              </w:rPr>
            </w:pPr>
            <w:r w:rsidRPr="00B37C79">
              <w:rPr>
                <w:color w:val="000000"/>
                <w:sz w:val="22"/>
                <w:szCs w:val="22"/>
              </w:rPr>
              <w:t xml:space="preserve">Мероприятия, направленные на предупреждение распространения новой </w:t>
            </w:r>
            <w:proofErr w:type="spellStart"/>
            <w:r w:rsidRPr="00B37C79">
              <w:rPr>
                <w:color w:val="000000"/>
                <w:sz w:val="22"/>
                <w:szCs w:val="22"/>
              </w:rPr>
              <w:t>коронавирусной</w:t>
            </w:r>
            <w:proofErr w:type="spellEnd"/>
            <w:r w:rsidRPr="00B37C79">
              <w:rPr>
                <w:color w:val="000000"/>
                <w:sz w:val="22"/>
                <w:szCs w:val="22"/>
              </w:rPr>
              <w:t xml:space="preserve"> инфекции</w:t>
            </w:r>
          </w:p>
        </w:tc>
        <w:tc>
          <w:tcPr>
            <w:tcW w:w="709"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 </w:t>
            </w:r>
          </w:p>
        </w:tc>
        <w:tc>
          <w:tcPr>
            <w:tcW w:w="1560"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9990010141</w:t>
            </w:r>
          </w:p>
        </w:tc>
        <w:tc>
          <w:tcPr>
            <w:tcW w:w="1418"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61,69800</w:t>
            </w:r>
          </w:p>
        </w:tc>
        <w:tc>
          <w:tcPr>
            <w:tcW w:w="1419"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323"/>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color w:val="000000"/>
                <w:sz w:val="22"/>
                <w:szCs w:val="22"/>
              </w:rPr>
            </w:pPr>
            <w:r w:rsidRPr="00B37C79">
              <w:rPr>
                <w:color w:val="000000"/>
                <w:sz w:val="22"/>
                <w:szCs w:val="22"/>
              </w:rPr>
              <w:t xml:space="preserve">Содержание дорожной техники </w:t>
            </w:r>
          </w:p>
        </w:tc>
        <w:tc>
          <w:tcPr>
            <w:tcW w:w="709"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 </w:t>
            </w:r>
          </w:p>
        </w:tc>
        <w:tc>
          <w:tcPr>
            <w:tcW w:w="1560"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9990010150</w:t>
            </w:r>
          </w:p>
        </w:tc>
        <w:tc>
          <w:tcPr>
            <w:tcW w:w="1418"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80,70000</w:t>
            </w:r>
          </w:p>
        </w:tc>
        <w:tc>
          <w:tcPr>
            <w:tcW w:w="1419"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1103"/>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color w:val="000000"/>
                <w:sz w:val="22"/>
                <w:szCs w:val="22"/>
              </w:rPr>
            </w:pPr>
            <w:r w:rsidRPr="00B37C79">
              <w:rPr>
                <w:color w:val="000000"/>
                <w:sz w:val="22"/>
                <w:szCs w:val="22"/>
              </w:rPr>
              <w:t xml:space="preserve">Содержание жилых помещений, приобретаемых в рамках выполнения полномочий по обеспечению детей сирот и детей, оставшихся без попечения родителей, лиц из числа детей </w:t>
            </w:r>
            <w:proofErr w:type="gramStart"/>
            <w:r w:rsidRPr="00B37C79">
              <w:rPr>
                <w:color w:val="000000"/>
                <w:sz w:val="22"/>
                <w:szCs w:val="22"/>
              </w:rPr>
              <w:t>-с</w:t>
            </w:r>
            <w:proofErr w:type="gramEnd"/>
            <w:r w:rsidRPr="00B37C79">
              <w:rPr>
                <w:color w:val="000000"/>
                <w:sz w:val="22"/>
                <w:szCs w:val="22"/>
              </w:rPr>
              <w:t>ирот и детей, оставшихся без попечения родителей, жилыми помещениями</w:t>
            </w:r>
          </w:p>
        </w:tc>
        <w:tc>
          <w:tcPr>
            <w:tcW w:w="709"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 </w:t>
            </w:r>
          </w:p>
        </w:tc>
        <w:tc>
          <w:tcPr>
            <w:tcW w:w="1560"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9990010160</w:t>
            </w:r>
          </w:p>
        </w:tc>
        <w:tc>
          <w:tcPr>
            <w:tcW w:w="1418"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275,00000</w:t>
            </w:r>
          </w:p>
        </w:tc>
        <w:tc>
          <w:tcPr>
            <w:tcW w:w="1419"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1140"/>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color w:val="000000"/>
                <w:sz w:val="22"/>
                <w:szCs w:val="22"/>
              </w:rPr>
            </w:pPr>
            <w:r w:rsidRPr="00B37C79">
              <w:rPr>
                <w:color w:val="000000"/>
                <w:sz w:val="22"/>
                <w:szCs w:val="22"/>
              </w:rPr>
              <w:t>Осуществление переданных органам местного самоуправления в соответствии с пунктом 1 статьи 4 Федерального закона "Об актах гражданского состояния" полномочий Российской Федерации по государственной регистрации актов гражданского состояния</w:t>
            </w:r>
          </w:p>
        </w:tc>
        <w:tc>
          <w:tcPr>
            <w:tcW w:w="709"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 </w:t>
            </w:r>
          </w:p>
        </w:tc>
        <w:tc>
          <w:tcPr>
            <w:tcW w:w="1560"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9999959300</w:t>
            </w:r>
          </w:p>
        </w:tc>
        <w:tc>
          <w:tcPr>
            <w:tcW w:w="1418"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1 798,09000</w:t>
            </w:r>
          </w:p>
        </w:tc>
        <w:tc>
          <w:tcPr>
            <w:tcW w:w="1419"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563"/>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color w:val="000000"/>
                <w:sz w:val="22"/>
                <w:szCs w:val="22"/>
              </w:rPr>
            </w:pPr>
            <w:r w:rsidRPr="00B37C79">
              <w:rPr>
                <w:color w:val="000000"/>
                <w:sz w:val="22"/>
                <w:szCs w:val="22"/>
              </w:rPr>
              <w:t>Обеспечение деятельности комиссий по делам несовершеннолетних и защите их прав</w:t>
            </w:r>
          </w:p>
        </w:tc>
        <w:tc>
          <w:tcPr>
            <w:tcW w:w="709"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 </w:t>
            </w:r>
          </w:p>
        </w:tc>
        <w:tc>
          <w:tcPr>
            <w:tcW w:w="1560"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9990093010</w:t>
            </w:r>
          </w:p>
        </w:tc>
        <w:tc>
          <w:tcPr>
            <w:tcW w:w="1418"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1 167,12700</w:t>
            </w:r>
          </w:p>
        </w:tc>
        <w:tc>
          <w:tcPr>
            <w:tcW w:w="1419"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300"/>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color w:val="000000"/>
                <w:sz w:val="22"/>
                <w:szCs w:val="22"/>
              </w:rPr>
            </w:pPr>
            <w:r w:rsidRPr="00B37C79">
              <w:rPr>
                <w:color w:val="000000"/>
                <w:sz w:val="22"/>
                <w:szCs w:val="22"/>
              </w:rPr>
              <w:t>Создание административных комиссий</w:t>
            </w:r>
          </w:p>
        </w:tc>
        <w:tc>
          <w:tcPr>
            <w:tcW w:w="709"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 </w:t>
            </w:r>
          </w:p>
        </w:tc>
        <w:tc>
          <w:tcPr>
            <w:tcW w:w="1560"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9990093030</w:t>
            </w:r>
          </w:p>
        </w:tc>
        <w:tc>
          <w:tcPr>
            <w:tcW w:w="1418"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746,89600</w:t>
            </w:r>
          </w:p>
        </w:tc>
        <w:tc>
          <w:tcPr>
            <w:tcW w:w="1419"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600"/>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color w:val="000000"/>
                <w:sz w:val="22"/>
                <w:szCs w:val="22"/>
              </w:rPr>
            </w:pPr>
            <w:r w:rsidRPr="00B37C79">
              <w:rPr>
                <w:color w:val="000000"/>
                <w:sz w:val="22"/>
                <w:szCs w:val="22"/>
              </w:rPr>
              <w:t xml:space="preserve">Реализация государственных полномочий </w:t>
            </w:r>
            <w:proofErr w:type="gramStart"/>
            <w:r w:rsidRPr="00B37C79">
              <w:rPr>
                <w:color w:val="000000"/>
                <w:sz w:val="22"/>
                <w:szCs w:val="22"/>
              </w:rPr>
              <w:t>по организации мероприятий при осуществлении деятельности по обращению с животными без владельцев</w:t>
            </w:r>
            <w:proofErr w:type="gramEnd"/>
          </w:p>
        </w:tc>
        <w:tc>
          <w:tcPr>
            <w:tcW w:w="709"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 </w:t>
            </w:r>
          </w:p>
        </w:tc>
        <w:tc>
          <w:tcPr>
            <w:tcW w:w="1560"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9990093040</w:t>
            </w:r>
          </w:p>
        </w:tc>
        <w:tc>
          <w:tcPr>
            <w:tcW w:w="1418"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273,18800</w:t>
            </w:r>
          </w:p>
        </w:tc>
        <w:tc>
          <w:tcPr>
            <w:tcW w:w="1419"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345"/>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color w:val="000000"/>
                <w:sz w:val="22"/>
                <w:szCs w:val="22"/>
              </w:rPr>
            </w:pPr>
            <w:proofErr w:type="spellStart"/>
            <w:r w:rsidRPr="00B37C79">
              <w:rPr>
                <w:color w:val="000000"/>
                <w:sz w:val="22"/>
                <w:szCs w:val="22"/>
              </w:rPr>
              <w:t>Государственноее</w:t>
            </w:r>
            <w:proofErr w:type="spellEnd"/>
            <w:r w:rsidRPr="00B37C79">
              <w:rPr>
                <w:color w:val="000000"/>
                <w:sz w:val="22"/>
                <w:szCs w:val="22"/>
              </w:rPr>
              <w:t xml:space="preserve"> управление охраной труда</w:t>
            </w:r>
          </w:p>
        </w:tc>
        <w:tc>
          <w:tcPr>
            <w:tcW w:w="709"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 </w:t>
            </w:r>
          </w:p>
        </w:tc>
        <w:tc>
          <w:tcPr>
            <w:tcW w:w="1560"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9990093100</w:t>
            </w:r>
          </w:p>
        </w:tc>
        <w:tc>
          <w:tcPr>
            <w:tcW w:w="1418"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774,98100</w:t>
            </w:r>
          </w:p>
        </w:tc>
        <w:tc>
          <w:tcPr>
            <w:tcW w:w="1419"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540"/>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color w:val="000000"/>
                <w:sz w:val="22"/>
                <w:szCs w:val="22"/>
              </w:rPr>
            </w:pPr>
            <w:r w:rsidRPr="00B37C79">
              <w:rPr>
                <w:color w:val="000000"/>
                <w:sz w:val="22"/>
                <w:szCs w:val="22"/>
              </w:rPr>
              <w:t xml:space="preserve">Реализация государственных полномочий органов опеки и попечительства в отношении несовершеннолетних </w:t>
            </w:r>
          </w:p>
        </w:tc>
        <w:tc>
          <w:tcPr>
            <w:tcW w:w="709"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 </w:t>
            </w:r>
          </w:p>
        </w:tc>
        <w:tc>
          <w:tcPr>
            <w:tcW w:w="1560"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sz w:val="22"/>
                <w:szCs w:val="22"/>
              </w:rPr>
            </w:pPr>
            <w:r w:rsidRPr="00B37C79">
              <w:rPr>
                <w:sz w:val="22"/>
                <w:szCs w:val="22"/>
              </w:rPr>
              <w:t>9990093160</w:t>
            </w:r>
          </w:p>
        </w:tc>
        <w:tc>
          <w:tcPr>
            <w:tcW w:w="1418"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1 819,31800</w:t>
            </w:r>
          </w:p>
        </w:tc>
        <w:tc>
          <w:tcPr>
            <w:tcW w:w="1419"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829"/>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color w:val="000000"/>
                <w:sz w:val="22"/>
                <w:szCs w:val="22"/>
              </w:rPr>
            </w:pPr>
            <w:r w:rsidRPr="00B37C79">
              <w:rPr>
                <w:color w:val="000000"/>
                <w:sz w:val="22"/>
                <w:szCs w:val="22"/>
              </w:rPr>
              <w:t>Реализация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c>
          <w:tcPr>
            <w:tcW w:w="709"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 </w:t>
            </w:r>
          </w:p>
        </w:tc>
        <w:tc>
          <w:tcPr>
            <w:tcW w:w="1560"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sz w:val="22"/>
                <w:szCs w:val="22"/>
              </w:rPr>
            </w:pPr>
            <w:r w:rsidRPr="00B37C79">
              <w:rPr>
                <w:sz w:val="22"/>
                <w:szCs w:val="22"/>
              </w:rPr>
              <w:t>9990093050</w:t>
            </w:r>
          </w:p>
        </w:tc>
        <w:tc>
          <w:tcPr>
            <w:tcW w:w="1418"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18 092,01800</w:t>
            </w:r>
          </w:p>
        </w:tc>
        <w:tc>
          <w:tcPr>
            <w:tcW w:w="1419"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589"/>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color w:val="000000"/>
                <w:sz w:val="22"/>
                <w:szCs w:val="22"/>
              </w:rPr>
            </w:pPr>
            <w:r w:rsidRPr="00B37C79">
              <w:rPr>
                <w:color w:val="000000"/>
                <w:sz w:val="22"/>
                <w:szCs w:val="22"/>
              </w:rPr>
              <w:t>Реализация государственного полномочия по назначению и предоставлению выплаты единовременного пособия при передаче ребенка на воспитание в семью</w:t>
            </w:r>
          </w:p>
        </w:tc>
        <w:tc>
          <w:tcPr>
            <w:tcW w:w="709"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 </w:t>
            </w:r>
          </w:p>
        </w:tc>
        <w:tc>
          <w:tcPr>
            <w:tcW w:w="1560"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sz w:val="22"/>
                <w:szCs w:val="22"/>
              </w:rPr>
            </w:pPr>
            <w:r w:rsidRPr="00B37C79">
              <w:rPr>
                <w:sz w:val="22"/>
                <w:szCs w:val="22"/>
              </w:rPr>
              <w:t>9990052600</w:t>
            </w:r>
          </w:p>
        </w:tc>
        <w:tc>
          <w:tcPr>
            <w:tcW w:w="1418"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500,83500</w:t>
            </w:r>
          </w:p>
        </w:tc>
        <w:tc>
          <w:tcPr>
            <w:tcW w:w="1419"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900"/>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color w:val="000000"/>
                <w:sz w:val="22"/>
                <w:szCs w:val="22"/>
              </w:rPr>
            </w:pPr>
            <w:r w:rsidRPr="00B37C79">
              <w:rPr>
                <w:color w:val="000000"/>
                <w:sz w:val="22"/>
                <w:szCs w:val="22"/>
              </w:rPr>
              <w:t>Регистрация и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709"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 </w:t>
            </w:r>
          </w:p>
        </w:tc>
        <w:tc>
          <w:tcPr>
            <w:tcW w:w="1560"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9990093120</w:t>
            </w:r>
          </w:p>
        </w:tc>
        <w:tc>
          <w:tcPr>
            <w:tcW w:w="1418"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1,69524</w:t>
            </w:r>
          </w:p>
        </w:tc>
        <w:tc>
          <w:tcPr>
            <w:tcW w:w="1419"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615"/>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color w:val="000000"/>
                <w:sz w:val="22"/>
                <w:szCs w:val="22"/>
              </w:rPr>
            </w:pPr>
            <w:r w:rsidRPr="00B37C79">
              <w:rPr>
                <w:color w:val="000000"/>
                <w:sz w:val="22"/>
                <w:szCs w:val="22"/>
              </w:rPr>
              <w:lastRenderedPageBreak/>
              <w:t>Составление (изменение) списков кандидатов  в присяжные заседатели федеральных судов общей юрисдикции</w:t>
            </w:r>
          </w:p>
        </w:tc>
        <w:tc>
          <w:tcPr>
            <w:tcW w:w="709"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 </w:t>
            </w:r>
          </w:p>
        </w:tc>
        <w:tc>
          <w:tcPr>
            <w:tcW w:w="1560"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9990051200</w:t>
            </w:r>
          </w:p>
        </w:tc>
        <w:tc>
          <w:tcPr>
            <w:tcW w:w="1418"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17,04700</w:t>
            </w:r>
          </w:p>
        </w:tc>
        <w:tc>
          <w:tcPr>
            <w:tcW w:w="1419"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863"/>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color w:val="000000"/>
                <w:sz w:val="22"/>
                <w:szCs w:val="22"/>
              </w:rPr>
            </w:pPr>
            <w:r w:rsidRPr="00B37C79">
              <w:rPr>
                <w:color w:val="000000"/>
                <w:sz w:val="22"/>
                <w:szCs w:val="22"/>
              </w:rPr>
              <w:t xml:space="preserve">Установление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 </w:t>
            </w:r>
          </w:p>
        </w:tc>
        <w:tc>
          <w:tcPr>
            <w:tcW w:w="709"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 </w:t>
            </w:r>
          </w:p>
        </w:tc>
        <w:tc>
          <w:tcPr>
            <w:tcW w:w="1560"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color w:val="000000"/>
                <w:sz w:val="22"/>
                <w:szCs w:val="22"/>
              </w:rPr>
            </w:pPr>
            <w:r w:rsidRPr="00B37C79">
              <w:rPr>
                <w:color w:val="000000"/>
                <w:sz w:val="22"/>
                <w:szCs w:val="22"/>
              </w:rPr>
              <w:t>9990093130</w:t>
            </w:r>
          </w:p>
        </w:tc>
        <w:tc>
          <w:tcPr>
            <w:tcW w:w="1418"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3,22300</w:t>
            </w:r>
          </w:p>
        </w:tc>
        <w:tc>
          <w:tcPr>
            <w:tcW w:w="1419"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863"/>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sz w:val="22"/>
                <w:szCs w:val="22"/>
              </w:rPr>
            </w:pPr>
            <w:r w:rsidRPr="00B37C79">
              <w:rPr>
                <w:sz w:val="22"/>
                <w:szCs w:val="22"/>
              </w:rPr>
              <w:t xml:space="preserve">Обеспечение детей сирот и детей, оставшихся без попечения родителей, лиц из числа детей </w:t>
            </w:r>
            <w:proofErr w:type="gramStart"/>
            <w:r w:rsidRPr="00B37C79">
              <w:rPr>
                <w:sz w:val="22"/>
                <w:szCs w:val="22"/>
              </w:rPr>
              <w:t>-с</w:t>
            </w:r>
            <w:proofErr w:type="gramEnd"/>
            <w:r w:rsidRPr="00B37C79">
              <w:rPr>
                <w:sz w:val="22"/>
                <w:szCs w:val="22"/>
              </w:rPr>
              <w:t>ирот и детей, оставшихся без попечения родителей, жилыми помещениями</w:t>
            </w:r>
          </w:p>
        </w:tc>
        <w:tc>
          <w:tcPr>
            <w:tcW w:w="709"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sz w:val="22"/>
                <w:szCs w:val="22"/>
              </w:rPr>
            </w:pPr>
            <w:r w:rsidRPr="00B37C79">
              <w:rPr>
                <w:sz w:val="22"/>
                <w:szCs w:val="22"/>
              </w:rPr>
              <w:t> </w:t>
            </w:r>
          </w:p>
        </w:tc>
        <w:tc>
          <w:tcPr>
            <w:tcW w:w="1560"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sz w:val="22"/>
                <w:szCs w:val="22"/>
              </w:rPr>
            </w:pPr>
            <w:r w:rsidRPr="00B37C79">
              <w:rPr>
                <w:sz w:val="22"/>
                <w:szCs w:val="22"/>
              </w:rPr>
              <w:t>99900М0820</w:t>
            </w:r>
          </w:p>
        </w:tc>
        <w:tc>
          <w:tcPr>
            <w:tcW w:w="1418"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22 609,15589</w:t>
            </w:r>
          </w:p>
        </w:tc>
        <w:tc>
          <w:tcPr>
            <w:tcW w:w="1419"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563"/>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sz w:val="22"/>
                <w:szCs w:val="22"/>
              </w:rPr>
            </w:pPr>
            <w:r w:rsidRPr="00B37C79">
              <w:rPr>
                <w:sz w:val="22"/>
                <w:szCs w:val="22"/>
              </w:rPr>
              <w:t xml:space="preserve">Содействие в подготовке проведения общероссийского  голосования, а также в информировании граждан Российской Федерации о такой подготовке </w:t>
            </w:r>
          </w:p>
        </w:tc>
        <w:tc>
          <w:tcPr>
            <w:tcW w:w="709"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sz w:val="22"/>
                <w:szCs w:val="22"/>
              </w:rPr>
            </w:pPr>
            <w:r w:rsidRPr="00B37C79">
              <w:rPr>
                <w:sz w:val="22"/>
                <w:szCs w:val="22"/>
              </w:rPr>
              <w:t> </w:t>
            </w:r>
          </w:p>
        </w:tc>
        <w:tc>
          <w:tcPr>
            <w:tcW w:w="1560"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sz w:val="22"/>
                <w:szCs w:val="22"/>
              </w:rPr>
            </w:pPr>
            <w:r w:rsidRPr="00B37C79">
              <w:rPr>
                <w:sz w:val="22"/>
                <w:szCs w:val="22"/>
              </w:rPr>
              <w:t>999W994020</w:t>
            </w:r>
          </w:p>
        </w:tc>
        <w:tc>
          <w:tcPr>
            <w:tcW w:w="1418"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3 106,39100</w:t>
            </w:r>
          </w:p>
        </w:tc>
        <w:tc>
          <w:tcPr>
            <w:tcW w:w="1419"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589"/>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sz w:val="22"/>
                <w:szCs w:val="22"/>
              </w:rPr>
            </w:pPr>
            <w:r w:rsidRPr="00B37C79">
              <w:rPr>
                <w:sz w:val="22"/>
                <w:szCs w:val="22"/>
              </w:rPr>
              <w:t>Содействие в подготовке проведения общероссийского  голосования (местный бюджет)</w:t>
            </w:r>
          </w:p>
        </w:tc>
        <w:tc>
          <w:tcPr>
            <w:tcW w:w="709"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sz w:val="22"/>
                <w:szCs w:val="22"/>
              </w:rPr>
            </w:pPr>
            <w:r w:rsidRPr="00B37C79">
              <w:rPr>
                <w:sz w:val="22"/>
                <w:szCs w:val="22"/>
              </w:rPr>
              <w:t> </w:t>
            </w:r>
          </w:p>
        </w:tc>
        <w:tc>
          <w:tcPr>
            <w:tcW w:w="1560"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sz w:val="22"/>
                <w:szCs w:val="22"/>
              </w:rPr>
            </w:pPr>
            <w:r w:rsidRPr="00B37C79">
              <w:rPr>
                <w:sz w:val="22"/>
                <w:szCs w:val="22"/>
              </w:rPr>
              <w:t>999W910170</w:t>
            </w:r>
          </w:p>
        </w:tc>
        <w:tc>
          <w:tcPr>
            <w:tcW w:w="1418"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918,00000</w:t>
            </w:r>
          </w:p>
        </w:tc>
        <w:tc>
          <w:tcPr>
            <w:tcW w:w="1419" w:type="dxa"/>
            <w:tcBorders>
              <w:top w:val="nil"/>
              <w:left w:val="nil"/>
              <w:bottom w:val="single" w:sz="4" w:space="0" w:color="auto"/>
              <w:right w:val="single" w:sz="4" w:space="0" w:color="auto"/>
            </w:tcBorders>
            <w:shd w:val="clear" w:color="auto" w:fill="auto"/>
            <w:noWrap/>
            <w:hideMark/>
          </w:tcPr>
          <w:p w:rsidR="00B37C79" w:rsidRPr="00B37C79" w:rsidRDefault="00B37C79" w:rsidP="00B37C79">
            <w:pPr>
              <w:jc w:val="center"/>
              <w:rPr>
                <w:sz w:val="22"/>
                <w:szCs w:val="22"/>
              </w:rPr>
            </w:pPr>
            <w:r w:rsidRPr="00B37C79">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B37C79" w:rsidRPr="00B37C79" w:rsidRDefault="00B37C79" w:rsidP="00B37C79">
            <w:pPr>
              <w:jc w:val="center"/>
              <w:rPr>
                <w:sz w:val="22"/>
                <w:szCs w:val="22"/>
              </w:rPr>
            </w:pPr>
            <w:r w:rsidRPr="00B37C79">
              <w:rPr>
                <w:sz w:val="22"/>
                <w:szCs w:val="22"/>
              </w:rPr>
              <w:t>0,00</w:t>
            </w:r>
          </w:p>
        </w:tc>
      </w:tr>
      <w:tr w:rsidR="00B37C79" w:rsidRPr="00B37C79" w:rsidTr="00DF21D0">
        <w:trPr>
          <w:trHeight w:val="342"/>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b/>
                <w:bCs/>
                <w:color w:val="000000"/>
                <w:sz w:val="22"/>
                <w:szCs w:val="22"/>
              </w:rPr>
            </w:pPr>
            <w:r w:rsidRPr="00B37C79">
              <w:rPr>
                <w:b/>
                <w:bCs/>
                <w:color w:val="000000"/>
                <w:sz w:val="22"/>
                <w:szCs w:val="22"/>
              </w:rPr>
              <w:t>Всего  непрограммные мероприятия</w:t>
            </w:r>
          </w:p>
        </w:tc>
        <w:tc>
          <w:tcPr>
            <w:tcW w:w="709"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b/>
                <w:bCs/>
                <w:color w:val="000000"/>
                <w:sz w:val="22"/>
                <w:szCs w:val="22"/>
              </w:rPr>
            </w:pPr>
            <w:r w:rsidRPr="00B37C79">
              <w:rPr>
                <w:b/>
                <w:bCs/>
                <w:color w:val="000000"/>
                <w:sz w:val="22"/>
                <w:szCs w:val="22"/>
              </w:rPr>
              <w:t> </w:t>
            </w:r>
          </w:p>
        </w:tc>
        <w:tc>
          <w:tcPr>
            <w:tcW w:w="1560"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b/>
                <w:bCs/>
                <w:color w:val="000000"/>
                <w:sz w:val="22"/>
                <w:szCs w:val="22"/>
              </w:rPr>
            </w:pPr>
            <w:r w:rsidRPr="00B37C79">
              <w:rPr>
                <w:b/>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B37C79" w:rsidRPr="00B37C79" w:rsidRDefault="00B37C79" w:rsidP="00B37C79">
            <w:pPr>
              <w:jc w:val="center"/>
              <w:rPr>
                <w:b/>
                <w:bCs/>
                <w:sz w:val="22"/>
                <w:szCs w:val="22"/>
              </w:rPr>
            </w:pPr>
            <w:r w:rsidRPr="00B37C79">
              <w:rPr>
                <w:b/>
                <w:bCs/>
                <w:sz w:val="22"/>
                <w:szCs w:val="22"/>
              </w:rPr>
              <w:t>101 195,97169</w:t>
            </w:r>
          </w:p>
        </w:tc>
        <w:tc>
          <w:tcPr>
            <w:tcW w:w="1419" w:type="dxa"/>
            <w:tcBorders>
              <w:top w:val="nil"/>
              <w:left w:val="nil"/>
              <w:bottom w:val="single" w:sz="4" w:space="0" w:color="auto"/>
              <w:right w:val="single" w:sz="4" w:space="0" w:color="auto"/>
            </w:tcBorders>
            <w:shd w:val="clear" w:color="auto" w:fill="auto"/>
            <w:noWrap/>
            <w:vAlign w:val="bottom"/>
            <w:hideMark/>
          </w:tcPr>
          <w:p w:rsidR="00B37C79" w:rsidRPr="00B37C79" w:rsidRDefault="00B37C79" w:rsidP="00B37C79">
            <w:pPr>
              <w:jc w:val="center"/>
              <w:rPr>
                <w:b/>
                <w:bCs/>
                <w:sz w:val="22"/>
                <w:szCs w:val="22"/>
              </w:rPr>
            </w:pPr>
            <w:r w:rsidRPr="00B37C79">
              <w:rPr>
                <w:b/>
                <w:bCs/>
                <w:sz w:val="22"/>
                <w:szCs w:val="22"/>
              </w:rPr>
              <w:t>0,00000</w:t>
            </w:r>
          </w:p>
        </w:tc>
        <w:tc>
          <w:tcPr>
            <w:tcW w:w="850" w:type="dxa"/>
            <w:tcBorders>
              <w:top w:val="nil"/>
              <w:left w:val="nil"/>
              <w:bottom w:val="single" w:sz="4" w:space="0" w:color="auto"/>
              <w:right w:val="single" w:sz="4" w:space="0" w:color="auto"/>
            </w:tcBorders>
            <w:shd w:val="clear" w:color="auto" w:fill="auto"/>
            <w:noWrap/>
            <w:vAlign w:val="bottom"/>
            <w:hideMark/>
          </w:tcPr>
          <w:p w:rsidR="00B37C79" w:rsidRPr="00B37C79" w:rsidRDefault="00B37C79" w:rsidP="00B37C79">
            <w:pPr>
              <w:jc w:val="center"/>
              <w:rPr>
                <w:b/>
                <w:bCs/>
                <w:sz w:val="22"/>
                <w:szCs w:val="22"/>
              </w:rPr>
            </w:pPr>
            <w:r w:rsidRPr="00B37C79">
              <w:rPr>
                <w:b/>
                <w:bCs/>
                <w:sz w:val="22"/>
                <w:szCs w:val="22"/>
              </w:rPr>
              <w:t>#ДЕЛ/0!</w:t>
            </w:r>
          </w:p>
        </w:tc>
      </w:tr>
      <w:tr w:rsidR="00B37C79" w:rsidRPr="00B37C79" w:rsidTr="00DF21D0">
        <w:trPr>
          <w:trHeight w:val="390"/>
        </w:trPr>
        <w:tc>
          <w:tcPr>
            <w:tcW w:w="4265" w:type="dxa"/>
            <w:tcBorders>
              <w:top w:val="nil"/>
              <w:left w:val="single" w:sz="4" w:space="0" w:color="auto"/>
              <w:bottom w:val="single" w:sz="4" w:space="0" w:color="auto"/>
              <w:right w:val="single" w:sz="4" w:space="0" w:color="auto"/>
            </w:tcBorders>
            <w:shd w:val="clear" w:color="auto" w:fill="auto"/>
            <w:hideMark/>
          </w:tcPr>
          <w:p w:rsidR="00B37C79" w:rsidRPr="00B37C79" w:rsidRDefault="00B37C79" w:rsidP="00B37C79">
            <w:pPr>
              <w:rPr>
                <w:b/>
                <w:bCs/>
                <w:color w:val="000000"/>
                <w:sz w:val="22"/>
                <w:szCs w:val="22"/>
              </w:rPr>
            </w:pPr>
            <w:r w:rsidRPr="00B37C79">
              <w:rPr>
                <w:b/>
                <w:bCs/>
                <w:color w:val="000000"/>
                <w:sz w:val="22"/>
                <w:szCs w:val="22"/>
              </w:rPr>
              <w:t>Всего программные и непрограммные мероприятия</w:t>
            </w:r>
          </w:p>
        </w:tc>
        <w:tc>
          <w:tcPr>
            <w:tcW w:w="709"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b/>
                <w:bCs/>
                <w:color w:val="000000"/>
                <w:sz w:val="22"/>
                <w:szCs w:val="22"/>
              </w:rPr>
            </w:pPr>
            <w:r w:rsidRPr="00B37C79">
              <w:rPr>
                <w:b/>
                <w:bCs/>
                <w:color w:val="000000"/>
                <w:sz w:val="22"/>
                <w:szCs w:val="22"/>
              </w:rPr>
              <w:t> </w:t>
            </w:r>
          </w:p>
        </w:tc>
        <w:tc>
          <w:tcPr>
            <w:tcW w:w="1560" w:type="dxa"/>
            <w:tcBorders>
              <w:top w:val="nil"/>
              <w:left w:val="nil"/>
              <w:bottom w:val="single" w:sz="4" w:space="0" w:color="auto"/>
              <w:right w:val="single" w:sz="4" w:space="0" w:color="auto"/>
            </w:tcBorders>
            <w:shd w:val="clear" w:color="auto" w:fill="auto"/>
            <w:hideMark/>
          </w:tcPr>
          <w:p w:rsidR="00B37C79" w:rsidRPr="00B37C79" w:rsidRDefault="00B37C79" w:rsidP="00B37C79">
            <w:pPr>
              <w:jc w:val="center"/>
              <w:rPr>
                <w:b/>
                <w:bCs/>
                <w:color w:val="000000"/>
                <w:sz w:val="22"/>
                <w:szCs w:val="22"/>
              </w:rPr>
            </w:pPr>
            <w:r w:rsidRPr="00B37C79">
              <w:rPr>
                <w:b/>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B37C79" w:rsidRPr="00B37C79" w:rsidRDefault="00B37C79" w:rsidP="00B37C79">
            <w:pPr>
              <w:jc w:val="center"/>
              <w:rPr>
                <w:b/>
                <w:bCs/>
                <w:sz w:val="22"/>
                <w:szCs w:val="22"/>
              </w:rPr>
            </w:pPr>
            <w:r w:rsidRPr="00B37C79">
              <w:rPr>
                <w:b/>
                <w:bCs/>
                <w:sz w:val="22"/>
                <w:szCs w:val="22"/>
              </w:rPr>
              <w:t>684 168,95896</w:t>
            </w:r>
          </w:p>
        </w:tc>
        <w:tc>
          <w:tcPr>
            <w:tcW w:w="1419" w:type="dxa"/>
            <w:tcBorders>
              <w:top w:val="nil"/>
              <w:left w:val="nil"/>
              <w:bottom w:val="single" w:sz="4" w:space="0" w:color="auto"/>
              <w:right w:val="single" w:sz="4" w:space="0" w:color="auto"/>
            </w:tcBorders>
            <w:shd w:val="clear" w:color="auto" w:fill="auto"/>
            <w:noWrap/>
            <w:vAlign w:val="bottom"/>
            <w:hideMark/>
          </w:tcPr>
          <w:p w:rsidR="00B37C79" w:rsidRPr="00B37C79" w:rsidRDefault="00B37C79" w:rsidP="00B37C79">
            <w:pPr>
              <w:jc w:val="center"/>
              <w:rPr>
                <w:b/>
                <w:bCs/>
                <w:sz w:val="22"/>
                <w:szCs w:val="22"/>
              </w:rPr>
            </w:pPr>
            <w:r w:rsidRPr="00B37C79">
              <w:rPr>
                <w:b/>
                <w:bCs/>
                <w:sz w:val="22"/>
                <w:szCs w:val="22"/>
              </w:rPr>
              <w:t>271 643,08672</w:t>
            </w:r>
          </w:p>
        </w:tc>
        <w:tc>
          <w:tcPr>
            <w:tcW w:w="850" w:type="dxa"/>
            <w:tcBorders>
              <w:top w:val="nil"/>
              <w:left w:val="nil"/>
              <w:bottom w:val="single" w:sz="4" w:space="0" w:color="auto"/>
              <w:right w:val="single" w:sz="4" w:space="0" w:color="auto"/>
            </w:tcBorders>
            <w:shd w:val="clear" w:color="auto" w:fill="auto"/>
            <w:noWrap/>
            <w:vAlign w:val="bottom"/>
            <w:hideMark/>
          </w:tcPr>
          <w:p w:rsidR="00B37C79" w:rsidRPr="00B37C79" w:rsidRDefault="00B37C79" w:rsidP="00B37C79">
            <w:pPr>
              <w:jc w:val="center"/>
              <w:rPr>
                <w:b/>
                <w:bCs/>
                <w:sz w:val="22"/>
                <w:szCs w:val="22"/>
              </w:rPr>
            </w:pPr>
            <w:r w:rsidRPr="00B37C79">
              <w:rPr>
                <w:b/>
                <w:bCs/>
                <w:sz w:val="22"/>
                <w:szCs w:val="22"/>
              </w:rPr>
              <w:t>#ДЕЛ/0!</w:t>
            </w:r>
          </w:p>
        </w:tc>
      </w:tr>
      <w:tr w:rsidR="00B37C79" w:rsidRPr="00B37C79" w:rsidTr="00DF21D0">
        <w:trPr>
          <w:trHeight w:val="315"/>
        </w:trPr>
        <w:tc>
          <w:tcPr>
            <w:tcW w:w="4265" w:type="dxa"/>
            <w:tcBorders>
              <w:top w:val="nil"/>
              <w:left w:val="nil"/>
              <w:bottom w:val="nil"/>
              <w:right w:val="nil"/>
            </w:tcBorders>
            <w:shd w:val="clear" w:color="auto" w:fill="auto"/>
            <w:noWrap/>
            <w:vAlign w:val="bottom"/>
            <w:hideMark/>
          </w:tcPr>
          <w:p w:rsidR="00B37C79" w:rsidRPr="00B37C79" w:rsidRDefault="00B37C79" w:rsidP="00B37C79"/>
        </w:tc>
        <w:tc>
          <w:tcPr>
            <w:tcW w:w="709" w:type="dxa"/>
            <w:tcBorders>
              <w:top w:val="nil"/>
              <w:left w:val="nil"/>
              <w:bottom w:val="nil"/>
              <w:right w:val="nil"/>
            </w:tcBorders>
            <w:shd w:val="clear" w:color="auto" w:fill="auto"/>
            <w:noWrap/>
            <w:vAlign w:val="bottom"/>
          </w:tcPr>
          <w:p w:rsidR="00B37C79" w:rsidRPr="00B37C79" w:rsidRDefault="00B37C79" w:rsidP="00B37C79">
            <w:pPr>
              <w:rPr>
                <w:rFonts w:ascii="Calibri" w:hAnsi="Calibri" w:cs="Calibri"/>
                <w:color w:val="000000"/>
                <w:sz w:val="22"/>
                <w:szCs w:val="22"/>
              </w:rPr>
            </w:pPr>
          </w:p>
        </w:tc>
        <w:tc>
          <w:tcPr>
            <w:tcW w:w="1560" w:type="dxa"/>
            <w:tcBorders>
              <w:top w:val="nil"/>
              <w:left w:val="nil"/>
              <w:bottom w:val="nil"/>
              <w:right w:val="nil"/>
            </w:tcBorders>
            <w:shd w:val="clear" w:color="auto" w:fill="auto"/>
            <w:noWrap/>
            <w:vAlign w:val="bottom"/>
          </w:tcPr>
          <w:p w:rsidR="00B37C79" w:rsidRPr="00B37C79" w:rsidRDefault="00B37C79" w:rsidP="00B37C79">
            <w:pPr>
              <w:jc w:val="center"/>
              <w:rPr>
                <w:rFonts w:ascii="Calibri" w:hAnsi="Calibri" w:cs="Calibri"/>
                <w:color w:val="000000"/>
                <w:sz w:val="22"/>
                <w:szCs w:val="22"/>
              </w:rPr>
            </w:pPr>
          </w:p>
        </w:tc>
        <w:tc>
          <w:tcPr>
            <w:tcW w:w="1418" w:type="dxa"/>
            <w:tcBorders>
              <w:top w:val="nil"/>
              <w:left w:val="nil"/>
              <w:bottom w:val="nil"/>
              <w:right w:val="nil"/>
            </w:tcBorders>
            <w:shd w:val="clear" w:color="auto" w:fill="auto"/>
            <w:noWrap/>
            <w:vAlign w:val="bottom"/>
          </w:tcPr>
          <w:p w:rsidR="00B37C79" w:rsidRPr="00B37C79" w:rsidRDefault="00B37C79" w:rsidP="00B37C79">
            <w:pPr>
              <w:jc w:val="right"/>
              <w:rPr>
                <w:sz w:val="24"/>
                <w:szCs w:val="24"/>
              </w:rPr>
            </w:pPr>
          </w:p>
        </w:tc>
        <w:tc>
          <w:tcPr>
            <w:tcW w:w="1419" w:type="dxa"/>
            <w:tcBorders>
              <w:top w:val="nil"/>
              <w:left w:val="nil"/>
              <w:bottom w:val="nil"/>
              <w:right w:val="nil"/>
            </w:tcBorders>
            <w:shd w:val="clear" w:color="auto" w:fill="auto"/>
            <w:noWrap/>
            <w:vAlign w:val="bottom"/>
          </w:tcPr>
          <w:p w:rsidR="00B37C79" w:rsidRPr="00B37C79" w:rsidRDefault="00B37C79" w:rsidP="00B37C79">
            <w:pPr>
              <w:jc w:val="right"/>
              <w:rPr>
                <w:sz w:val="24"/>
                <w:szCs w:val="24"/>
              </w:rPr>
            </w:pPr>
          </w:p>
        </w:tc>
        <w:tc>
          <w:tcPr>
            <w:tcW w:w="850" w:type="dxa"/>
            <w:tcBorders>
              <w:top w:val="nil"/>
              <w:left w:val="nil"/>
              <w:bottom w:val="nil"/>
              <w:right w:val="nil"/>
            </w:tcBorders>
            <w:shd w:val="clear" w:color="auto" w:fill="auto"/>
            <w:noWrap/>
            <w:vAlign w:val="bottom"/>
          </w:tcPr>
          <w:p w:rsidR="00B37C79" w:rsidRPr="00B37C79" w:rsidRDefault="00B37C79" w:rsidP="00B37C79">
            <w:pPr>
              <w:jc w:val="right"/>
              <w:rPr>
                <w:sz w:val="24"/>
                <w:szCs w:val="24"/>
              </w:rPr>
            </w:pPr>
          </w:p>
        </w:tc>
      </w:tr>
      <w:tr w:rsidR="00B37C79" w:rsidRPr="00B37C79" w:rsidTr="00DF21D0">
        <w:trPr>
          <w:trHeight w:val="300"/>
        </w:trPr>
        <w:tc>
          <w:tcPr>
            <w:tcW w:w="4265" w:type="dxa"/>
            <w:tcBorders>
              <w:top w:val="nil"/>
              <w:left w:val="nil"/>
              <w:bottom w:val="nil"/>
              <w:right w:val="nil"/>
            </w:tcBorders>
            <w:shd w:val="clear" w:color="auto" w:fill="auto"/>
            <w:noWrap/>
            <w:vAlign w:val="bottom"/>
            <w:hideMark/>
          </w:tcPr>
          <w:p w:rsidR="00B37C79" w:rsidRPr="00B37C79" w:rsidRDefault="00B37C79" w:rsidP="00B37C79"/>
        </w:tc>
        <w:tc>
          <w:tcPr>
            <w:tcW w:w="709" w:type="dxa"/>
            <w:tcBorders>
              <w:top w:val="nil"/>
              <w:left w:val="nil"/>
              <w:bottom w:val="nil"/>
              <w:right w:val="nil"/>
            </w:tcBorders>
            <w:shd w:val="clear" w:color="auto" w:fill="auto"/>
            <w:noWrap/>
            <w:vAlign w:val="bottom"/>
            <w:hideMark/>
          </w:tcPr>
          <w:p w:rsidR="00B37C79" w:rsidRPr="00B37C79" w:rsidRDefault="00B37C79" w:rsidP="00B37C79">
            <w:pPr>
              <w:rPr>
                <w:rFonts w:ascii="Calibri" w:hAnsi="Calibri" w:cs="Calibri"/>
                <w:color w:val="000000"/>
                <w:sz w:val="22"/>
                <w:szCs w:val="22"/>
              </w:rPr>
            </w:pPr>
          </w:p>
        </w:tc>
        <w:tc>
          <w:tcPr>
            <w:tcW w:w="1560" w:type="dxa"/>
            <w:tcBorders>
              <w:top w:val="nil"/>
              <w:left w:val="nil"/>
              <w:bottom w:val="nil"/>
              <w:right w:val="nil"/>
            </w:tcBorders>
            <w:shd w:val="clear" w:color="auto" w:fill="auto"/>
            <w:noWrap/>
            <w:vAlign w:val="bottom"/>
            <w:hideMark/>
          </w:tcPr>
          <w:p w:rsidR="00B37C79" w:rsidRPr="00B37C79" w:rsidRDefault="00B37C79" w:rsidP="00B37C79">
            <w:pPr>
              <w:rPr>
                <w:rFonts w:ascii="Calibri" w:hAnsi="Calibri" w:cs="Calibri"/>
                <w:color w:val="000000"/>
                <w:sz w:val="22"/>
                <w:szCs w:val="22"/>
              </w:rPr>
            </w:pPr>
          </w:p>
        </w:tc>
        <w:tc>
          <w:tcPr>
            <w:tcW w:w="1418" w:type="dxa"/>
            <w:tcBorders>
              <w:top w:val="nil"/>
              <w:left w:val="nil"/>
              <w:bottom w:val="nil"/>
              <w:right w:val="nil"/>
            </w:tcBorders>
            <w:shd w:val="clear" w:color="auto" w:fill="auto"/>
            <w:noWrap/>
            <w:vAlign w:val="bottom"/>
            <w:hideMark/>
          </w:tcPr>
          <w:p w:rsidR="00B37C79" w:rsidRPr="00B37C79" w:rsidRDefault="00B37C79" w:rsidP="00B37C79">
            <w:pPr>
              <w:rPr>
                <w:rFonts w:ascii="Calibri" w:hAnsi="Calibri" w:cs="Calibri"/>
                <w:color w:val="000000"/>
                <w:sz w:val="22"/>
                <w:szCs w:val="22"/>
              </w:rPr>
            </w:pPr>
          </w:p>
        </w:tc>
        <w:tc>
          <w:tcPr>
            <w:tcW w:w="1419" w:type="dxa"/>
            <w:tcBorders>
              <w:top w:val="nil"/>
              <w:left w:val="nil"/>
              <w:bottom w:val="nil"/>
              <w:right w:val="nil"/>
            </w:tcBorders>
            <w:shd w:val="clear" w:color="auto" w:fill="auto"/>
            <w:noWrap/>
            <w:vAlign w:val="bottom"/>
            <w:hideMark/>
          </w:tcPr>
          <w:p w:rsidR="00B37C79" w:rsidRPr="00B37C79" w:rsidRDefault="00B37C79" w:rsidP="00B37C79">
            <w:pPr>
              <w:rPr>
                <w:rFonts w:ascii="Calibri" w:hAnsi="Calibri" w:cs="Calibri"/>
                <w:color w:val="000000"/>
                <w:sz w:val="22"/>
                <w:szCs w:val="22"/>
              </w:rPr>
            </w:pPr>
          </w:p>
        </w:tc>
        <w:tc>
          <w:tcPr>
            <w:tcW w:w="850" w:type="dxa"/>
            <w:tcBorders>
              <w:top w:val="nil"/>
              <w:left w:val="nil"/>
              <w:bottom w:val="nil"/>
              <w:right w:val="nil"/>
            </w:tcBorders>
            <w:shd w:val="clear" w:color="auto" w:fill="auto"/>
            <w:noWrap/>
            <w:vAlign w:val="bottom"/>
            <w:hideMark/>
          </w:tcPr>
          <w:p w:rsidR="00B37C79" w:rsidRPr="00B37C79" w:rsidRDefault="00B37C79" w:rsidP="00B37C79">
            <w:pPr>
              <w:rPr>
                <w:rFonts w:ascii="Calibri" w:hAnsi="Calibri" w:cs="Calibri"/>
                <w:color w:val="000000"/>
                <w:sz w:val="22"/>
                <w:szCs w:val="22"/>
              </w:rPr>
            </w:pPr>
          </w:p>
        </w:tc>
      </w:tr>
    </w:tbl>
    <w:p w:rsidR="00716F6C" w:rsidRPr="00716F6C" w:rsidRDefault="00716F6C" w:rsidP="00716F6C">
      <w:pPr>
        <w:jc w:val="both"/>
        <w:rPr>
          <w:sz w:val="26"/>
          <w:szCs w:val="28"/>
        </w:rPr>
      </w:pPr>
    </w:p>
    <w:p w:rsidR="00716F6C" w:rsidRPr="00716F6C" w:rsidRDefault="00716F6C" w:rsidP="00716F6C">
      <w:pPr>
        <w:jc w:val="both"/>
        <w:rPr>
          <w:sz w:val="26"/>
          <w:szCs w:val="28"/>
        </w:rPr>
      </w:pPr>
    </w:p>
    <w:p w:rsidR="00716F6C" w:rsidRPr="00716F6C" w:rsidRDefault="00716F6C" w:rsidP="00716F6C">
      <w:pPr>
        <w:jc w:val="both"/>
        <w:rPr>
          <w:sz w:val="26"/>
          <w:szCs w:val="28"/>
        </w:rPr>
      </w:pPr>
    </w:p>
    <w:p w:rsidR="00716F6C" w:rsidRPr="00716F6C" w:rsidRDefault="00716F6C" w:rsidP="00716F6C">
      <w:pPr>
        <w:jc w:val="both"/>
        <w:rPr>
          <w:sz w:val="26"/>
          <w:szCs w:val="28"/>
        </w:rPr>
      </w:pPr>
    </w:p>
    <w:p w:rsidR="00716F6C" w:rsidRPr="00716F6C" w:rsidRDefault="00716F6C" w:rsidP="00716F6C">
      <w:pPr>
        <w:jc w:val="both"/>
        <w:rPr>
          <w:sz w:val="28"/>
          <w:szCs w:val="28"/>
        </w:rPr>
      </w:pPr>
      <w:r w:rsidRPr="00716F6C">
        <w:rPr>
          <w:sz w:val="28"/>
          <w:szCs w:val="28"/>
        </w:rPr>
        <w:t>Глава Кировского муниципального района –</w:t>
      </w:r>
    </w:p>
    <w:p w:rsidR="00716F6C" w:rsidRPr="00716F6C" w:rsidRDefault="00716F6C" w:rsidP="00716F6C">
      <w:pPr>
        <w:jc w:val="both"/>
        <w:rPr>
          <w:sz w:val="28"/>
          <w:szCs w:val="28"/>
        </w:rPr>
      </w:pPr>
      <w:r w:rsidRPr="00716F6C">
        <w:rPr>
          <w:sz w:val="28"/>
          <w:szCs w:val="28"/>
        </w:rPr>
        <w:t xml:space="preserve">глава администрации </w:t>
      </w:r>
      <w:proofErr w:type="gramStart"/>
      <w:r w:rsidRPr="00716F6C">
        <w:rPr>
          <w:sz w:val="28"/>
          <w:szCs w:val="28"/>
        </w:rPr>
        <w:t>Кировского</w:t>
      </w:r>
      <w:proofErr w:type="gramEnd"/>
      <w:r w:rsidRPr="00716F6C">
        <w:rPr>
          <w:sz w:val="28"/>
          <w:szCs w:val="28"/>
        </w:rPr>
        <w:t xml:space="preserve"> </w:t>
      </w:r>
    </w:p>
    <w:p w:rsidR="00716F6C" w:rsidRPr="00716F6C" w:rsidRDefault="00716F6C" w:rsidP="00716F6C">
      <w:pPr>
        <w:jc w:val="both"/>
        <w:rPr>
          <w:sz w:val="28"/>
          <w:szCs w:val="28"/>
        </w:rPr>
      </w:pPr>
      <w:r w:rsidRPr="00716F6C">
        <w:rPr>
          <w:sz w:val="28"/>
          <w:szCs w:val="28"/>
        </w:rPr>
        <w:t>муниципального района                                                                       И.И. Вотяков</w:t>
      </w:r>
    </w:p>
    <w:p w:rsidR="00716F6C" w:rsidRPr="00716F6C" w:rsidRDefault="00716F6C" w:rsidP="00716F6C">
      <w:pPr>
        <w:rPr>
          <w:sz w:val="28"/>
          <w:szCs w:val="28"/>
        </w:rPr>
      </w:pPr>
    </w:p>
    <w:p w:rsidR="00716F6C" w:rsidRDefault="00716F6C" w:rsidP="00CF5CAD"/>
    <w:p w:rsidR="00716F6C" w:rsidRPr="00CF5CAD" w:rsidRDefault="00716F6C" w:rsidP="00CF5CAD"/>
    <w:sectPr w:rsidR="00716F6C" w:rsidRPr="00CF5CAD" w:rsidSect="00CF5CAD">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1F43"/>
    <w:multiLevelType w:val="multilevel"/>
    <w:tmpl w:val="327E62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63C61A6"/>
    <w:multiLevelType w:val="hybridMultilevel"/>
    <w:tmpl w:val="F3242D72"/>
    <w:lvl w:ilvl="0" w:tplc="E88CE9A8">
      <w:start w:val="1"/>
      <w:numFmt w:val="decimal"/>
      <w:lvlText w:val="%1."/>
      <w:lvlJc w:val="left"/>
      <w:pPr>
        <w:ind w:left="1440" w:hanging="360"/>
      </w:pPr>
      <w:rPr>
        <w:b/>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1330498E"/>
    <w:multiLevelType w:val="singleLevel"/>
    <w:tmpl w:val="0BB68354"/>
    <w:lvl w:ilvl="0">
      <w:start w:val="9"/>
      <w:numFmt w:val="bullet"/>
      <w:lvlText w:val="-"/>
      <w:lvlJc w:val="left"/>
      <w:pPr>
        <w:tabs>
          <w:tab w:val="num" w:pos="360"/>
        </w:tabs>
        <w:ind w:left="360" w:hanging="360"/>
      </w:pPr>
      <w:rPr>
        <w:rFonts w:hint="default"/>
      </w:rPr>
    </w:lvl>
  </w:abstractNum>
  <w:abstractNum w:abstractNumId="3">
    <w:nsid w:val="1D533A8B"/>
    <w:multiLevelType w:val="hybridMultilevel"/>
    <w:tmpl w:val="7D547158"/>
    <w:lvl w:ilvl="0" w:tplc="8A3A796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5C06D90"/>
    <w:multiLevelType w:val="hybridMultilevel"/>
    <w:tmpl w:val="DC263B40"/>
    <w:lvl w:ilvl="0" w:tplc="04190001">
      <w:start w:val="1"/>
      <w:numFmt w:val="bullet"/>
      <w:lvlText w:val=""/>
      <w:lvlJc w:val="left"/>
      <w:pPr>
        <w:ind w:left="720" w:hanging="360"/>
      </w:pPr>
      <w:rPr>
        <w:rFonts w:ascii="Symbol" w:hAnsi="Symbol" w:hint="default"/>
      </w:rPr>
    </w:lvl>
    <w:lvl w:ilvl="1" w:tplc="5650A5F8">
      <w:start w:val="1"/>
      <w:numFmt w:val="decimal"/>
      <w:lvlText w:val="%2."/>
      <w:lvlJc w:val="left"/>
      <w:pPr>
        <w:tabs>
          <w:tab w:val="num" w:pos="1440"/>
        </w:tabs>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E6C311D"/>
    <w:multiLevelType w:val="hybridMultilevel"/>
    <w:tmpl w:val="ED2086BC"/>
    <w:lvl w:ilvl="0" w:tplc="D39A342C">
      <w:start w:val="70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E926099"/>
    <w:multiLevelType w:val="singleLevel"/>
    <w:tmpl w:val="107A740E"/>
    <w:lvl w:ilvl="0">
      <w:start w:val="12"/>
      <w:numFmt w:val="bullet"/>
      <w:lvlText w:val="-"/>
      <w:lvlJc w:val="left"/>
      <w:pPr>
        <w:tabs>
          <w:tab w:val="num" w:pos="360"/>
        </w:tabs>
        <w:ind w:left="360" w:hanging="360"/>
      </w:pPr>
      <w:rPr>
        <w:rFonts w:hint="default"/>
      </w:rPr>
    </w:lvl>
  </w:abstractNum>
  <w:abstractNum w:abstractNumId="7">
    <w:nsid w:val="4F7C7B30"/>
    <w:multiLevelType w:val="hybridMultilevel"/>
    <w:tmpl w:val="8C564EB2"/>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8">
    <w:nsid w:val="50EE76E9"/>
    <w:multiLevelType w:val="hybridMultilevel"/>
    <w:tmpl w:val="DF30E418"/>
    <w:lvl w:ilvl="0" w:tplc="90AA6E8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5634B7"/>
    <w:multiLevelType w:val="hybridMultilevel"/>
    <w:tmpl w:val="8416B3AE"/>
    <w:lvl w:ilvl="0" w:tplc="D7EE46B8">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55171864"/>
    <w:multiLevelType w:val="hybridMultilevel"/>
    <w:tmpl w:val="7B5E4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4141E8"/>
    <w:multiLevelType w:val="hybridMultilevel"/>
    <w:tmpl w:val="902A0260"/>
    <w:lvl w:ilvl="0" w:tplc="0378927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B50400"/>
    <w:multiLevelType w:val="hybridMultilevel"/>
    <w:tmpl w:val="463E24D6"/>
    <w:lvl w:ilvl="0" w:tplc="44D8912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BBF797C"/>
    <w:multiLevelType w:val="hybridMultilevel"/>
    <w:tmpl w:val="6E4A6432"/>
    <w:lvl w:ilvl="0" w:tplc="7076BC26">
      <w:start w:val="1"/>
      <w:numFmt w:val="decimal"/>
      <w:lvlText w:val="%1)"/>
      <w:lvlJc w:val="left"/>
      <w:pPr>
        <w:ind w:left="36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5C8A5821"/>
    <w:multiLevelType w:val="hybridMultilevel"/>
    <w:tmpl w:val="53D8F06A"/>
    <w:lvl w:ilvl="0" w:tplc="1C90252C">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6FF42B2B"/>
    <w:multiLevelType w:val="hybridMultilevel"/>
    <w:tmpl w:val="AF76B718"/>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6">
    <w:nsid w:val="707627C8"/>
    <w:multiLevelType w:val="hybridMultilevel"/>
    <w:tmpl w:val="75164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D72599"/>
    <w:multiLevelType w:val="hybridMultilevel"/>
    <w:tmpl w:val="21F044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32C30FB"/>
    <w:multiLevelType w:val="hybridMultilevel"/>
    <w:tmpl w:val="70FE26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8A814D1"/>
    <w:multiLevelType w:val="hybridMultilevel"/>
    <w:tmpl w:val="775229CC"/>
    <w:lvl w:ilvl="0" w:tplc="44D8912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2"/>
  </w:num>
  <w:num w:numId="8">
    <w:abstractNumId w:val="2"/>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0"/>
  </w:num>
  <w:num w:numId="13">
    <w:abstractNumId w:val="15"/>
  </w:num>
  <w:num w:numId="14">
    <w:abstractNumId w:val="13"/>
  </w:num>
  <w:num w:numId="15">
    <w:abstractNumId w:val="11"/>
  </w:num>
  <w:num w:numId="16">
    <w:abstractNumId w:val="8"/>
  </w:num>
  <w:num w:numId="17">
    <w:abstractNumId w:val="9"/>
  </w:num>
  <w:num w:numId="18">
    <w:abstractNumId w:val="3"/>
  </w:num>
  <w:num w:numId="19">
    <w:abstractNumId w:val="14"/>
  </w:num>
  <w:num w:numId="20">
    <w:abstractNumId w:val="0"/>
  </w:num>
  <w:num w:numId="21">
    <w:abstractNumId w:val="16"/>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C77"/>
    <w:rsid w:val="00064030"/>
    <w:rsid w:val="000A4739"/>
    <w:rsid w:val="001135B8"/>
    <w:rsid w:val="00141C77"/>
    <w:rsid w:val="00161F94"/>
    <w:rsid w:val="00166A5E"/>
    <w:rsid w:val="001714A8"/>
    <w:rsid w:val="00185B53"/>
    <w:rsid w:val="0024663A"/>
    <w:rsid w:val="002A013D"/>
    <w:rsid w:val="003233AD"/>
    <w:rsid w:val="003E375D"/>
    <w:rsid w:val="00417279"/>
    <w:rsid w:val="00433E2B"/>
    <w:rsid w:val="0054430C"/>
    <w:rsid w:val="0055075E"/>
    <w:rsid w:val="00567869"/>
    <w:rsid w:val="005D1E63"/>
    <w:rsid w:val="00615DED"/>
    <w:rsid w:val="00716F6C"/>
    <w:rsid w:val="00740723"/>
    <w:rsid w:val="007A44EB"/>
    <w:rsid w:val="00872B57"/>
    <w:rsid w:val="008A09B7"/>
    <w:rsid w:val="008B1D52"/>
    <w:rsid w:val="008C3D4A"/>
    <w:rsid w:val="008E2C32"/>
    <w:rsid w:val="00962F35"/>
    <w:rsid w:val="0097426C"/>
    <w:rsid w:val="00983452"/>
    <w:rsid w:val="009C7034"/>
    <w:rsid w:val="009E3B4C"/>
    <w:rsid w:val="00A11146"/>
    <w:rsid w:val="00A559F0"/>
    <w:rsid w:val="00AB7DC5"/>
    <w:rsid w:val="00B37C79"/>
    <w:rsid w:val="00C3358E"/>
    <w:rsid w:val="00CC1A90"/>
    <w:rsid w:val="00CF5CAD"/>
    <w:rsid w:val="00D23666"/>
    <w:rsid w:val="00D4061E"/>
    <w:rsid w:val="00D651F6"/>
    <w:rsid w:val="00D8438E"/>
    <w:rsid w:val="00DB0721"/>
    <w:rsid w:val="00DF21D0"/>
    <w:rsid w:val="00DF63A0"/>
    <w:rsid w:val="00EE42E4"/>
    <w:rsid w:val="00F90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CA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16F6C"/>
    <w:pPr>
      <w:keepNext/>
      <w:jc w:val="center"/>
      <w:outlineLvl w:val="0"/>
    </w:pPr>
    <w:rPr>
      <w:b/>
      <w:caps/>
      <w:sz w:val="26"/>
    </w:rPr>
  </w:style>
  <w:style w:type="paragraph" w:styleId="2">
    <w:name w:val="heading 2"/>
    <w:basedOn w:val="a"/>
    <w:next w:val="a"/>
    <w:link w:val="20"/>
    <w:semiHidden/>
    <w:unhideWhenUsed/>
    <w:qFormat/>
    <w:rsid w:val="00716F6C"/>
    <w:pPr>
      <w:keepNext/>
      <w:spacing w:after="120"/>
      <w:jc w:val="center"/>
      <w:outlineLvl w:val="1"/>
    </w:pPr>
    <w:rPr>
      <w:b/>
      <w:bCs/>
      <w:sz w:val="40"/>
      <w:szCs w:val="40"/>
    </w:rPr>
  </w:style>
  <w:style w:type="paragraph" w:styleId="3">
    <w:name w:val="heading 3"/>
    <w:basedOn w:val="a"/>
    <w:next w:val="a"/>
    <w:link w:val="30"/>
    <w:semiHidden/>
    <w:unhideWhenUsed/>
    <w:qFormat/>
    <w:rsid w:val="00716F6C"/>
    <w:pPr>
      <w:keepNext/>
      <w:outlineLvl w:val="2"/>
    </w:pPr>
    <w:rPr>
      <w:b/>
      <w:bCs/>
      <w:sz w:val="26"/>
      <w:szCs w:val="24"/>
    </w:rPr>
  </w:style>
  <w:style w:type="paragraph" w:styleId="4">
    <w:name w:val="heading 4"/>
    <w:basedOn w:val="a"/>
    <w:next w:val="a"/>
    <w:link w:val="40"/>
    <w:semiHidden/>
    <w:unhideWhenUsed/>
    <w:qFormat/>
    <w:rsid w:val="00716F6C"/>
    <w:pPr>
      <w:keepNext/>
      <w:ind w:left="1416"/>
      <w:outlineLvl w:val="3"/>
    </w:pPr>
    <w:rPr>
      <w:b/>
      <w:sz w:val="26"/>
    </w:rPr>
  </w:style>
  <w:style w:type="paragraph" w:styleId="5">
    <w:name w:val="heading 5"/>
    <w:basedOn w:val="a"/>
    <w:next w:val="a"/>
    <w:link w:val="50"/>
    <w:semiHidden/>
    <w:unhideWhenUsed/>
    <w:qFormat/>
    <w:rsid w:val="00716F6C"/>
    <w:pPr>
      <w:spacing w:before="240" w:after="60"/>
      <w:outlineLvl w:val="4"/>
    </w:pPr>
    <w:rPr>
      <w:b/>
      <w:bCs/>
      <w:i/>
      <w:iCs/>
      <w:sz w:val="26"/>
      <w:szCs w:val="26"/>
    </w:rPr>
  </w:style>
  <w:style w:type="paragraph" w:styleId="6">
    <w:name w:val="heading 6"/>
    <w:basedOn w:val="a"/>
    <w:next w:val="a"/>
    <w:link w:val="60"/>
    <w:semiHidden/>
    <w:unhideWhenUsed/>
    <w:qFormat/>
    <w:rsid w:val="00716F6C"/>
    <w:pPr>
      <w:keepNext/>
      <w:outlineLvl w:val="5"/>
    </w:pPr>
    <w:rPr>
      <w:sz w:val="28"/>
      <w:szCs w:val="28"/>
    </w:rPr>
  </w:style>
  <w:style w:type="paragraph" w:styleId="7">
    <w:name w:val="heading 7"/>
    <w:basedOn w:val="a"/>
    <w:next w:val="a"/>
    <w:link w:val="70"/>
    <w:uiPriority w:val="99"/>
    <w:semiHidden/>
    <w:unhideWhenUsed/>
    <w:qFormat/>
    <w:rsid w:val="00716F6C"/>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6F6C"/>
    <w:rPr>
      <w:rFonts w:ascii="Times New Roman" w:eastAsia="Times New Roman" w:hAnsi="Times New Roman" w:cs="Times New Roman"/>
      <w:b/>
      <w:caps/>
      <w:sz w:val="26"/>
      <w:szCs w:val="20"/>
      <w:lang w:eastAsia="ru-RU"/>
    </w:rPr>
  </w:style>
  <w:style w:type="character" w:customStyle="1" w:styleId="20">
    <w:name w:val="Заголовок 2 Знак"/>
    <w:basedOn w:val="a0"/>
    <w:link w:val="2"/>
    <w:semiHidden/>
    <w:rsid w:val="00716F6C"/>
    <w:rPr>
      <w:rFonts w:ascii="Times New Roman" w:eastAsia="Times New Roman" w:hAnsi="Times New Roman" w:cs="Times New Roman"/>
      <w:b/>
      <w:bCs/>
      <w:sz w:val="40"/>
      <w:szCs w:val="40"/>
      <w:lang w:eastAsia="ru-RU"/>
    </w:rPr>
  </w:style>
  <w:style w:type="character" w:customStyle="1" w:styleId="30">
    <w:name w:val="Заголовок 3 Знак"/>
    <w:basedOn w:val="a0"/>
    <w:link w:val="3"/>
    <w:semiHidden/>
    <w:rsid w:val="00716F6C"/>
    <w:rPr>
      <w:rFonts w:ascii="Times New Roman" w:eastAsia="Times New Roman" w:hAnsi="Times New Roman" w:cs="Times New Roman"/>
      <w:b/>
      <w:bCs/>
      <w:sz w:val="26"/>
      <w:szCs w:val="24"/>
      <w:lang w:eastAsia="ru-RU"/>
    </w:rPr>
  </w:style>
  <w:style w:type="character" w:customStyle="1" w:styleId="40">
    <w:name w:val="Заголовок 4 Знак"/>
    <w:basedOn w:val="a0"/>
    <w:link w:val="4"/>
    <w:semiHidden/>
    <w:rsid w:val="00716F6C"/>
    <w:rPr>
      <w:rFonts w:ascii="Times New Roman" w:eastAsia="Times New Roman" w:hAnsi="Times New Roman" w:cs="Times New Roman"/>
      <w:b/>
      <w:sz w:val="26"/>
      <w:szCs w:val="20"/>
      <w:lang w:eastAsia="ru-RU"/>
    </w:rPr>
  </w:style>
  <w:style w:type="character" w:customStyle="1" w:styleId="50">
    <w:name w:val="Заголовок 5 Знак"/>
    <w:basedOn w:val="a0"/>
    <w:link w:val="5"/>
    <w:semiHidden/>
    <w:rsid w:val="00716F6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716F6C"/>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semiHidden/>
    <w:rsid w:val="00716F6C"/>
    <w:rPr>
      <w:rFonts w:ascii="Times New Roman" w:eastAsia="Times New Roman" w:hAnsi="Times New Roman" w:cs="Times New Roman"/>
      <w:sz w:val="24"/>
      <w:szCs w:val="24"/>
      <w:lang w:eastAsia="ru-RU"/>
    </w:rPr>
  </w:style>
  <w:style w:type="character" w:styleId="a3">
    <w:name w:val="Hyperlink"/>
    <w:uiPriority w:val="99"/>
    <w:unhideWhenUsed/>
    <w:rsid w:val="00716F6C"/>
    <w:rPr>
      <w:color w:val="0000FF"/>
      <w:u w:val="single"/>
    </w:rPr>
  </w:style>
  <w:style w:type="character" w:customStyle="1" w:styleId="11">
    <w:name w:val="Просмотренная гиперссылка1"/>
    <w:basedOn w:val="a0"/>
    <w:uiPriority w:val="99"/>
    <w:semiHidden/>
    <w:unhideWhenUsed/>
    <w:rsid w:val="00716F6C"/>
    <w:rPr>
      <w:color w:val="800080"/>
      <w:u w:val="single"/>
    </w:rPr>
  </w:style>
  <w:style w:type="character" w:styleId="a4">
    <w:name w:val="Strong"/>
    <w:qFormat/>
    <w:rsid w:val="00716F6C"/>
    <w:rPr>
      <w:rFonts w:ascii="Times New Roman" w:hAnsi="Times New Roman" w:cs="Times New Roman" w:hint="default"/>
      <w:b/>
      <w:bCs w:val="0"/>
    </w:rPr>
  </w:style>
  <w:style w:type="paragraph" w:styleId="a5">
    <w:name w:val="Normal (Web)"/>
    <w:basedOn w:val="a"/>
    <w:unhideWhenUsed/>
    <w:rsid w:val="00716F6C"/>
    <w:pPr>
      <w:spacing w:before="100" w:beforeAutospacing="1" w:after="100" w:afterAutospacing="1"/>
    </w:pPr>
    <w:rPr>
      <w:sz w:val="24"/>
      <w:szCs w:val="24"/>
    </w:rPr>
  </w:style>
  <w:style w:type="paragraph" w:styleId="a6">
    <w:name w:val="header"/>
    <w:basedOn w:val="a"/>
    <w:link w:val="a7"/>
    <w:unhideWhenUsed/>
    <w:rsid w:val="00716F6C"/>
    <w:pPr>
      <w:tabs>
        <w:tab w:val="center" w:pos="4677"/>
        <w:tab w:val="right" w:pos="9355"/>
      </w:tabs>
    </w:pPr>
    <w:rPr>
      <w:sz w:val="24"/>
      <w:szCs w:val="24"/>
    </w:rPr>
  </w:style>
  <w:style w:type="character" w:customStyle="1" w:styleId="a7">
    <w:name w:val="Верхний колонтитул Знак"/>
    <w:basedOn w:val="a0"/>
    <w:link w:val="a6"/>
    <w:rsid w:val="00716F6C"/>
    <w:rPr>
      <w:rFonts w:ascii="Times New Roman" w:eastAsia="Times New Roman" w:hAnsi="Times New Roman" w:cs="Times New Roman"/>
      <w:sz w:val="24"/>
      <w:szCs w:val="24"/>
      <w:lang w:eastAsia="ru-RU"/>
    </w:rPr>
  </w:style>
  <w:style w:type="paragraph" w:styleId="a8">
    <w:name w:val="footer"/>
    <w:basedOn w:val="a"/>
    <w:link w:val="a9"/>
    <w:unhideWhenUsed/>
    <w:rsid w:val="00716F6C"/>
    <w:pPr>
      <w:tabs>
        <w:tab w:val="center" w:pos="4677"/>
        <w:tab w:val="right" w:pos="9355"/>
      </w:tabs>
    </w:pPr>
    <w:rPr>
      <w:sz w:val="24"/>
      <w:szCs w:val="24"/>
    </w:rPr>
  </w:style>
  <w:style w:type="character" w:customStyle="1" w:styleId="a9">
    <w:name w:val="Нижний колонтитул Знак"/>
    <w:basedOn w:val="a0"/>
    <w:link w:val="a8"/>
    <w:rsid w:val="00716F6C"/>
    <w:rPr>
      <w:rFonts w:ascii="Times New Roman" w:eastAsia="Times New Roman" w:hAnsi="Times New Roman" w:cs="Times New Roman"/>
      <w:sz w:val="24"/>
      <w:szCs w:val="24"/>
      <w:lang w:eastAsia="ru-RU"/>
    </w:rPr>
  </w:style>
  <w:style w:type="paragraph" w:styleId="aa">
    <w:name w:val="caption"/>
    <w:basedOn w:val="a"/>
    <w:next w:val="a"/>
    <w:uiPriority w:val="99"/>
    <w:semiHidden/>
    <w:unhideWhenUsed/>
    <w:qFormat/>
    <w:rsid w:val="00716F6C"/>
    <w:pPr>
      <w:spacing w:after="200"/>
    </w:pPr>
    <w:rPr>
      <w:b/>
      <w:bCs/>
      <w:color w:val="4F81BD"/>
      <w:sz w:val="18"/>
      <w:szCs w:val="18"/>
    </w:rPr>
  </w:style>
  <w:style w:type="paragraph" w:styleId="ab">
    <w:name w:val="Body Text"/>
    <w:basedOn w:val="a"/>
    <w:link w:val="ac"/>
    <w:unhideWhenUsed/>
    <w:rsid w:val="00716F6C"/>
    <w:pPr>
      <w:jc w:val="both"/>
    </w:pPr>
    <w:rPr>
      <w:sz w:val="26"/>
    </w:rPr>
  </w:style>
  <w:style w:type="character" w:customStyle="1" w:styleId="ac">
    <w:name w:val="Основной текст Знак"/>
    <w:basedOn w:val="a0"/>
    <w:link w:val="ab"/>
    <w:rsid w:val="00716F6C"/>
    <w:rPr>
      <w:rFonts w:ascii="Times New Roman" w:eastAsia="Times New Roman" w:hAnsi="Times New Roman" w:cs="Times New Roman"/>
      <w:sz w:val="26"/>
      <w:szCs w:val="20"/>
      <w:lang w:eastAsia="ru-RU"/>
    </w:rPr>
  </w:style>
  <w:style w:type="paragraph" w:styleId="ad">
    <w:name w:val="Body Text Indent"/>
    <w:basedOn w:val="a"/>
    <w:link w:val="ae"/>
    <w:uiPriority w:val="99"/>
    <w:semiHidden/>
    <w:unhideWhenUsed/>
    <w:rsid w:val="00716F6C"/>
    <w:pPr>
      <w:spacing w:after="120"/>
      <w:ind w:left="283"/>
    </w:pPr>
    <w:rPr>
      <w:sz w:val="24"/>
      <w:szCs w:val="24"/>
    </w:rPr>
  </w:style>
  <w:style w:type="character" w:customStyle="1" w:styleId="ae">
    <w:name w:val="Основной текст с отступом Знак"/>
    <w:basedOn w:val="a0"/>
    <w:link w:val="ad"/>
    <w:uiPriority w:val="99"/>
    <w:semiHidden/>
    <w:rsid w:val="00716F6C"/>
    <w:rPr>
      <w:rFonts w:ascii="Times New Roman" w:eastAsia="Times New Roman" w:hAnsi="Times New Roman" w:cs="Times New Roman"/>
      <w:sz w:val="24"/>
      <w:szCs w:val="24"/>
      <w:lang w:eastAsia="ru-RU"/>
    </w:rPr>
  </w:style>
  <w:style w:type="paragraph" w:styleId="af">
    <w:name w:val="Body Text First Indent"/>
    <w:basedOn w:val="ab"/>
    <w:link w:val="af0"/>
    <w:uiPriority w:val="99"/>
    <w:semiHidden/>
    <w:unhideWhenUsed/>
    <w:rsid w:val="00716F6C"/>
    <w:pPr>
      <w:spacing w:after="120"/>
      <w:ind w:firstLine="210"/>
      <w:jc w:val="left"/>
    </w:pPr>
    <w:rPr>
      <w:sz w:val="20"/>
    </w:rPr>
  </w:style>
  <w:style w:type="character" w:customStyle="1" w:styleId="af0">
    <w:name w:val="Красная строка Знак"/>
    <w:basedOn w:val="ac"/>
    <w:link w:val="af"/>
    <w:uiPriority w:val="99"/>
    <w:semiHidden/>
    <w:rsid w:val="00716F6C"/>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716F6C"/>
    <w:pPr>
      <w:spacing w:after="120" w:line="480" w:lineRule="auto"/>
    </w:pPr>
  </w:style>
  <w:style w:type="character" w:customStyle="1" w:styleId="22">
    <w:name w:val="Основной текст 2 Знак"/>
    <w:basedOn w:val="a0"/>
    <w:link w:val="21"/>
    <w:uiPriority w:val="99"/>
    <w:semiHidden/>
    <w:rsid w:val="00716F6C"/>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716F6C"/>
    <w:pPr>
      <w:spacing w:after="120"/>
    </w:pPr>
    <w:rPr>
      <w:sz w:val="16"/>
      <w:szCs w:val="16"/>
    </w:rPr>
  </w:style>
  <w:style w:type="character" w:customStyle="1" w:styleId="32">
    <w:name w:val="Основной текст 3 Знак"/>
    <w:basedOn w:val="a0"/>
    <w:link w:val="31"/>
    <w:uiPriority w:val="99"/>
    <w:semiHidden/>
    <w:rsid w:val="00716F6C"/>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716F6C"/>
    <w:pPr>
      <w:spacing w:after="120" w:line="480" w:lineRule="auto"/>
      <w:ind w:left="283"/>
    </w:pPr>
  </w:style>
  <w:style w:type="character" w:customStyle="1" w:styleId="24">
    <w:name w:val="Основной текст с отступом 2 Знак"/>
    <w:basedOn w:val="a0"/>
    <w:link w:val="23"/>
    <w:uiPriority w:val="99"/>
    <w:semiHidden/>
    <w:rsid w:val="00716F6C"/>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716F6C"/>
    <w:pPr>
      <w:spacing w:after="120"/>
      <w:ind w:left="283"/>
    </w:pPr>
    <w:rPr>
      <w:sz w:val="16"/>
      <w:szCs w:val="16"/>
    </w:rPr>
  </w:style>
  <w:style w:type="character" w:customStyle="1" w:styleId="34">
    <w:name w:val="Основной текст с отступом 3 Знак"/>
    <w:basedOn w:val="a0"/>
    <w:link w:val="33"/>
    <w:uiPriority w:val="99"/>
    <w:semiHidden/>
    <w:rsid w:val="00716F6C"/>
    <w:rPr>
      <w:rFonts w:ascii="Times New Roman" w:eastAsia="Times New Roman" w:hAnsi="Times New Roman" w:cs="Times New Roman"/>
      <w:sz w:val="16"/>
      <w:szCs w:val="16"/>
      <w:lang w:eastAsia="ru-RU"/>
    </w:rPr>
  </w:style>
  <w:style w:type="paragraph" w:styleId="af1">
    <w:name w:val="Balloon Text"/>
    <w:basedOn w:val="a"/>
    <w:link w:val="af2"/>
    <w:unhideWhenUsed/>
    <w:rsid w:val="00716F6C"/>
    <w:rPr>
      <w:rFonts w:ascii="Tahoma" w:hAnsi="Tahoma"/>
      <w:sz w:val="16"/>
      <w:szCs w:val="16"/>
    </w:rPr>
  </w:style>
  <w:style w:type="character" w:customStyle="1" w:styleId="af2">
    <w:name w:val="Текст выноски Знак"/>
    <w:basedOn w:val="a0"/>
    <w:link w:val="af1"/>
    <w:rsid w:val="00716F6C"/>
    <w:rPr>
      <w:rFonts w:ascii="Tahoma" w:eastAsia="Times New Roman" w:hAnsi="Tahoma" w:cs="Times New Roman"/>
      <w:sz w:val="16"/>
      <w:szCs w:val="16"/>
      <w:lang w:eastAsia="ru-RU"/>
    </w:rPr>
  </w:style>
  <w:style w:type="character" w:customStyle="1" w:styleId="af3">
    <w:name w:val="Абзац списка Знак"/>
    <w:link w:val="af4"/>
    <w:uiPriority w:val="34"/>
    <w:locked/>
    <w:rsid w:val="00716F6C"/>
    <w:rPr>
      <w:sz w:val="24"/>
      <w:szCs w:val="24"/>
    </w:rPr>
  </w:style>
  <w:style w:type="paragraph" w:styleId="af4">
    <w:name w:val="List Paragraph"/>
    <w:basedOn w:val="a"/>
    <w:link w:val="af3"/>
    <w:uiPriority w:val="34"/>
    <w:qFormat/>
    <w:rsid w:val="00716F6C"/>
    <w:pPr>
      <w:ind w:left="720"/>
      <w:contextualSpacing/>
    </w:pPr>
    <w:rPr>
      <w:rFonts w:asciiTheme="minorHAnsi" w:eastAsiaTheme="minorHAnsi" w:hAnsiTheme="minorHAnsi" w:cstheme="minorBidi"/>
      <w:sz w:val="24"/>
      <w:szCs w:val="24"/>
      <w:lang w:eastAsia="en-US"/>
    </w:rPr>
  </w:style>
  <w:style w:type="paragraph" w:customStyle="1" w:styleId="12">
    <w:name w:val="Абзац списка1"/>
    <w:basedOn w:val="a"/>
    <w:next w:val="af4"/>
    <w:uiPriority w:val="99"/>
    <w:qFormat/>
    <w:rsid w:val="00716F6C"/>
    <w:pPr>
      <w:ind w:left="720"/>
      <w:contextualSpacing/>
    </w:pPr>
    <w:rPr>
      <w:rFonts w:ascii="Calibri" w:eastAsia="Calibri" w:hAnsi="Calibri"/>
      <w:sz w:val="24"/>
      <w:szCs w:val="24"/>
      <w:lang w:eastAsia="en-US"/>
    </w:rPr>
  </w:style>
  <w:style w:type="paragraph" w:customStyle="1" w:styleId="13">
    <w:name w:val="Без интервала1"/>
    <w:uiPriority w:val="99"/>
    <w:rsid w:val="00716F6C"/>
    <w:pPr>
      <w:spacing w:after="0" w:line="240" w:lineRule="auto"/>
    </w:pPr>
    <w:rPr>
      <w:rFonts w:ascii="Calibri" w:eastAsia="Times New Roman" w:hAnsi="Calibri" w:cs="Times New Roman"/>
    </w:rPr>
  </w:style>
  <w:style w:type="paragraph" w:customStyle="1" w:styleId="af5">
    <w:name w:val="Таблица"/>
    <w:basedOn w:val="a"/>
    <w:uiPriority w:val="99"/>
    <w:rsid w:val="00716F6C"/>
    <w:pPr>
      <w:keepNext/>
      <w:spacing w:before="120"/>
      <w:ind w:firstLine="567"/>
      <w:jc w:val="right"/>
    </w:pPr>
    <w:rPr>
      <w:color w:val="000000"/>
      <w:sz w:val="24"/>
    </w:rPr>
  </w:style>
  <w:style w:type="paragraph" w:customStyle="1" w:styleId="CharChar">
    <w:name w:val="Char Char Знак Знак Знак Знак Знак Знак Знак Знак Знак Знак"/>
    <w:basedOn w:val="a"/>
    <w:uiPriority w:val="99"/>
    <w:rsid w:val="00716F6C"/>
    <w:pPr>
      <w:spacing w:after="160" w:line="240" w:lineRule="exact"/>
    </w:pPr>
    <w:rPr>
      <w:rFonts w:ascii="Verdana" w:hAnsi="Verdana"/>
      <w:lang w:val="en-US" w:eastAsia="en-US"/>
    </w:rPr>
  </w:style>
  <w:style w:type="paragraph" w:customStyle="1" w:styleId="ConsPlusNormal">
    <w:name w:val="ConsPlusNormal"/>
    <w:uiPriority w:val="99"/>
    <w:rsid w:val="00716F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Стиль ИБ Знак Знак"/>
    <w:basedOn w:val="a8"/>
    <w:uiPriority w:val="99"/>
    <w:qFormat/>
    <w:rsid w:val="00716F6C"/>
    <w:pPr>
      <w:suppressAutoHyphens/>
      <w:ind w:left="284" w:firstLine="283"/>
      <w:jc w:val="both"/>
    </w:pPr>
    <w:rPr>
      <w:bCs/>
      <w:color w:val="000000"/>
      <w:sz w:val="28"/>
      <w:szCs w:val="28"/>
      <w:lang w:eastAsia="ar-SA"/>
    </w:rPr>
  </w:style>
  <w:style w:type="paragraph" w:customStyle="1" w:styleId="25">
    <w:name w:val="Без интервала2"/>
    <w:uiPriority w:val="99"/>
    <w:rsid w:val="00716F6C"/>
    <w:pPr>
      <w:spacing w:after="0" w:line="240" w:lineRule="auto"/>
    </w:pPr>
    <w:rPr>
      <w:rFonts w:ascii="Calibri" w:eastAsia="Times New Roman" w:hAnsi="Calibri" w:cs="Times New Roman"/>
    </w:rPr>
  </w:style>
  <w:style w:type="character" w:customStyle="1" w:styleId="110">
    <w:name w:val="Заголовок 1 Знак1"/>
    <w:locked/>
    <w:rsid w:val="00716F6C"/>
    <w:rPr>
      <w:b/>
      <w:bCs w:val="0"/>
      <w:caps/>
      <w:sz w:val="26"/>
      <w:lang w:val="ru-RU" w:eastAsia="ru-RU" w:bidi="ar-SA"/>
    </w:rPr>
  </w:style>
  <w:style w:type="character" w:customStyle="1" w:styleId="apple-converted-space">
    <w:name w:val="apple-converted-space"/>
    <w:basedOn w:val="a0"/>
    <w:rsid w:val="00716F6C"/>
  </w:style>
  <w:style w:type="table" w:styleId="af7">
    <w:name w:val="Table Grid"/>
    <w:basedOn w:val="a1"/>
    <w:rsid w:val="00716F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unhideWhenUsed/>
    <w:rsid w:val="00716F6C"/>
    <w:rPr>
      <w:color w:val="800080" w:themeColor="followedHyperlink"/>
      <w:u w:val="single"/>
    </w:rPr>
  </w:style>
  <w:style w:type="numbering" w:customStyle="1" w:styleId="14">
    <w:name w:val="Нет списка1"/>
    <w:next w:val="a2"/>
    <w:semiHidden/>
    <w:unhideWhenUsed/>
    <w:rsid w:val="00DF21D0"/>
  </w:style>
  <w:style w:type="paragraph" w:customStyle="1" w:styleId="15">
    <w:name w:val="Обычный1"/>
    <w:rsid w:val="00DF21D0"/>
    <w:pPr>
      <w:spacing w:after="0" w:line="240" w:lineRule="auto"/>
    </w:pPr>
    <w:rPr>
      <w:rFonts w:ascii="Times New Roman" w:eastAsia="Times New Roman" w:hAnsi="Times New Roman" w:cs="Times New Roman"/>
      <w:sz w:val="20"/>
      <w:szCs w:val="20"/>
      <w:lang w:eastAsia="ru-RU"/>
    </w:rPr>
  </w:style>
  <w:style w:type="character" w:customStyle="1" w:styleId="af9">
    <w:name w:val="Основной шрифт"/>
    <w:rsid w:val="00DF21D0"/>
  </w:style>
  <w:style w:type="table" w:customStyle="1" w:styleId="16">
    <w:name w:val="Сетка таблицы1"/>
    <w:basedOn w:val="a1"/>
    <w:next w:val="af7"/>
    <w:rsid w:val="00DF21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page number"/>
    <w:basedOn w:val="a0"/>
    <w:rsid w:val="00DF21D0"/>
  </w:style>
  <w:style w:type="paragraph" w:styleId="afb">
    <w:name w:val="Title"/>
    <w:basedOn w:val="a"/>
    <w:next w:val="a"/>
    <w:link w:val="afc"/>
    <w:qFormat/>
    <w:rsid w:val="00DF21D0"/>
    <w:pPr>
      <w:spacing w:before="240" w:after="60"/>
      <w:jc w:val="center"/>
      <w:outlineLvl w:val="0"/>
    </w:pPr>
    <w:rPr>
      <w:rFonts w:ascii="Cambria" w:hAnsi="Cambria"/>
      <w:b/>
      <w:bCs/>
      <w:kern w:val="28"/>
      <w:sz w:val="32"/>
      <w:szCs w:val="32"/>
      <w:lang w:val="x-none" w:eastAsia="x-none"/>
    </w:rPr>
  </w:style>
  <w:style w:type="character" w:customStyle="1" w:styleId="afc">
    <w:name w:val="Название Знак"/>
    <w:basedOn w:val="a0"/>
    <w:link w:val="afb"/>
    <w:rsid w:val="00DF21D0"/>
    <w:rPr>
      <w:rFonts w:ascii="Cambria" w:eastAsia="Times New Roman" w:hAnsi="Cambria" w:cs="Times New Roman"/>
      <w:b/>
      <w:bCs/>
      <w:kern w:val="28"/>
      <w:sz w:val="32"/>
      <w:szCs w:val="32"/>
      <w:lang w:val="x-none" w:eastAsia="x-none"/>
    </w:rPr>
  </w:style>
  <w:style w:type="numbering" w:customStyle="1" w:styleId="111">
    <w:name w:val="Нет списка11"/>
    <w:next w:val="a2"/>
    <w:uiPriority w:val="99"/>
    <w:semiHidden/>
    <w:unhideWhenUsed/>
    <w:rsid w:val="00DF21D0"/>
  </w:style>
  <w:style w:type="paragraph" w:customStyle="1" w:styleId="xl66">
    <w:name w:val="xl66"/>
    <w:basedOn w:val="a"/>
    <w:rsid w:val="00DF21D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000000"/>
    </w:rPr>
  </w:style>
  <w:style w:type="paragraph" w:customStyle="1" w:styleId="xl67">
    <w:name w:val="xl67"/>
    <w:basedOn w:val="a"/>
    <w:rsid w:val="00DF21D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8">
    <w:name w:val="xl68"/>
    <w:basedOn w:val="a"/>
    <w:rsid w:val="00DF21D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000000"/>
      <w:sz w:val="16"/>
      <w:szCs w:val="16"/>
    </w:rPr>
  </w:style>
  <w:style w:type="paragraph" w:customStyle="1" w:styleId="xl69">
    <w:name w:val="xl69"/>
    <w:basedOn w:val="a"/>
    <w:rsid w:val="00DF21D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sz w:val="16"/>
      <w:szCs w:val="16"/>
    </w:rPr>
  </w:style>
  <w:style w:type="paragraph" w:customStyle="1" w:styleId="xl70">
    <w:name w:val="xl70"/>
    <w:basedOn w:val="a"/>
    <w:rsid w:val="00DF21D0"/>
    <w:pPr>
      <w:spacing w:before="100" w:beforeAutospacing="1" w:after="100" w:afterAutospacing="1"/>
    </w:pPr>
    <w:rPr>
      <w:rFonts w:ascii="Arial CYR" w:hAnsi="Arial CYR" w:cs="Arial CYR"/>
      <w:sz w:val="16"/>
      <w:szCs w:val="16"/>
    </w:rPr>
  </w:style>
  <w:style w:type="paragraph" w:customStyle="1" w:styleId="xl71">
    <w:name w:val="xl71"/>
    <w:basedOn w:val="a"/>
    <w:rsid w:val="00DF21D0"/>
    <w:pPr>
      <w:spacing w:before="100" w:beforeAutospacing="1" w:after="100" w:afterAutospacing="1"/>
    </w:pPr>
    <w:rPr>
      <w:rFonts w:ascii="Arial CYR" w:hAnsi="Arial CYR" w:cs="Arial CYR"/>
      <w:b/>
      <w:bCs/>
      <w:sz w:val="16"/>
      <w:szCs w:val="16"/>
    </w:rPr>
  </w:style>
  <w:style w:type="paragraph" w:customStyle="1" w:styleId="xl72">
    <w:name w:val="xl72"/>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73">
    <w:name w:val="xl73"/>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74">
    <w:name w:val="xl74"/>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75">
    <w:name w:val="xl75"/>
    <w:basedOn w:val="a"/>
    <w:rsid w:val="00DF21D0"/>
    <w:pPr>
      <w:shd w:val="clear" w:color="000000" w:fill="CCFFCC"/>
      <w:spacing w:before="100" w:beforeAutospacing="1" w:after="100" w:afterAutospacing="1"/>
    </w:pPr>
    <w:rPr>
      <w:rFonts w:ascii="Arial CYR" w:hAnsi="Arial CYR" w:cs="Arial CYR"/>
      <w:sz w:val="24"/>
      <w:szCs w:val="24"/>
    </w:rPr>
  </w:style>
  <w:style w:type="paragraph" w:customStyle="1" w:styleId="xl76">
    <w:name w:val="xl76"/>
    <w:basedOn w:val="a"/>
    <w:rsid w:val="00DF21D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i/>
      <w:iCs/>
      <w:sz w:val="24"/>
      <w:szCs w:val="24"/>
    </w:rPr>
  </w:style>
  <w:style w:type="paragraph" w:customStyle="1" w:styleId="xl77">
    <w:name w:val="xl77"/>
    <w:basedOn w:val="a"/>
    <w:rsid w:val="00DF21D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sz w:val="24"/>
      <w:szCs w:val="24"/>
    </w:rPr>
  </w:style>
  <w:style w:type="paragraph" w:customStyle="1" w:styleId="xl78">
    <w:name w:val="xl78"/>
    <w:basedOn w:val="a"/>
    <w:rsid w:val="00DF21D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sz w:val="24"/>
      <w:szCs w:val="24"/>
    </w:rPr>
  </w:style>
  <w:style w:type="paragraph" w:customStyle="1" w:styleId="xl79">
    <w:name w:val="xl79"/>
    <w:basedOn w:val="a"/>
    <w:rsid w:val="00DF21D0"/>
    <w:pPr>
      <w:shd w:val="clear" w:color="000000" w:fill="FFFF99"/>
      <w:spacing w:before="100" w:beforeAutospacing="1" w:after="100" w:afterAutospacing="1"/>
    </w:pPr>
    <w:rPr>
      <w:rFonts w:ascii="Arial CYR" w:hAnsi="Arial CYR" w:cs="Arial CYR"/>
      <w:i/>
      <w:iCs/>
    </w:rPr>
  </w:style>
  <w:style w:type="paragraph" w:customStyle="1" w:styleId="xl80">
    <w:name w:val="xl80"/>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DF21D0"/>
    <w:pPr>
      <w:spacing w:before="100" w:beforeAutospacing="1" w:after="100" w:afterAutospacing="1"/>
    </w:pPr>
    <w:rPr>
      <w:rFonts w:ascii="Arial CYR" w:hAnsi="Arial CYR" w:cs="Arial CYR"/>
      <w:b/>
      <w:bCs/>
      <w:sz w:val="24"/>
      <w:szCs w:val="24"/>
    </w:rPr>
  </w:style>
  <w:style w:type="paragraph" w:customStyle="1" w:styleId="xl84">
    <w:name w:val="xl84"/>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85">
    <w:name w:val="xl85"/>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86">
    <w:name w:val="xl86"/>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87">
    <w:name w:val="xl87"/>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88">
    <w:name w:val="xl88"/>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89">
    <w:name w:val="xl89"/>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90">
    <w:name w:val="xl90"/>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sz w:val="24"/>
      <w:szCs w:val="24"/>
    </w:rPr>
  </w:style>
  <w:style w:type="paragraph" w:customStyle="1" w:styleId="xl91">
    <w:name w:val="xl91"/>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92">
    <w:name w:val="xl92"/>
    <w:basedOn w:val="a"/>
    <w:rsid w:val="00DF21D0"/>
    <w:pPr>
      <w:spacing w:before="100" w:beforeAutospacing="1" w:after="100" w:afterAutospacing="1"/>
    </w:pPr>
    <w:rPr>
      <w:rFonts w:ascii="Arial CYR" w:hAnsi="Arial CYR" w:cs="Arial CYR"/>
      <w:sz w:val="24"/>
      <w:szCs w:val="24"/>
    </w:rPr>
  </w:style>
  <w:style w:type="paragraph" w:customStyle="1" w:styleId="xl93">
    <w:name w:val="xl93"/>
    <w:basedOn w:val="a"/>
    <w:rsid w:val="00DF21D0"/>
    <w:pPr>
      <w:spacing w:before="100" w:beforeAutospacing="1" w:after="100" w:afterAutospacing="1"/>
    </w:pPr>
    <w:rPr>
      <w:rFonts w:ascii="Arial CYR" w:hAnsi="Arial CYR" w:cs="Arial CYR"/>
      <w:sz w:val="24"/>
      <w:szCs w:val="24"/>
    </w:rPr>
  </w:style>
  <w:style w:type="paragraph" w:customStyle="1" w:styleId="xl94">
    <w:name w:val="xl94"/>
    <w:basedOn w:val="a"/>
    <w:rsid w:val="00DF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5">
    <w:name w:val="xl95"/>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98">
    <w:name w:val="xl98"/>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DF21D0"/>
    <w:pPr>
      <w:spacing w:before="100" w:beforeAutospacing="1" w:after="100" w:afterAutospacing="1"/>
    </w:pPr>
    <w:rPr>
      <w:sz w:val="24"/>
      <w:szCs w:val="24"/>
    </w:rPr>
  </w:style>
  <w:style w:type="paragraph" w:customStyle="1" w:styleId="xl100">
    <w:name w:val="xl100"/>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1">
    <w:name w:val="xl101"/>
    <w:basedOn w:val="a"/>
    <w:rsid w:val="00DF21D0"/>
    <w:pPr>
      <w:spacing w:before="100" w:beforeAutospacing="1" w:after="100" w:afterAutospacing="1"/>
    </w:pPr>
    <w:rPr>
      <w:rFonts w:ascii="Arial CYR" w:hAnsi="Arial CYR" w:cs="Arial CYR"/>
      <w:b/>
      <w:bCs/>
    </w:rPr>
  </w:style>
  <w:style w:type="paragraph" w:customStyle="1" w:styleId="xl102">
    <w:name w:val="xl102"/>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i/>
      <w:iCs/>
      <w:sz w:val="24"/>
      <w:szCs w:val="24"/>
    </w:rPr>
  </w:style>
  <w:style w:type="paragraph" w:customStyle="1" w:styleId="xl103">
    <w:name w:val="xl103"/>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i/>
      <w:iCs/>
      <w:sz w:val="24"/>
      <w:szCs w:val="24"/>
    </w:rPr>
  </w:style>
  <w:style w:type="paragraph" w:customStyle="1" w:styleId="xl104">
    <w:name w:val="xl104"/>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i/>
      <w:iCs/>
      <w:sz w:val="24"/>
      <w:szCs w:val="24"/>
    </w:rPr>
  </w:style>
  <w:style w:type="paragraph" w:customStyle="1" w:styleId="xl105">
    <w:name w:val="xl105"/>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4"/>
      <w:szCs w:val="24"/>
    </w:rPr>
  </w:style>
  <w:style w:type="paragraph" w:customStyle="1" w:styleId="xl106">
    <w:name w:val="xl106"/>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107">
    <w:name w:val="xl107"/>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108">
    <w:name w:val="xl108"/>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109">
    <w:name w:val="xl109"/>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10">
    <w:name w:val="xl110"/>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11">
    <w:name w:val="xl111"/>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112">
    <w:name w:val="xl112"/>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24"/>
      <w:szCs w:val="24"/>
    </w:rPr>
  </w:style>
  <w:style w:type="paragraph" w:customStyle="1" w:styleId="xl113">
    <w:name w:val="xl113"/>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24"/>
      <w:szCs w:val="24"/>
    </w:rPr>
  </w:style>
  <w:style w:type="paragraph" w:customStyle="1" w:styleId="xl114">
    <w:name w:val="xl114"/>
    <w:basedOn w:val="a"/>
    <w:rsid w:val="00DF21D0"/>
    <w:pPr>
      <w:shd w:val="clear" w:color="000000" w:fill="CCFFCC"/>
      <w:spacing w:before="100" w:beforeAutospacing="1" w:after="100" w:afterAutospacing="1"/>
    </w:pPr>
    <w:rPr>
      <w:b/>
      <w:bCs/>
      <w:sz w:val="24"/>
      <w:szCs w:val="24"/>
    </w:rPr>
  </w:style>
  <w:style w:type="paragraph" w:customStyle="1" w:styleId="xl115">
    <w:name w:val="xl115"/>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16">
    <w:name w:val="xl116"/>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7">
    <w:name w:val="xl117"/>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8">
    <w:name w:val="xl118"/>
    <w:basedOn w:val="a"/>
    <w:rsid w:val="00DF21D0"/>
    <w:pPr>
      <w:spacing w:before="100" w:beforeAutospacing="1" w:after="100" w:afterAutospacing="1"/>
    </w:pPr>
    <w:rPr>
      <w:rFonts w:ascii="Arial CYR" w:hAnsi="Arial CYR" w:cs="Arial CYR"/>
      <w:b/>
      <w:bCs/>
      <w:sz w:val="18"/>
      <w:szCs w:val="18"/>
    </w:rPr>
  </w:style>
  <w:style w:type="paragraph" w:customStyle="1" w:styleId="xl119">
    <w:name w:val="xl119"/>
    <w:basedOn w:val="a"/>
    <w:rsid w:val="00DF21D0"/>
    <w:pPr>
      <w:spacing w:before="100" w:beforeAutospacing="1" w:after="100" w:afterAutospacing="1"/>
    </w:pPr>
    <w:rPr>
      <w:rFonts w:ascii="Arial CYR" w:hAnsi="Arial CYR" w:cs="Arial CYR"/>
      <w:sz w:val="18"/>
      <w:szCs w:val="18"/>
    </w:rPr>
  </w:style>
  <w:style w:type="paragraph" w:customStyle="1" w:styleId="xl120">
    <w:name w:val="xl120"/>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121">
    <w:name w:val="xl121"/>
    <w:basedOn w:val="a"/>
    <w:rsid w:val="00DF21D0"/>
    <w:pPr>
      <w:shd w:val="clear" w:color="000000" w:fill="CCFFCC"/>
      <w:spacing w:before="100" w:beforeAutospacing="1" w:after="100" w:afterAutospacing="1"/>
    </w:pPr>
    <w:rPr>
      <w:sz w:val="24"/>
      <w:szCs w:val="24"/>
    </w:rPr>
  </w:style>
  <w:style w:type="paragraph" w:customStyle="1" w:styleId="xl122">
    <w:name w:val="xl122"/>
    <w:basedOn w:val="a"/>
    <w:rsid w:val="00DF21D0"/>
    <w:pPr>
      <w:shd w:val="clear" w:color="000000" w:fill="CCFFCC"/>
      <w:spacing w:before="100" w:beforeAutospacing="1" w:after="100" w:afterAutospacing="1"/>
    </w:pPr>
    <w:rPr>
      <w:sz w:val="24"/>
      <w:szCs w:val="24"/>
    </w:rPr>
  </w:style>
  <w:style w:type="paragraph" w:customStyle="1" w:styleId="xl123">
    <w:name w:val="xl123"/>
    <w:basedOn w:val="a"/>
    <w:rsid w:val="00DF21D0"/>
    <w:pPr>
      <w:spacing w:before="100" w:beforeAutospacing="1" w:after="100" w:afterAutospacing="1"/>
    </w:pPr>
    <w:rPr>
      <w:sz w:val="24"/>
      <w:szCs w:val="24"/>
    </w:rPr>
  </w:style>
  <w:style w:type="paragraph" w:customStyle="1" w:styleId="xl124">
    <w:name w:val="xl124"/>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5">
    <w:name w:val="xl125"/>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a"/>
    <w:rsid w:val="00DF21D0"/>
    <w:pPr>
      <w:spacing w:before="100" w:beforeAutospacing="1" w:after="100" w:afterAutospacing="1"/>
    </w:pPr>
    <w:rPr>
      <w:b/>
      <w:bCs/>
      <w:sz w:val="18"/>
      <w:szCs w:val="18"/>
    </w:rPr>
  </w:style>
  <w:style w:type="paragraph" w:customStyle="1" w:styleId="xl127">
    <w:name w:val="xl127"/>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28">
    <w:name w:val="xl128"/>
    <w:basedOn w:val="a"/>
    <w:rsid w:val="00DF21D0"/>
    <w:pPr>
      <w:shd w:val="clear" w:color="000000" w:fill="CCFFCC"/>
      <w:spacing w:before="100" w:beforeAutospacing="1" w:after="100" w:afterAutospacing="1"/>
    </w:pPr>
  </w:style>
  <w:style w:type="paragraph" w:customStyle="1" w:styleId="xl129">
    <w:name w:val="xl129"/>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30">
    <w:name w:val="xl130"/>
    <w:basedOn w:val="a"/>
    <w:rsid w:val="00DF21D0"/>
    <w:pPr>
      <w:shd w:val="clear" w:color="000000" w:fill="CCFFCC"/>
      <w:spacing w:before="100" w:beforeAutospacing="1" w:after="100" w:afterAutospacing="1"/>
    </w:pPr>
    <w:rPr>
      <w:b/>
      <w:bCs/>
      <w:sz w:val="18"/>
      <w:szCs w:val="18"/>
    </w:rPr>
  </w:style>
  <w:style w:type="paragraph" w:customStyle="1" w:styleId="xl131">
    <w:name w:val="xl131"/>
    <w:basedOn w:val="a"/>
    <w:rsid w:val="00DF21D0"/>
    <w:pPr>
      <w:shd w:val="clear" w:color="000000" w:fill="CCFFCC"/>
      <w:spacing w:before="100" w:beforeAutospacing="1" w:after="100" w:afterAutospacing="1"/>
    </w:pPr>
    <w:rPr>
      <w:b/>
      <w:bCs/>
      <w:sz w:val="18"/>
      <w:szCs w:val="18"/>
    </w:rPr>
  </w:style>
  <w:style w:type="paragraph" w:customStyle="1" w:styleId="xl132">
    <w:name w:val="xl132"/>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sz w:val="24"/>
      <w:szCs w:val="24"/>
    </w:rPr>
  </w:style>
  <w:style w:type="paragraph" w:customStyle="1" w:styleId="xl133">
    <w:name w:val="xl133"/>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134">
    <w:name w:val="xl134"/>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135">
    <w:name w:val="xl135"/>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136">
    <w:name w:val="xl136"/>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37">
    <w:name w:val="xl137"/>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8">
    <w:name w:val="xl138"/>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9">
    <w:name w:val="xl139"/>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0">
    <w:name w:val="xl140"/>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41">
    <w:name w:val="xl141"/>
    <w:basedOn w:val="a"/>
    <w:rsid w:val="00DF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2">
    <w:name w:val="xl142"/>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43">
    <w:name w:val="xl143"/>
    <w:basedOn w:val="a"/>
    <w:rsid w:val="00DF21D0"/>
    <w:pPr>
      <w:pBdr>
        <w:top w:val="single" w:sz="4" w:space="0" w:color="auto"/>
        <w:left w:val="single" w:sz="4" w:space="0" w:color="auto"/>
        <w:bottom w:val="single" w:sz="4" w:space="0" w:color="auto"/>
        <w:right w:val="single" w:sz="4" w:space="0" w:color="auto"/>
      </w:pBdr>
      <w:shd w:val="clear" w:color="000000" w:fill="9DF5BF"/>
      <w:spacing w:before="100" w:beforeAutospacing="1" w:after="100" w:afterAutospacing="1"/>
      <w:textAlignment w:val="top"/>
    </w:pPr>
    <w:rPr>
      <w:b/>
      <w:bCs/>
      <w:color w:val="000000"/>
      <w:sz w:val="24"/>
      <w:szCs w:val="24"/>
    </w:rPr>
  </w:style>
  <w:style w:type="paragraph" w:customStyle="1" w:styleId="xl144">
    <w:name w:val="xl144"/>
    <w:basedOn w:val="a"/>
    <w:rsid w:val="00DF21D0"/>
    <w:pPr>
      <w:pBdr>
        <w:top w:val="single" w:sz="4" w:space="0" w:color="auto"/>
        <w:left w:val="single" w:sz="4" w:space="0" w:color="auto"/>
        <w:bottom w:val="single" w:sz="4" w:space="0" w:color="auto"/>
        <w:right w:val="single" w:sz="4" w:space="0" w:color="auto"/>
      </w:pBdr>
      <w:shd w:val="clear" w:color="000000" w:fill="9DF5BF"/>
      <w:spacing w:before="100" w:beforeAutospacing="1" w:after="100" w:afterAutospacing="1"/>
      <w:jc w:val="center"/>
      <w:textAlignment w:val="center"/>
    </w:pPr>
    <w:rPr>
      <w:b/>
      <w:bCs/>
      <w:sz w:val="24"/>
      <w:szCs w:val="24"/>
    </w:rPr>
  </w:style>
  <w:style w:type="paragraph" w:customStyle="1" w:styleId="xl145">
    <w:name w:val="xl145"/>
    <w:basedOn w:val="a"/>
    <w:rsid w:val="00DF21D0"/>
    <w:pPr>
      <w:pBdr>
        <w:top w:val="single" w:sz="4" w:space="0" w:color="auto"/>
        <w:left w:val="single" w:sz="4" w:space="0" w:color="auto"/>
        <w:bottom w:val="single" w:sz="4" w:space="0" w:color="auto"/>
        <w:right w:val="single" w:sz="4" w:space="0" w:color="auto"/>
      </w:pBdr>
      <w:shd w:val="clear" w:color="000000" w:fill="9DF5BF"/>
      <w:spacing w:before="100" w:beforeAutospacing="1" w:after="100" w:afterAutospacing="1"/>
      <w:jc w:val="center"/>
      <w:textAlignment w:val="center"/>
    </w:pPr>
    <w:rPr>
      <w:b/>
      <w:bCs/>
      <w:sz w:val="24"/>
      <w:szCs w:val="24"/>
    </w:rPr>
  </w:style>
  <w:style w:type="paragraph" w:customStyle="1" w:styleId="xl146">
    <w:name w:val="xl146"/>
    <w:basedOn w:val="a"/>
    <w:rsid w:val="00DF21D0"/>
    <w:pPr>
      <w:pBdr>
        <w:top w:val="single" w:sz="4" w:space="0" w:color="auto"/>
        <w:left w:val="single" w:sz="4" w:space="0" w:color="auto"/>
        <w:bottom w:val="single" w:sz="4" w:space="0" w:color="auto"/>
        <w:right w:val="single" w:sz="4" w:space="0" w:color="auto"/>
      </w:pBdr>
      <w:shd w:val="clear" w:color="000000" w:fill="9DF5BF"/>
      <w:spacing w:before="100" w:beforeAutospacing="1" w:after="100" w:afterAutospacing="1"/>
      <w:jc w:val="center"/>
      <w:textAlignment w:val="center"/>
    </w:pPr>
    <w:rPr>
      <w:b/>
      <w:bCs/>
      <w:sz w:val="24"/>
      <w:szCs w:val="24"/>
    </w:rPr>
  </w:style>
  <w:style w:type="paragraph" w:customStyle="1" w:styleId="xl147">
    <w:name w:val="xl147"/>
    <w:basedOn w:val="a"/>
    <w:rsid w:val="00DF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148">
    <w:name w:val="xl148"/>
    <w:basedOn w:val="a"/>
    <w:rsid w:val="00DF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9">
    <w:name w:val="xl149"/>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color w:val="000000"/>
      <w:sz w:val="24"/>
      <w:szCs w:val="24"/>
    </w:rPr>
  </w:style>
  <w:style w:type="paragraph" w:customStyle="1" w:styleId="xl150">
    <w:name w:val="xl150"/>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24"/>
      <w:szCs w:val="24"/>
    </w:rPr>
  </w:style>
  <w:style w:type="paragraph" w:customStyle="1" w:styleId="xl151">
    <w:name w:val="xl151"/>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152">
    <w:name w:val="xl152"/>
    <w:basedOn w:val="a"/>
    <w:rsid w:val="00DF21D0"/>
    <w:pPr>
      <w:shd w:val="clear" w:color="000000" w:fill="FFCC00"/>
      <w:spacing w:before="100" w:beforeAutospacing="1" w:after="100" w:afterAutospacing="1"/>
    </w:pPr>
    <w:rPr>
      <w:b/>
      <w:bCs/>
      <w:sz w:val="24"/>
      <w:szCs w:val="24"/>
    </w:rPr>
  </w:style>
  <w:style w:type="paragraph" w:customStyle="1" w:styleId="xl153">
    <w:name w:val="xl153"/>
    <w:basedOn w:val="a"/>
    <w:rsid w:val="00DF21D0"/>
    <w:pPr>
      <w:spacing w:before="100" w:beforeAutospacing="1" w:after="100" w:afterAutospacing="1"/>
    </w:pPr>
  </w:style>
  <w:style w:type="paragraph" w:customStyle="1" w:styleId="xl154">
    <w:name w:val="xl154"/>
    <w:basedOn w:val="a"/>
    <w:rsid w:val="00DF21D0"/>
    <w:pPr>
      <w:spacing w:before="100" w:beforeAutospacing="1" w:after="100" w:afterAutospacing="1"/>
      <w:jc w:val="center"/>
    </w:pPr>
    <w:rPr>
      <w:sz w:val="24"/>
      <w:szCs w:val="24"/>
    </w:rPr>
  </w:style>
  <w:style w:type="paragraph" w:customStyle="1" w:styleId="xl155">
    <w:name w:val="xl155"/>
    <w:basedOn w:val="a"/>
    <w:rsid w:val="00DF21D0"/>
    <w:pPr>
      <w:shd w:val="clear" w:color="000000" w:fill="auto"/>
      <w:spacing w:before="100" w:beforeAutospacing="1" w:after="100" w:afterAutospacing="1"/>
      <w:jc w:val="center"/>
      <w:textAlignment w:val="center"/>
    </w:pPr>
  </w:style>
  <w:style w:type="paragraph" w:customStyle="1" w:styleId="xl156">
    <w:name w:val="xl156"/>
    <w:basedOn w:val="a"/>
    <w:rsid w:val="00DF21D0"/>
    <w:pPr>
      <w:shd w:val="clear" w:color="000000" w:fill="auto"/>
      <w:spacing w:before="100" w:beforeAutospacing="1" w:after="100" w:afterAutospacing="1"/>
      <w:jc w:val="center"/>
      <w:textAlignment w:val="center"/>
    </w:pPr>
    <w:rPr>
      <w:sz w:val="16"/>
      <w:szCs w:val="16"/>
    </w:rPr>
  </w:style>
  <w:style w:type="paragraph" w:customStyle="1" w:styleId="xl157">
    <w:name w:val="xl157"/>
    <w:basedOn w:val="a"/>
    <w:rsid w:val="00DF21D0"/>
    <w:pPr>
      <w:shd w:val="clear" w:color="000000" w:fill="CCFFCC"/>
      <w:spacing w:before="100" w:beforeAutospacing="1" w:after="100" w:afterAutospacing="1"/>
      <w:jc w:val="center"/>
      <w:textAlignment w:val="center"/>
    </w:pPr>
    <w:rPr>
      <w:b/>
      <w:bCs/>
      <w:sz w:val="24"/>
      <w:szCs w:val="24"/>
    </w:rPr>
  </w:style>
  <w:style w:type="paragraph" w:customStyle="1" w:styleId="xl158">
    <w:name w:val="xl158"/>
    <w:basedOn w:val="a"/>
    <w:rsid w:val="00DF21D0"/>
    <w:pPr>
      <w:shd w:val="clear" w:color="000000" w:fill="FFFF99"/>
      <w:spacing w:before="100" w:beforeAutospacing="1" w:after="100" w:afterAutospacing="1"/>
      <w:jc w:val="center"/>
      <w:textAlignment w:val="center"/>
    </w:pPr>
    <w:rPr>
      <w:i/>
      <w:iCs/>
      <w:sz w:val="24"/>
      <w:szCs w:val="24"/>
    </w:rPr>
  </w:style>
  <w:style w:type="paragraph" w:customStyle="1" w:styleId="xl159">
    <w:name w:val="xl159"/>
    <w:basedOn w:val="a"/>
    <w:rsid w:val="00DF21D0"/>
    <w:pPr>
      <w:spacing w:before="100" w:beforeAutospacing="1" w:after="100" w:afterAutospacing="1"/>
      <w:jc w:val="center"/>
      <w:textAlignment w:val="center"/>
    </w:pPr>
    <w:rPr>
      <w:sz w:val="24"/>
      <w:szCs w:val="24"/>
    </w:rPr>
  </w:style>
  <w:style w:type="paragraph" w:customStyle="1" w:styleId="xl160">
    <w:name w:val="xl160"/>
    <w:basedOn w:val="a"/>
    <w:rsid w:val="00DF21D0"/>
    <w:pPr>
      <w:spacing w:before="100" w:beforeAutospacing="1" w:after="100" w:afterAutospacing="1"/>
      <w:jc w:val="center"/>
      <w:textAlignment w:val="center"/>
    </w:pPr>
    <w:rPr>
      <w:i/>
      <w:iCs/>
      <w:sz w:val="24"/>
      <w:szCs w:val="24"/>
    </w:rPr>
  </w:style>
  <w:style w:type="paragraph" w:customStyle="1" w:styleId="xl161">
    <w:name w:val="xl161"/>
    <w:basedOn w:val="a"/>
    <w:rsid w:val="00DF21D0"/>
    <w:pPr>
      <w:spacing w:before="100" w:beforeAutospacing="1" w:after="100" w:afterAutospacing="1"/>
      <w:jc w:val="center"/>
      <w:textAlignment w:val="center"/>
    </w:pPr>
    <w:rPr>
      <w:b/>
      <w:bCs/>
      <w:i/>
      <w:iCs/>
      <w:sz w:val="24"/>
      <w:szCs w:val="24"/>
    </w:rPr>
  </w:style>
  <w:style w:type="paragraph" w:customStyle="1" w:styleId="xl162">
    <w:name w:val="xl162"/>
    <w:basedOn w:val="a"/>
    <w:rsid w:val="00DF21D0"/>
    <w:pPr>
      <w:shd w:val="clear" w:color="000000" w:fill="FFFFFF"/>
      <w:spacing w:before="100" w:beforeAutospacing="1" w:after="100" w:afterAutospacing="1"/>
      <w:jc w:val="center"/>
      <w:textAlignment w:val="center"/>
    </w:pPr>
    <w:rPr>
      <w:sz w:val="24"/>
      <w:szCs w:val="24"/>
    </w:rPr>
  </w:style>
  <w:style w:type="paragraph" w:customStyle="1" w:styleId="xl163">
    <w:name w:val="xl163"/>
    <w:basedOn w:val="a"/>
    <w:rsid w:val="00DF21D0"/>
    <w:pPr>
      <w:spacing w:before="100" w:beforeAutospacing="1" w:after="100" w:afterAutospacing="1"/>
      <w:jc w:val="center"/>
      <w:textAlignment w:val="center"/>
    </w:pPr>
  </w:style>
  <w:style w:type="paragraph" w:customStyle="1" w:styleId="xl164">
    <w:name w:val="xl164"/>
    <w:basedOn w:val="a"/>
    <w:rsid w:val="00DF21D0"/>
    <w:pPr>
      <w:shd w:val="clear" w:color="000000" w:fill="FF0000"/>
      <w:spacing w:before="100" w:beforeAutospacing="1" w:after="100" w:afterAutospacing="1"/>
      <w:jc w:val="center"/>
      <w:textAlignment w:val="center"/>
    </w:pPr>
    <w:rPr>
      <w:i/>
      <w:iCs/>
      <w:sz w:val="24"/>
      <w:szCs w:val="24"/>
    </w:rPr>
  </w:style>
  <w:style w:type="paragraph" w:customStyle="1" w:styleId="xl165">
    <w:name w:val="xl165"/>
    <w:basedOn w:val="a"/>
    <w:rsid w:val="00DF21D0"/>
    <w:pPr>
      <w:shd w:val="clear" w:color="000000" w:fill="FF0000"/>
      <w:spacing w:before="100" w:beforeAutospacing="1" w:after="100" w:afterAutospacing="1"/>
      <w:jc w:val="center"/>
      <w:textAlignment w:val="center"/>
    </w:pPr>
    <w:rPr>
      <w:sz w:val="24"/>
      <w:szCs w:val="24"/>
    </w:rPr>
  </w:style>
  <w:style w:type="paragraph" w:customStyle="1" w:styleId="xl166">
    <w:name w:val="xl166"/>
    <w:basedOn w:val="a"/>
    <w:rsid w:val="00DF21D0"/>
    <w:pPr>
      <w:shd w:val="clear" w:color="000000" w:fill="CCFFCC"/>
      <w:spacing w:before="100" w:beforeAutospacing="1" w:after="100" w:afterAutospacing="1"/>
      <w:jc w:val="center"/>
      <w:textAlignment w:val="center"/>
    </w:pPr>
    <w:rPr>
      <w:b/>
      <w:bCs/>
      <w:sz w:val="24"/>
      <w:szCs w:val="24"/>
    </w:rPr>
  </w:style>
  <w:style w:type="paragraph" w:customStyle="1" w:styleId="xl167">
    <w:name w:val="xl167"/>
    <w:basedOn w:val="a"/>
    <w:rsid w:val="00DF21D0"/>
    <w:pPr>
      <w:spacing w:before="100" w:beforeAutospacing="1" w:after="100" w:afterAutospacing="1"/>
      <w:jc w:val="center"/>
      <w:textAlignment w:val="center"/>
    </w:pPr>
    <w:rPr>
      <w:b/>
      <w:bCs/>
      <w:sz w:val="24"/>
      <w:szCs w:val="24"/>
    </w:rPr>
  </w:style>
  <w:style w:type="paragraph" w:customStyle="1" w:styleId="xl168">
    <w:name w:val="xl168"/>
    <w:basedOn w:val="a"/>
    <w:rsid w:val="00DF21D0"/>
    <w:pPr>
      <w:shd w:val="clear" w:color="000000" w:fill="FFFF00"/>
      <w:spacing w:before="100" w:beforeAutospacing="1" w:after="100" w:afterAutospacing="1"/>
      <w:jc w:val="center"/>
      <w:textAlignment w:val="center"/>
    </w:pPr>
    <w:rPr>
      <w:i/>
      <w:iCs/>
      <w:sz w:val="24"/>
      <w:szCs w:val="24"/>
    </w:rPr>
  </w:style>
  <w:style w:type="paragraph" w:customStyle="1" w:styleId="xl169">
    <w:name w:val="xl169"/>
    <w:basedOn w:val="a"/>
    <w:rsid w:val="00DF21D0"/>
    <w:pPr>
      <w:shd w:val="clear" w:color="000000" w:fill="9DF5BF"/>
      <w:spacing w:before="100" w:beforeAutospacing="1" w:after="100" w:afterAutospacing="1"/>
      <w:jc w:val="center"/>
      <w:textAlignment w:val="center"/>
    </w:pPr>
    <w:rPr>
      <w:b/>
      <w:bCs/>
      <w:sz w:val="24"/>
      <w:szCs w:val="24"/>
    </w:rPr>
  </w:style>
  <w:style w:type="paragraph" w:customStyle="1" w:styleId="xl170">
    <w:name w:val="xl170"/>
    <w:basedOn w:val="a"/>
    <w:rsid w:val="00DF21D0"/>
    <w:pPr>
      <w:shd w:val="clear" w:color="000000" w:fill="FFFF00"/>
      <w:spacing w:before="100" w:beforeAutospacing="1" w:after="100" w:afterAutospacing="1"/>
      <w:jc w:val="center"/>
      <w:textAlignment w:val="center"/>
    </w:pPr>
    <w:rPr>
      <w:b/>
      <w:bCs/>
      <w:sz w:val="24"/>
      <w:szCs w:val="24"/>
    </w:rPr>
  </w:style>
  <w:style w:type="paragraph" w:customStyle="1" w:styleId="xl172">
    <w:name w:val="xl172"/>
    <w:basedOn w:val="a"/>
    <w:rsid w:val="00DF21D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173">
    <w:name w:val="xl173"/>
    <w:basedOn w:val="a"/>
    <w:rsid w:val="00DF21D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sz w:val="16"/>
      <w:szCs w:val="16"/>
    </w:rPr>
  </w:style>
  <w:style w:type="paragraph" w:customStyle="1" w:styleId="xl174">
    <w:name w:val="xl174"/>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75">
    <w:name w:val="xl175"/>
    <w:basedOn w:val="a"/>
    <w:rsid w:val="00DF21D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sz w:val="24"/>
      <w:szCs w:val="24"/>
    </w:rPr>
  </w:style>
  <w:style w:type="paragraph" w:customStyle="1" w:styleId="xl176">
    <w:name w:val="xl176"/>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7">
    <w:name w:val="xl177"/>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78">
    <w:name w:val="xl178"/>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79">
    <w:name w:val="xl179"/>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i/>
      <w:iCs/>
      <w:sz w:val="24"/>
      <w:szCs w:val="24"/>
    </w:rPr>
  </w:style>
  <w:style w:type="paragraph" w:customStyle="1" w:styleId="xl181">
    <w:name w:val="xl181"/>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182">
    <w:name w:val="xl182"/>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83">
    <w:name w:val="xl183"/>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4">
    <w:name w:val="xl184"/>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185">
    <w:name w:val="xl185"/>
    <w:basedOn w:val="a"/>
    <w:rsid w:val="00DF21D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186">
    <w:name w:val="xl186"/>
    <w:basedOn w:val="a"/>
    <w:rsid w:val="00DF21D0"/>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b/>
      <w:bCs/>
      <w:color w:val="000000"/>
      <w:sz w:val="24"/>
      <w:szCs w:val="24"/>
    </w:rPr>
  </w:style>
  <w:style w:type="paragraph" w:customStyle="1" w:styleId="xl187">
    <w:name w:val="xl187"/>
    <w:basedOn w:val="a"/>
    <w:rsid w:val="00DF21D0"/>
    <w:pPr>
      <w:pBdr>
        <w:top w:val="single" w:sz="4" w:space="0" w:color="auto"/>
        <w:bottom w:val="single" w:sz="4" w:space="0" w:color="auto"/>
      </w:pBdr>
      <w:shd w:val="clear" w:color="000000" w:fill="FFCC00"/>
      <w:spacing w:before="100" w:beforeAutospacing="1" w:after="100" w:afterAutospacing="1"/>
      <w:jc w:val="center"/>
      <w:textAlignment w:val="center"/>
    </w:pPr>
    <w:rPr>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CA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16F6C"/>
    <w:pPr>
      <w:keepNext/>
      <w:jc w:val="center"/>
      <w:outlineLvl w:val="0"/>
    </w:pPr>
    <w:rPr>
      <w:b/>
      <w:caps/>
      <w:sz w:val="26"/>
    </w:rPr>
  </w:style>
  <w:style w:type="paragraph" w:styleId="2">
    <w:name w:val="heading 2"/>
    <w:basedOn w:val="a"/>
    <w:next w:val="a"/>
    <w:link w:val="20"/>
    <w:semiHidden/>
    <w:unhideWhenUsed/>
    <w:qFormat/>
    <w:rsid w:val="00716F6C"/>
    <w:pPr>
      <w:keepNext/>
      <w:spacing w:after="120"/>
      <w:jc w:val="center"/>
      <w:outlineLvl w:val="1"/>
    </w:pPr>
    <w:rPr>
      <w:b/>
      <w:bCs/>
      <w:sz w:val="40"/>
      <w:szCs w:val="40"/>
    </w:rPr>
  </w:style>
  <w:style w:type="paragraph" w:styleId="3">
    <w:name w:val="heading 3"/>
    <w:basedOn w:val="a"/>
    <w:next w:val="a"/>
    <w:link w:val="30"/>
    <w:semiHidden/>
    <w:unhideWhenUsed/>
    <w:qFormat/>
    <w:rsid w:val="00716F6C"/>
    <w:pPr>
      <w:keepNext/>
      <w:outlineLvl w:val="2"/>
    </w:pPr>
    <w:rPr>
      <w:b/>
      <w:bCs/>
      <w:sz w:val="26"/>
      <w:szCs w:val="24"/>
    </w:rPr>
  </w:style>
  <w:style w:type="paragraph" w:styleId="4">
    <w:name w:val="heading 4"/>
    <w:basedOn w:val="a"/>
    <w:next w:val="a"/>
    <w:link w:val="40"/>
    <w:semiHidden/>
    <w:unhideWhenUsed/>
    <w:qFormat/>
    <w:rsid w:val="00716F6C"/>
    <w:pPr>
      <w:keepNext/>
      <w:ind w:left="1416"/>
      <w:outlineLvl w:val="3"/>
    </w:pPr>
    <w:rPr>
      <w:b/>
      <w:sz w:val="26"/>
    </w:rPr>
  </w:style>
  <w:style w:type="paragraph" w:styleId="5">
    <w:name w:val="heading 5"/>
    <w:basedOn w:val="a"/>
    <w:next w:val="a"/>
    <w:link w:val="50"/>
    <w:semiHidden/>
    <w:unhideWhenUsed/>
    <w:qFormat/>
    <w:rsid w:val="00716F6C"/>
    <w:pPr>
      <w:spacing w:before="240" w:after="60"/>
      <w:outlineLvl w:val="4"/>
    </w:pPr>
    <w:rPr>
      <w:b/>
      <w:bCs/>
      <w:i/>
      <w:iCs/>
      <w:sz w:val="26"/>
      <w:szCs w:val="26"/>
    </w:rPr>
  </w:style>
  <w:style w:type="paragraph" w:styleId="6">
    <w:name w:val="heading 6"/>
    <w:basedOn w:val="a"/>
    <w:next w:val="a"/>
    <w:link w:val="60"/>
    <w:semiHidden/>
    <w:unhideWhenUsed/>
    <w:qFormat/>
    <w:rsid w:val="00716F6C"/>
    <w:pPr>
      <w:keepNext/>
      <w:outlineLvl w:val="5"/>
    </w:pPr>
    <w:rPr>
      <w:sz w:val="28"/>
      <w:szCs w:val="28"/>
    </w:rPr>
  </w:style>
  <w:style w:type="paragraph" w:styleId="7">
    <w:name w:val="heading 7"/>
    <w:basedOn w:val="a"/>
    <w:next w:val="a"/>
    <w:link w:val="70"/>
    <w:uiPriority w:val="99"/>
    <w:semiHidden/>
    <w:unhideWhenUsed/>
    <w:qFormat/>
    <w:rsid w:val="00716F6C"/>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6F6C"/>
    <w:rPr>
      <w:rFonts w:ascii="Times New Roman" w:eastAsia="Times New Roman" w:hAnsi="Times New Roman" w:cs="Times New Roman"/>
      <w:b/>
      <w:caps/>
      <w:sz w:val="26"/>
      <w:szCs w:val="20"/>
      <w:lang w:eastAsia="ru-RU"/>
    </w:rPr>
  </w:style>
  <w:style w:type="character" w:customStyle="1" w:styleId="20">
    <w:name w:val="Заголовок 2 Знак"/>
    <w:basedOn w:val="a0"/>
    <w:link w:val="2"/>
    <w:semiHidden/>
    <w:rsid w:val="00716F6C"/>
    <w:rPr>
      <w:rFonts w:ascii="Times New Roman" w:eastAsia="Times New Roman" w:hAnsi="Times New Roman" w:cs="Times New Roman"/>
      <w:b/>
      <w:bCs/>
      <w:sz w:val="40"/>
      <w:szCs w:val="40"/>
      <w:lang w:eastAsia="ru-RU"/>
    </w:rPr>
  </w:style>
  <w:style w:type="character" w:customStyle="1" w:styleId="30">
    <w:name w:val="Заголовок 3 Знак"/>
    <w:basedOn w:val="a0"/>
    <w:link w:val="3"/>
    <w:semiHidden/>
    <w:rsid w:val="00716F6C"/>
    <w:rPr>
      <w:rFonts w:ascii="Times New Roman" w:eastAsia="Times New Roman" w:hAnsi="Times New Roman" w:cs="Times New Roman"/>
      <w:b/>
      <w:bCs/>
      <w:sz w:val="26"/>
      <w:szCs w:val="24"/>
      <w:lang w:eastAsia="ru-RU"/>
    </w:rPr>
  </w:style>
  <w:style w:type="character" w:customStyle="1" w:styleId="40">
    <w:name w:val="Заголовок 4 Знак"/>
    <w:basedOn w:val="a0"/>
    <w:link w:val="4"/>
    <w:semiHidden/>
    <w:rsid w:val="00716F6C"/>
    <w:rPr>
      <w:rFonts w:ascii="Times New Roman" w:eastAsia="Times New Roman" w:hAnsi="Times New Roman" w:cs="Times New Roman"/>
      <w:b/>
      <w:sz w:val="26"/>
      <w:szCs w:val="20"/>
      <w:lang w:eastAsia="ru-RU"/>
    </w:rPr>
  </w:style>
  <w:style w:type="character" w:customStyle="1" w:styleId="50">
    <w:name w:val="Заголовок 5 Знак"/>
    <w:basedOn w:val="a0"/>
    <w:link w:val="5"/>
    <w:semiHidden/>
    <w:rsid w:val="00716F6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716F6C"/>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semiHidden/>
    <w:rsid w:val="00716F6C"/>
    <w:rPr>
      <w:rFonts w:ascii="Times New Roman" w:eastAsia="Times New Roman" w:hAnsi="Times New Roman" w:cs="Times New Roman"/>
      <w:sz w:val="24"/>
      <w:szCs w:val="24"/>
      <w:lang w:eastAsia="ru-RU"/>
    </w:rPr>
  </w:style>
  <w:style w:type="character" w:styleId="a3">
    <w:name w:val="Hyperlink"/>
    <w:uiPriority w:val="99"/>
    <w:unhideWhenUsed/>
    <w:rsid w:val="00716F6C"/>
    <w:rPr>
      <w:color w:val="0000FF"/>
      <w:u w:val="single"/>
    </w:rPr>
  </w:style>
  <w:style w:type="character" w:customStyle="1" w:styleId="11">
    <w:name w:val="Просмотренная гиперссылка1"/>
    <w:basedOn w:val="a0"/>
    <w:uiPriority w:val="99"/>
    <w:semiHidden/>
    <w:unhideWhenUsed/>
    <w:rsid w:val="00716F6C"/>
    <w:rPr>
      <w:color w:val="800080"/>
      <w:u w:val="single"/>
    </w:rPr>
  </w:style>
  <w:style w:type="character" w:styleId="a4">
    <w:name w:val="Strong"/>
    <w:qFormat/>
    <w:rsid w:val="00716F6C"/>
    <w:rPr>
      <w:rFonts w:ascii="Times New Roman" w:hAnsi="Times New Roman" w:cs="Times New Roman" w:hint="default"/>
      <w:b/>
      <w:bCs w:val="0"/>
    </w:rPr>
  </w:style>
  <w:style w:type="paragraph" w:styleId="a5">
    <w:name w:val="Normal (Web)"/>
    <w:basedOn w:val="a"/>
    <w:unhideWhenUsed/>
    <w:rsid w:val="00716F6C"/>
    <w:pPr>
      <w:spacing w:before="100" w:beforeAutospacing="1" w:after="100" w:afterAutospacing="1"/>
    </w:pPr>
    <w:rPr>
      <w:sz w:val="24"/>
      <w:szCs w:val="24"/>
    </w:rPr>
  </w:style>
  <w:style w:type="paragraph" w:styleId="a6">
    <w:name w:val="header"/>
    <w:basedOn w:val="a"/>
    <w:link w:val="a7"/>
    <w:unhideWhenUsed/>
    <w:rsid w:val="00716F6C"/>
    <w:pPr>
      <w:tabs>
        <w:tab w:val="center" w:pos="4677"/>
        <w:tab w:val="right" w:pos="9355"/>
      </w:tabs>
    </w:pPr>
    <w:rPr>
      <w:sz w:val="24"/>
      <w:szCs w:val="24"/>
    </w:rPr>
  </w:style>
  <w:style w:type="character" w:customStyle="1" w:styleId="a7">
    <w:name w:val="Верхний колонтитул Знак"/>
    <w:basedOn w:val="a0"/>
    <w:link w:val="a6"/>
    <w:rsid w:val="00716F6C"/>
    <w:rPr>
      <w:rFonts w:ascii="Times New Roman" w:eastAsia="Times New Roman" w:hAnsi="Times New Roman" w:cs="Times New Roman"/>
      <w:sz w:val="24"/>
      <w:szCs w:val="24"/>
      <w:lang w:eastAsia="ru-RU"/>
    </w:rPr>
  </w:style>
  <w:style w:type="paragraph" w:styleId="a8">
    <w:name w:val="footer"/>
    <w:basedOn w:val="a"/>
    <w:link w:val="a9"/>
    <w:unhideWhenUsed/>
    <w:rsid w:val="00716F6C"/>
    <w:pPr>
      <w:tabs>
        <w:tab w:val="center" w:pos="4677"/>
        <w:tab w:val="right" w:pos="9355"/>
      </w:tabs>
    </w:pPr>
    <w:rPr>
      <w:sz w:val="24"/>
      <w:szCs w:val="24"/>
    </w:rPr>
  </w:style>
  <w:style w:type="character" w:customStyle="1" w:styleId="a9">
    <w:name w:val="Нижний колонтитул Знак"/>
    <w:basedOn w:val="a0"/>
    <w:link w:val="a8"/>
    <w:rsid w:val="00716F6C"/>
    <w:rPr>
      <w:rFonts w:ascii="Times New Roman" w:eastAsia="Times New Roman" w:hAnsi="Times New Roman" w:cs="Times New Roman"/>
      <w:sz w:val="24"/>
      <w:szCs w:val="24"/>
      <w:lang w:eastAsia="ru-RU"/>
    </w:rPr>
  </w:style>
  <w:style w:type="paragraph" w:styleId="aa">
    <w:name w:val="caption"/>
    <w:basedOn w:val="a"/>
    <w:next w:val="a"/>
    <w:uiPriority w:val="99"/>
    <w:semiHidden/>
    <w:unhideWhenUsed/>
    <w:qFormat/>
    <w:rsid w:val="00716F6C"/>
    <w:pPr>
      <w:spacing w:after="200"/>
    </w:pPr>
    <w:rPr>
      <w:b/>
      <w:bCs/>
      <w:color w:val="4F81BD"/>
      <w:sz w:val="18"/>
      <w:szCs w:val="18"/>
    </w:rPr>
  </w:style>
  <w:style w:type="paragraph" w:styleId="ab">
    <w:name w:val="Body Text"/>
    <w:basedOn w:val="a"/>
    <w:link w:val="ac"/>
    <w:unhideWhenUsed/>
    <w:rsid w:val="00716F6C"/>
    <w:pPr>
      <w:jc w:val="both"/>
    </w:pPr>
    <w:rPr>
      <w:sz w:val="26"/>
    </w:rPr>
  </w:style>
  <w:style w:type="character" w:customStyle="1" w:styleId="ac">
    <w:name w:val="Основной текст Знак"/>
    <w:basedOn w:val="a0"/>
    <w:link w:val="ab"/>
    <w:rsid w:val="00716F6C"/>
    <w:rPr>
      <w:rFonts w:ascii="Times New Roman" w:eastAsia="Times New Roman" w:hAnsi="Times New Roman" w:cs="Times New Roman"/>
      <w:sz w:val="26"/>
      <w:szCs w:val="20"/>
      <w:lang w:eastAsia="ru-RU"/>
    </w:rPr>
  </w:style>
  <w:style w:type="paragraph" w:styleId="ad">
    <w:name w:val="Body Text Indent"/>
    <w:basedOn w:val="a"/>
    <w:link w:val="ae"/>
    <w:uiPriority w:val="99"/>
    <w:semiHidden/>
    <w:unhideWhenUsed/>
    <w:rsid w:val="00716F6C"/>
    <w:pPr>
      <w:spacing w:after="120"/>
      <w:ind w:left="283"/>
    </w:pPr>
    <w:rPr>
      <w:sz w:val="24"/>
      <w:szCs w:val="24"/>
    </w:rPr>
  </w:style>
  <w:style w:type="character" w:customStyle="1" w:styleId="ae">
    <w:name w:val="Основной текст с отступом Знак"/>
    <w:basedOn w:val="a0"/>
    <w:link w:val="ad"/>
    <w:uiPriority w:val="99"/>
    <w:semiHidden/>
    <w:rsid w:val="00716F6C"/>
    <w:rPr>
      <w:rFonts w:ascii="Times New Roman" w:eastAsia="Times New Roman" w:hAnsi="Times New Roman" w:cs="Times New Roman"/>
      <w:sz w:val="24"/>
      <w:szCs w:val="24"/>
      <w:lang w:eastAsia="ru-RU"/>
    </w:rPr>
  </w:style>
  <w:style w:type="paragraph" w:styleId="af">
    <w:name w:val="Body Text First Indent"/>
    <w:basedOn w:val="ab"/>
    <w:link w:val="af0"/>
    <w:uiPriority w:val="99"/>
    <w:semiHidden/>
    <w:unhideWhenUsed/>
    <w:rsid w:val="00716F6C"/>
    <w:pPr>
      <w:spacing w:after="120"/>
      <w:ind w:firstLine="210"/>
      <w:jc w:val="left"/>
    </w:pPr>
    <w:rPr>
      <w:sz w:val="20"/>
    </w:rPr>
  </w:style>
  <w:style w:type="character" w:customStyle="1" w:styleId="af0">
    <w:name w:val="Красная строка Знак"/>
    <w:basedOn w:val="ac"/>
    <w:link w:val="af"/>
    <w:uiPriority w:val="99"/>
    <w:semiHidden/>
    <w:rsid w:val="00716F6C"/>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716F6C"/>
    <w:pPr>
      <w:spacing w:after="120" w:line="480" w:lineRule="auto"/>
    </w:pPr>
  </w:style>
  <w:style w:type="character" w:customStyle="1" w:styleId="22">
    <w:name w:val="Основной текст 2 Знак"/>
    <w:basedOn w:val="a0"/>
    <w:link w:val="21"/>
    <w:uiPriority w:val="99"/>
    <w:semiHidden/>
    <w:rsid w:val="00716F6C"/>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716F6C"/>
    <w:pPr>
      <w:spacing w:after="120"/>
    </w:pPr>
    <w:rPr>
      <w:sz w:val="16"/>
      <w:szCs w:val="16"/>
    </w:rPr>
  </w:style>
  <w:style w:type="character" w:customStyle="1" w:styleId="32">
    <w:name w:val="Основной текст 3 Знак"/>
    <w:basedOn w:val="a0"/>
    <w:link w:val="31"/>
    <w:uiPriority w:val="99"/>
    <w:semiHidden/>
    <w:rsid w:val="00716F6C"/>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716F6C"/>
    <w:pPr>
      <w:spacing w:after="120" w:line="480" w:lineRule="auto"/>
      <w:ind w:left="283"/>
    </w:pPr>
  </w:style>
  <w:style w:type="character" w:customStyle="1" w:styleId="24">
    <w:name w:val="Основной текст с отступом 2 Знак"/>
    <w:basedOn w:val="a0"/>
    <w:link w:val="23"/>
    <w:uiPriority w:val="99"/>
    <w:semiHidden/>
    <w:rsid w:val="00716F6C"/>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716F6C"/>
    <w:pPr>
      <w:spacing w:after="120"/>
      <w:ind w:left="283"/>
    </w:pPr>
    <w:rPr>
      <w:sz w:val="16"/>
      <w:szCs w:val="16"/>
    </w:rPr>
  </w:style>
  <w:style w:type="character" w:customStyle="1" w:styleId="34">
    <w:name w:val="Основной текст с отступом 3 Знак"/>
    <w:basedOn w:val="a0"/>
    <w:link w:val="33"/>
    <w:uiPriority w:val="99"/>
    <w:semiHidden/>
    <w:rsid w:val="00716F6C"/>
    <w:rPr>
      <w:rFonts w:ascii="Times New Roman" w:eastAsia="Times New Roman" w:hAnsi="Times New Roman" w:cs="Times New Roman"/>
      <w:sz w:val="16"/>
      <w:szCs w:val="16"/>
      <w:lang w:eastAsia="ru-RU"/>
    </w:rPr>
  </w:style>
  <w:style w:type="paragraph" w:styleId="af1">
    <w:name w:val="Balloon Text"/>
    <w:basedOn w:val="a"/>
    <w:link w:val="af2"/>
    <w:unhideWhenUsed/>
    <w:rsid w:val="00716F6C"/>
    <w:rPr>
      <w:rFonts w:ascii="Tahoma" w:hAnsi="Tahoma"/>
      <w:sz w:val="16"/>
      <w:szCs w:val="16"/>
    </w:rPr>
  </w:style>
  <w:style w:type="character" w:customStyle="1" w:styleId="af2">
    <w:name w:val="Текст выноски Знак"/>
    <w:basedOn w:val="a0"/>
    <w:link w:val="af1"/>
    <w:rsid w:val="00716F6C"/>
    <w:rPr>
      <w:rFonts w:ascii="Tahoma" w:eastAsia="Times New Roman" w:hAnsi="Tahoma" w:cs="Times New Roman"/>
      <w:sz w:val="16"/>
      <w:szCs w:val="16"/>
      <w:lang w:eastAsia="ru-RU"/>
    </w:rPr>
  </w:style>
  <w:style w:type="character" w:customStyle="1" w:styleId="af3">
    <w:name w:val="Абзац списка Знак"/>
    <w:link w:val="af4"/>
    <w:uiPriority w:val="34"/>
    <w:locked/>
    <w:rsid w:val="00716F6C"/>
    <w:rPr>
      <w:sz w:val="24"/>
      <w:szCs w:val="24"/>
    </w:rPr>
  </w:style>
  <w:style w:type="paragraph" w:styleId="af4">
    <w:name w:val="List Paragraph"/>
    <w:basedOn w:val="a"/>
    <w:link w:val="af3"/>
    <w:uiPriority w:val="34"/>
    <w:qFormat/>
    <w:rsid w:val="00716F6C"/>
    <w:pPr>
      <w:ind w:left="720"/>
      <w:contextualSpacing/>
    </w:pPr>
    <w:rPr>
      <w:rFonts w:asciiTheme="minorHAnsi" w:eastAsiaTheme="minorHAnsi" w:hAnsiTheme="minorHAnsi" w:cstheme="minorBidi"/>
      <w:sz w:val="24"/>
      <w:szCs w:val="24"/>
      <w:lang w:eastAsia="en-US"/>
    </w:rPr>
  </w:style>
  <w:style w:type="paragraph" w:customStyle="1" w:styleId="12">
    <w:name w:val="Абзац списка1"/>
    <w:basedOn w:val="a"/>
    <w:next w:val="af4"/>
    <w:uiPriority w:val="99"/>
    <w:qFormat/>
    <w:rsid w:val="00716F6C"/>
    <w:pPr>
      <w:ind w:left="720"/>
      <w:contextualSpacing/>
    </w:pPr>
    <w:rPr>
      <w:rFonts w:ascii="Calibri" w:eastAsia="Calibri" w:hAnsi="Calibri"/>
      <w:sz w:val="24"/>
      <w:szCs w:val="24"/>
      <w:lang w:eastAsia="en-US"/>
    </w:rPr>
  </w:style>
  <w:style w:type="paragraph" w:customStyle="1" w:styleId="13">
    <w:name w:val="Без интервала1"/>
    <w:uiPriority w:val="99"/>
    <w:rsid w:val="00716F6C"/>
    <w:pPr>
      <w:spacing w:after="0" w:line="240" w:lineRule="auto"/>
    </w:pPr>
    <w:rPr>
      <w:rFonts w:ascii="Calibri" w:eastAsia="Times New Roman" w:hAnsi="Calibri" w:cs="Times New Roman"/>
    </w:rPr>
  </w:style>
  <w:style w:type="paragraph" w:customStyle="1" w:styleId="af5">
    <w:name w:val="Таблица"/>
    <w:basedOn w:val="a"/>
    <w:uiPriority w:val="99"/>
    <w:rsid w:val="00716F6C"/>
    <w:pPr>
      <w:keepNext/>
      <w:spacing w:before="120"/>
      <w:ind w:firstLine="567"/>
      <w:jc w:val="right"/>
    </w:pPr>
    <w:rPr>
      <w:color w:val="000000"/>
      <w:sz w:val="24"/>
    </w:rPr>
  </w:style>
  <w:style w:type="paragraph" w:customStyle="1" w:styleId="CharChar">
    <w:name w:val="Char Char Знак Знак Знак Знак Знак Знак Знак Знак Знак Знак"/>
    <w:basedOn w:val="a"/>
    <w:uiPriority w:val="99"/>
    <w:rsid w:val="00716F6C"/>
    <w:pPr>
      <w:spacing w:after="160" w:line="240" w:lineRule="exact"/>
    </w:pPr>
    <w:rPr>
      <w:rFonts w:ascii="Verdana" w:hAnsi="Verdana"/>
      <w:lang w:val="en-US" w:eastAsia="en-US"/>
    </w:rPr>
  </w:style>
  <w:style w:type="paragraph" w:customStyle="1" w:styleId="ConsPlusNormal">
    <w:name w:val="ConsPlusNormal"/>
    <w:uiPriority w:val="99"/>
    <w:rsid w:val="00716F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Стиль ИБ Знак Знак"/>
    <w:basedOn w:val="a8"/>
    <w:uiPriority w:val="99"/>
    <w:qFormat/>
    <w:rsid w:val="00716F6C"/>
    <w:pPr>
      <w:suppressAutoHyphens/>
      <w:ind w:left="284" w:firstLine="283"/>
      <w:jc w:val="both"/>
    </w:pPr>
    <w:rPr>
      <w:bCs/>
      <w:color w:val="000000"/>
      <w:sz w:val="28"/>
      <w:szCs w:val="28"/>
      <w:lang w:eastAsia="ar-SA"/>
    </w:rPr>
  </w:style>
  <w:style w:type="paragraph" w:customStyle="1" w:styleId="25">
    <w:name w:val="Без интервала2"/>
    <w:uiPriority w:val="99"/>
    <w:rsid w:val="00716F6C"/>
    <w:pPr>
      <w:spacing w:after="0" w:line="240" w:lineRule="auto"/>
    </w:pPr>
    <w:rPr>
      <w:rFonts w:ascii="Calibri" w:eastAsia="Times New Roman" w:hAnsi="Calibri" w:cs="Times New Roman"/>
    </w:rPr>
  </w:style>
  <w:style w:type="character" w:customStyle="1" w:styleId="110">
    <w:name w:val="Заголовок 1 Знак1"/>
    <w:locked/>
    <w:rsid w:val="00716F6C"/>
    <w:rPr>
      <w:b/>
      <w:bCs w:val="0"/>
      <w:caps/>
      <w:sz w:val="26"/>
      <w:lang w:val="ru-RU" w:eastAsia="ru-RU" w:bidi="ar-SA"/>
    </w:rPr>
  </w:style>
  <w:style w:type="character" w:customStyle="1" w:styleId="apple-converted-space">
    <w:name w:val="apple-converted-space"/>
    <w:basedOn w:val="a0"/>
    <w:rsid w:val="00716F6C"/>
  </w:style>
  <w:style w:type="table" w:styleId="af7">
    <w:name w:val="Table Grid"/>
    <w:basedOn w:val="a1"/>
    <w:rsid w:val="00716F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unhideWhenUsed/>
    <w:rsid w:val="00716F6C"/>
    <w:rPr>
      <w:color w:val="800080" w:themeColor="followedHyperlink"/>
      <w:u w:val="single"/>
    </w:rPr>
  </w:style>
  <w:style w:type="numbering" w:customStyle="1" w:styleId="14">
    <w:name w:val="Нет списка1"/>
    <w:next w:val="a2"/>
    <w:semiHidden/>
    <w:unhideWhenUsed/>
    <w:rsid w:val="00DF21D0"/>
  </w:style>
  <w:style w:type="paragraph" w:customStyle="1" w:styleId="15">
    <w:name w:val="Обычный1"/>
    <w:rsid w:val="00DF21D0"/>
    <w:pPr>
      <w:spacing w:after="0" w:line="240" w:lineRule="auto"/>
    </w:pPr>
    <w:rPr>
      <w:rFonts w:ascii="Times New Roman" w:eastAsia="Times New Roman" w:hAnsi="Times New Roman" w:cs="Times New Roman"/>
      <w:sz w:val="20"/>
      <w:szCs w:val="20"/>
      <w:lang w:eastAsia="ru-RU"/>
    </w:rPr>
  </w:style>
  <w:style w:type="character" w:customStyle="1" w:styleId="af9">
    <w:name w:val="Основной шрифт"/>
    <w:rsid w:val="00DF21D0"/>
  </w:style>
  <w:style w:type="table" w:customStyle="1" w:styleId="16">
    <w:name w:val="Сетка таблицы1"/>
    <w:basedOn w:val="a1"/>
    <w:next w:val="af7"/>
    <w:rsid w:val="00DF21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page number"/>
    <w:basedOn w:val="a0"/>
    <w:rsid w:val="00DF21D0"/>
  </w:style>
  <w:style w:type="paragraph" w:styleId="afb">
    <w:name w:val="Title"/>
    <w:basedOn w:val="a"/>
    <w:next w:val="a"/>
    <w:link w:val="afc"/>
    <w:qFormat/>
    <w:rsid w:val="00DF21D0"/>
    <w:pPr>
      <w:spacing w:before="240" w:after="60"/>
      <w:jc w:val="center"/>
      <w:outlineLvl w:val="0"/>
    </w:pPr>
    <w:rPr>
      <w:rFonts w:ascii="Cambria" w:hAnsi="Cambria"/>
      <w:b/>
      <w:bCs/>
      <w:kern w:val="28"/>
      <w:sz w:val="32"/>
      <w:szCs w:val="32"/>
      <w:lang w:val="x-none" w:eastAsia="x-none"/>
    </w:rPr>
  </w:style>
  <w:style w:type="character" w:customStyle="1" w:styleId="afc">
    <w:name w:val="Название Знак"/>
    <w:basedOn w:val="a0"/>
    <w:link w:val="afb"/>
    <w:rsid w:val="00DF21D0"/>
    <w:rPr>
      <w:rFonts w:ascii="Cambria" w:eastAsia="Times New Roman" w:hAnsi="Cambria" w:cs="Times New Roman"/>
      <w:b/>
      <w:bCs/>
      <w:kern w:val="28"/>
      <w:sz w:val="32"/>
      <w:szCs w:val="32"/>
      <w:lang w:val="x-none" w:eastAsia="x-none"/>
    </w:rPr>
  </w:style>
  <w:style w:type="numbering" w:customStyle="1" w:styleId="111">
    <w:name w:val="Нет списка11"/>
    <w:next w:val="a2"/>
    <w:uiPriority w:val="99"/>
    <w:semiHidden/>
    <w:unhideWhenUsed/>
    <w:rsid w:val="00DF21D0"/>
  </w:style>
  <w:style w:type="paragraph" w:customStyle="1" w:styleId="xl66">
    <w:name w:val="xl66"/>
    <w:basedOn w:val="a"/>
    <w:rsid w:val="00DF21D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000000"/>
    </w:rPr>
  </w:style>
  <w:style w:type="paragraph" w:customStyle="1" w:styleId="xl67">
    <w:name w:val="xl67"/>
    <w:basedOn w:val="a"/>
    <w:rsid w:val="00DF21D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8">
    <w:name w:val="xl68"/>
    <w:basedOn w:val="a"/>
    <w:rsid w:val="00DF21D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000000"/>
      <w:sz w:val="16"/>
      <w:szCs w:val="16"/>
    </w:rPr>
  </w:style>
  <w:style w:type="paragraph" w:customStyle="1" w:styleId="xl69">
    <w:name w:val="xl69"/>
    <w:basedOn w:val="a"/>
    <w:rsid w:val="00DF21D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sz w:val="16"/>
      <w:szCs w:val="16"/>
    </w:rPr>
  </w:style>
  <w:style w:type="paragraph" w:customStyle="1" w:styleId="xl70">
    <w:name w:val="xl70"/>
    <w:basedOn w:val="a"/>
    <w:rsid w:val="00DF21D0"/>
    <w:pPr>
      <w:spacing w:before="100" w:beforeAutospacing="1" w:after="100" w:afterAutospacing="1"/>
    </w:pPr>
    <w:rPr>
      <w:rFonts w:ascii="Arial CYR" w:hAnsi="Arial CYR" w:cs="Arial CYR"/>
      <w:sz w:val="16"/>
      <w:szCs w:val="16"/>
    </w:rPr>
  </w:style>
  <w:style w:type="paragraph" w:customStyle="1" w:styleId="xl71">
    <w:name w:val="xl71"/>
    <w:basedOn w:val="a"/>
    <w:rsid w:val="00DF21D0"/>
    <w:pPr>
      <w:spacing w:before="100" w:beforeAutospacing="1" w:after="100" w:afterAutospacing="1"/>
    </w:pPr>
    <w:rPr>
      <w:rFonts w:ascii="Arial CYR" w:hAnsi="Arial CYR" w:cs="Arial CYR"/>
      <w:b/>
      <w:bCs/>
      <w:sz w:val="16"/>
      <w:szCs w:val="16"/>
    </w:rPr>
  </w:style>
  <w:style w:type="paragraph" w:customStyle="1" w:styleId="xl72">
    <w:name w:val="xl72"/>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73">
    <w:name w:val="xl73"/>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74">
    <w:name w:val="xl74"/>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75">
    <w:name w:val="xl75"/>
    <w:basedOn w:val="a"/>
    <w:rsid w:val="00DF21D0"/>
    <w:pPr>
      <w:shd w:val="clear" w:color="000000" w:fill="CCFFCC"/>
      <w:spacing w:before="100" w:beforeAutospacing="1" w:after="100" w:afterAutospacing="1"/>
    </w:pPr>
    <w:rPr>
      <w:rFonts w:ascii="Arial CYR" w:hAnsi="Arial CYR" w:cs="Arial CYR"/>
      <w:sz w:val="24"/>
      <w:szCs w:val="24"/>
    </w:rPr>
  </w:style>
  <w:style w:type="paragraph" w:customStyle="1" w:styleId="xl76">
    <w:name w:val="xl76"/>
    <w:basedOn w:val="a"/>
    <w:rsid w:val="00DF21D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i/>
      <w:iCs/>
      <w:sz w:val="24"/>
      <w:szCs w:val="24"/>
    </w:rPr>
  </w:style>
  <w:style w:type="paragraph" w:customStyle="1" w:styleId="xl77">
    <w:name w:val="xl77"/>
    <w:basedOn w:val="a"/>
    <w:rsid w:val="00DF21D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sz w:val="24"/>
      <w:szCs w:val="24"/>
    </w:rPr>
  </w:style>
  <w:style w:type="paragraph" w:customStyle="1" w:styleId="xl78">
    <w:name w:val="xl78"/>
    <w:basedOn w:val="a"/>
    <w:rsid w:val="00DF21D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sz w:val="24"/>
      <w:szCs w:val="24"/>
    </w:rPr>
  </w:style>
  <w:style w:type="paragraph" w:customStyle="1" w:styleId="xl79">
    <w:name w:val="xl79"/>
    <w:basedOn w:val="a"/>
    <w:rsid w:val="00DF21D0"/>
    <w:pPr>
      <w:shd w:val="clear" w:color="000000" w:fill="FFFF99"/>
      <w:spacing w:before="100" w:beforeAutospacing="1" w:after="100" w:afterAutospacing="1"/>
    </w:pPr>
    <w:rPr>
      <w:rFonts w:ascii="Arial CYR" w:hAnsi="Arial CYR" w:cs="Arial CYR"/>
      <w:i/>
      <w:iCs/>
    </w:rPr>
  </w:style>
  <w:style w:type="paragraph" w:customStyle="1" w:styleId="xl80">
    <w:name w:val="xl80"/>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DF21D0"/>
    <w:pPr>
      <w:spacing w:before="100" w:beforeAutospacing="1" w:after="100" w:afterAutospacing="1"/>
    </w:pPr>
    <w:rPr>
      <w:rFonts w:ascii="Arial CYR" w:hAnsi="Arial CYR" w:cs="Arial CYR"/>
      <w:b/>
      <w:bCs/>
      <w:sz w:val="24"/>
      <w:szCs w:val="24"/>
    </w:rPr>
  </w:style>
  <w:style w:type="paragraph" w:customStyle="1" w:styleId="xl84">
    <w:name w:val="xl84"/>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4"/>
      <w:szCs w:val="24"/>
    </w:rPr>
  </w:style>
  <w:style w:type="paragraph" w:customStyle="1" w:styleId="xl85">
    <w:name w:val="xl85"/>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86">
    <w:name w:val="xl86"/>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87">
    <w:name w:val="xl87"/>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88">
    <w:name w:val="xl88"/>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89">
    <w:name w:val="xl89"/>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90">
    <w:name w:val="xl90"/>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sz w:val="24"/>
      <w:szCs w:val="24"/>
    </w:rPr>
  </w:style>
  <w:style w:type="paragraph" w:customStyle="1" w:styleId="xl91">
    <w:name w:val="xl91"/>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92">
    <w:name w:val="xl92"/>
    <w:basedOn w:val="a"/>
    <w:rsid w:val="00DF21D0"/>
    <w:pPr>
      <w:spacing w:before="100" w:beforeAutospacing="1" w:after="100" w:afterAutospacing="1"/>
    </w:pPr>
    <w:rPr>
      <w:rFonts w:ascii="Arial CYR" w:hAnsi="Arial CYR" w:cs="Arial CYR"/>
      <w:sz w:val="24"/>
      <w:szCs w:val="24"/>
    </w:rPr>
  </w:style>
  <w:style w:type="paragraph" w:customStyle="1" w:styleId="xl93">
    <w:name w:val="xl93"/>
    <w:basedOn w:val="a"/>
    <w:rsid w:val="00DF21D0"/>
    <w:pPr>
      <w:spacing w:before="100" w:beforeAutospacing="1" w:after="100" w:afterAutospacing="1"/>
    </w:pPr>
    <w:rPr>
      <w:rFonts w:ascii="Arial CYR" w:hAnsi="Arial CYR" w:cs="Arial CYR"/>
      <w:sz w:val="24"/>
      <w:szCs w:val="24"/>
    </w:rPr>
  </w:style>
  <w:style w:type="paragraph" w:customStyle="1" w:styleId="xl94">
    <w:name w:val="xl94"/>
    <w:basedOn w:val="a"/>
    <w:rsid w:val="00DF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5">
    <w:name w:val="xl95"/>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98">
    <w:name w:val="xl98"/>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DF21D0"/>
    <w:pPr>
      <w:spacing w:before="100" w:beforeAutospacing="1" w:after="100" w:afterAutospacing="1"/>
    </w:pPr>
    <w:rPr>
      <w:sz w:val="24"/>
      <w:szCs w:val="24"/>
    </w:rPr>
  </w:style>
  <w:style w:type="paragraph" w:customStyle="1" w:styleId="xl100">
    <w:name w:val="xl100"/>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1">
    <w:name w:val="xl101"/>
    <w:basedOn w:val="a"/>
    <w:rsid w:val="00DF21D0"/>
    <w:pPr>
      <w:spacing w:before="100" w:beforeAutospacing="1" w:after="100" w:afterAutospacing="1"/>
    </w:pPr>
    <w:rPr>
      <w:rFonts w:ascii="Arial CYR" w:hAnsi="Arial CYR" w:cs="Arial CYR"/>
      <w:b/>
      <w:bCs/>
    </w:rPr>
  </w:style>
  <w:style w:type="paragraph" w:customStyle="1" w:styleId="xl102">
    <w:name w:val="xl102"/>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i/>
      <w:iCs/>
      <w:sz w:val="24"/>
      <w:szCs w:val="24"/>
    </w:rPr>
  </w:style>
  <w:style w:type="paragraph" w:customStyle="1" w:styleId="xl103">
    <w:name w:val="xl103"/>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i/>
      <w:iCs/>
      <w:sz w:val="24"/>
      <w:szCs w:val="24"/>
    </w:rPr>
  </w:style>
  <w:style w:type="paragraph" w:customStyle="1" w:styleId="xl104">
    <w:name w:val="xl104"/>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i/>
      <w:iCs/>
      <w:sz w:val="24"/>
      <w:szCs w:val="24"/>
    </w:rPr>
  </w:style>
  <w:style w:type="paragraph" w:customStyle="1" w:styleId="xl105">
    <w:name w:val="xl105"/>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4"/>
      <w:szCs w:val="24"/>
    </w:rPr>
  </w:style>
  <w:style w:type="paragraph" w:customStyle="1" w:styleId="xl106">
    <w:name w:val="xl106"/>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107">
    <w:name w:val="xl107"/>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108">
    <w:name w:val="xl108"/>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109">
    <w:name w:val="xl109"/>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10">
    <w:name w:val="xl110"/>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11">
    <w:name w:val="xl111"/>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112">
    <w:name w:val="xl112"/>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24"/>
      <w:szCs w:val="24"/>
    </w:rPr>
  </w:style>
  <w:style w:type="paragraph" w:customStyle="1" w:styleId="xl113">
    <w:name w:val="xl113"/>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24"/>
      <w:szCs w:val="24"/>
    </w:rPr>
  </w:style>
  <w:style w:type="paragraph" w:customStyle="1" w:styleId="xl114">
    <w:name w:val="xl114"/>
    <w:basedOn w:val="a"/>
    <w:rsid w:val="00DF21D0"/>
    <w:pPr>
      <w:shd w:val="clear" w:color="000000" w:fill="CCFFCC"/>
      <w:spacing w:before="100" w:beforeAutospacing="1" w:after="100" w:afterAutospacing="1"/>
    </w:pPr>
    <w:rPr>
      <w:b/>
      <w:bCs/>
      <w:sz w:val="24"/>
      <w:szCs w:val="24"/>
    </w:rPr>
  </w:style>
  <w:style w:type="paragraph" w:customStyle="1" w:styleId="xl115">
    <w:name w:val="xl115"/>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16">
    <w:name w:val="xl116"/>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7">
    <w:name w:val="xl117"/>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8">
    <w:name w:val="xl118"/>
    <w:basedOn w:val="a"/>
    <w:rsid w:val="00DF21D0"/>
    <w:pPr>
      <w:spacing w:before="100" w:beforeAutospacing="1" w:after="100" w:afterAutospacing="1"/>
    </w:pPr>
    <w:rPr>
      <w:rFonts w:ascii="Arial CYR" w:hAnsi="Arial CYR" w:cs="Arial CYR"/>
      <w:b/>
      <w:bCs/>
      <w:sz w:val="18"/>
      <w:szCs w:val="18"/>
    </w:rPr>
  </w:style>
  <w:style w:type="paragraph" w:customStyle="1" w:styleId="xl119">
    <w:name w:val="xl119"/>
    <w:basedOn w:val="a"/>
    <w:rsid w:val="00DF21D0"/>
    <w:pPr>
      <w:spacing w:before="100" w:beforeAutospacing="1" w:after="100" w:afterAutospacing="1"/>
    </w:pPr>
    <w:rPr>
      <w:rFonts w:ascii="Arial CYR" w:hAnsi="Arial CYR" w:cs="Arial CYR"/>
      <w:sz w:val="18"/>
      <w:szCs w:val="18"/>
    </w:rPr>
  </w:style>
  <w:style w:type="paragraph" w:customStyle="1" w:styleId="xl120">
    <w:name w:val="xl120"/>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sz w:val="24"/>
      <w:szCs w:val="24"/>
    </w:rPr>
  </w:style>
  <w:style w:type="paragraph" w:customStyle="1" w:styleId="xl121">
    <w:name w:val="xl121"/>
    <w:basedOn w:val="a"/>
    <w:rsid w:val="00DF21D0"/>
    <w:pPr>
      <w:shd w:val="clear" w:color="000000" w:fill="CCFFCC"/>
      <w:spacing w:before="100" w:beforeAutospacing="1" w:after="100" w:afterAutospacing="1"/>
    </w:pPr>
    <w:rPr>
      <w:sz w:val="24"/>
      <w:szCs w:val="24"/>
    </w:rPr>
  </w:style>
  <w:style w:type="paragraph" w:customStyle="1" w:styleId="xl122">
    <w:name w:val="xl122"/>
    <w:basedOn w:val="a"/>
    <w:rsid w:val="00DF21D0"/>
    <w:pPr>
      <w:shd w:val="clear" w:color="000000" w:fill="CCFFCC"/>
      <w:spacing w:before="100" w:beforeAutospacing="1" w:after="100" w:afterAutospacing="1"/>
    </w:pPr>
    <w:rPr>
      <w:sz w:val="24"/>
      <w:szCs w:val="24"/>
    </w:rPr>
  </w:style>
  <w:style w:type="paragraph" w:customStyle="1" w:styleId="xl123">
    <w:name w:val="xl123"/>
    <w:basedOn w:val="a"/>
    <w:rsid w:val="00DF21D0"/>
    <w:pPr>
      <w:spacing w:before="100" w:beforeAutospacing="1" w:after="100" w:afterAutospacing="1"/>
    </w:pPr>
    <w:rPr>
      <w:sz w:val="24"/>
      <w:szCs w:val="24"/>
    </w:rPr>
  </w:style>
  <w:style w:type="paragraph" w:customStyle="1" w:styleId="xl124">
    <w:name w:val="xl124"/>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5">
    <w:name w:val="xl125"/>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a"/>
    <w:rsid w:val="00DF21D0"/>
    <w:pPr>
      <w:spacing w:before="100" w:beforeAutospacing="1" w:after="100" w:afterAutospacing="1"/>
    </w:pPr>
    <w:rPr>
      <w:b/>
      <w:bCs/>
      <w:sz w:val="18"/>
      <w:szCs w:val="18"/>
    </w:rPr>
  </w:style>
  <w:style w:type="paragraph" w:customStyle="1" w:styleId="xl127">
    <w:name w:val="xl127"/>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28">
    <w:name w:val="xl128"/>
    <w:basedOn w:val="a"/>
    <w:rsid w:val="00DF21D0"/>
    <w:pPr>
      <w:shd w:val="clear" w:color="000000" w:fill="CCFFCC"/>
      <w:spacing w:before="100" w:beforeAutospacing="1" w:after="100" w:afterAutospacing="1"/>
    </w:pPr>
  </w:style>
  <w:style w:type="paragraph" w:customStyle="1" w:styleId="xl129">
    <w:name w:val="xl129"/>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30">
    <w:name w:val="xl130"/>
    <w:basedOn w:val="a"/>
    <w:rsid w:val="00DF21D0"/>
    <w:pPr>
      <w:shd w:val="clear" w:color="000000" w:fill="CCFFCC"/>
      <w:spacing w:before="100" w:beforeAutospacing="1" w:after="100" w:afterAutospacing="1"/>
    </w:pPr>
    <w:rPr>
      <w:b/>
      <w:bCs/>
      <w:sz w:val="18"/>
      <w:szCs w:val="18"/>
    </w:rPr>
  </w:style>
  <w:style w:type="paragraph" w:customStyle="1" w:styleId="xl131">
    <w:name w:val="xl131"/>
    <w:basedOn w:val="a"/>
    <w:rsid w:val="00DF21D0"/>
    <w:pPr>
      <w:shd w:val="clear" w:color="000000" w:fill="CCFFCC"/>
      <w:spacing w:before="100" w:beforeAutospacing="1" w:after="100" w:afterAutospacing="1"/>
    </w:pPr>
    <w:rPr>
      <w:b/>
      <w:bCs/>
      <w:sz w:val="18"/>
      <w:szCs w:val="18"/>
    </w:rPr>
  </w:style>
  <w:style w:type="paragraph" w:customStyle="1" w:styleId="xl132">
    <w:name w:val="xl132"/>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sz w:val="24"/>
      <w:szCs w:val="24"/>
    </w:rPr>
  </w:style>
  <w:style w:type="paragraph" w:customStyle="1" w:styleId="xl133">
    <w:name w:val="xl133"/>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134">
    <w:name w:val="xl134"/>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135">
    <w:name w:val="xl135"/>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136">
    <w:name w:val="xl136"/>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37">
    <w:name w:val="xl137"/>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8">
    <w:name w:val="xl138"/>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9">
    <w:name w:val="xl139"/>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0">
    <w:name w:val="xl140"/>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41">
    <w:name w:val="xl141"/>
    <w:basedOn w:val="a"/>
    <w:rsid w:val="00DF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2">
    <w:name w:val="xl142"/>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43">
    <w:name w:val="xl143"/>
    <w:basedOn w:val="a"/>
    <w:rsid w:val="00DF21D0"/>
    <w:pPr>
      <w:pBdr>
        <w:top w:val="single" w:sz="4" w:space="0" w:color="auto"/>
        <w:left w:val="single" w:sz="4" w:space="0" w:color="auto"/>
        <w:bottom w:val="single" w:sz="4" w:space="0" w:color="auto"/>
        <w:right w:val="single" w:sz="4" w:space="0" w:color="auto"/>
      </w:pBdr>
      <w:shd w:val="clear" w:color="000000" w:fill="9DF5BF"/>
      <w:spacing w:before="100" w:beforeAutospacing="1" w:after="100" w:afterAutospacing="1"/>
      <w:textAlignment w:val="top"/>
    </w:pPr>
    <w:rPr>
      <w:b/>
      <w:bCs/>
      <w:color w:val="000000"/>
      <w:sz w:val="24"/>
      <w:szCs w:val="24"/>
    </w:rPr>
  </w:style>
  <w:style w:type="paragraph" w:customStyle="1" w:styleId="xl144">
    <w:name w:val="xl144"/>
    <w:basedOn w:val="a"/>
    <w:rsid w:val="00DF21D0"/>
    <w:pPr>
      <w:pBdr>
        <w:top w:val="single" w:sz="4" w:space="0" w:color="auto"/>
        <w:left w:val="single" w:sz="4" w:space="0" w:color="auto"/>
        <w:bottom w:val="single" w:sz="4" w:space="0" w:color="auto"/>
        <w:right w:val="single" w:sz="4" w:space="0" w:color="auto"/>
      </w:pBdr>
      <w:shd w:val="clear" w:color="000000" w:fill="9DF5BF"/>
      <w:spacing w:before="100" w:beforeAutospacing="1" w:after="100" w:afterAutospacing="1"/>
      <w:jc w:val="center"/>
      <w:textAlignment w:val="center"/>
    </w:pPr>
    <w:rPr>
      <w:b/>
      <w:bCs/>
      <w:sz w:val="24"/>
      <w:szCs w:val="24"/>
    </w:rPr>
  </w:style>
  <w:style w:type="paragraph" w:customStyle="1" w:styleId="xl145">
    <w:name w:val="xl145"/>
    <w:basedOn w:val="a"/>
    <w:rsid w:val="00DF21D0"/>
    <w:pPr>
      <w:pBdr>
        <w:top w:val="single" w:sz="4" w:space="0" w:color="auto"/>
        <w:left w:val="single" w:sz="4" w:space="0" w:color="auto"/>
        <w:bottom w:val="single" w:sz="4" w:space="0" w:color="auto"/>
        <w:right w:val="single" w:sz="4" w:space="0" w:color="auto"/>
      </w:pBdr>
      <w:shd w:val="clear" w:color="000000" w:fill="9DF5BF"/>
      <w:spacing w:before="100" w:beforeAutospacing="1" w:after="100" w:afterAutospacing="1"/>
      <w:jc w:val="center"/>
      <w:textAlignment w:val="center"/>
    </w:pPr>
    <w:rPr>
      <w:b/>
      <w:bCs/>
      <w:sz w:val="24"/>
      <w:szCs w:val="24"/>
    </w:rPr>
  </w:style>
  <w:style w:type="paragraph" w:customStyle="1" w:styleId="xl146">
    <w:name w:val="xl146"/>
    <w:basedOn w:val="a"/>
    <w:rsid w:val="00DF21D0"/>
    <w:pPr>
      <w:pBdr>
        <w:top w:val="single" w:sz="4" w:space="0" w:color="auto"/>
        <w:left w:val="single" w:sz="4" w:space="0" w:color="auto"/>
        <w:bottom w:val="single" w:sz="4" w:space="0" w:color="auto"/>
        <w:right w:val="single" w:sz="4" w:space="0" w:color="auto"/>
      </w:pBdr>
      <w:shd w:val="clear" w:color="000000" w:fill="9DF5BF"/>
      <w:spacing w:before="100" w:beforeAutospacing="1" w:after="100" w:afterAutospacing="1"/>
      <w:jc w:val="center"/>
      <w:textAlignment w:val="center"/>
    </w:pPr>
    <w:rPr>
      <w:b/>
      <w:bCs/>
      <w:sz w:val="24"/>
      <w:szCs w:val="24"/>
    </w:rPr>
  </w:style>
  <w:style w:type="paragraph" w:customStyle="1" w:styleId="xl147">
    <w:name w:val="xl147"/>
    <w:basedOn w:val="a"/>
    <w:rsid w:val="00DF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148">
    <w:name w:val="xl148"/>
    <w:basedOn w:val="a"/>
    <w:rsid w:val="00DF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9">
    <w:name w:val="xl149"/>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color w:val="000000"/>
      <w:sz w:val="24"/>
      <w:szCs w:val="24"/>
    </w:rPr>
  </w:style>
  <w:style w:type="paragraph" w:customStyle="1" w:styleId="xl150">
    <w:name w:val="xl150"/>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24"/>
      <w:szCs w:val="24"/>
    </w:rPr>
  </w:style>
  <w:style w:type="paragraph" w:customStyle="1" w:styleId="xl151">
    <w:name w:val="xl151"/>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152">
    <w:name w:val="xl152"/>
    <w:basedOn w:val="a"/>
    <w:rsid w:val="00DF21D0"/>
    <w:pPr>
      <w:shd w:val="clear" w:color="000000" w:fill="FFCC00"/>
      <w:spacing w:before="100" w:beforeAutospacing="1" w:after="100" w:afterAutospacing="1"/>
    </w:pPr>
    <w:rPr>
      <w:b/>
      <w:bCs/>
      <w:sz w:val="24"/>
      <w:szCs w:val="24"/>
    </w:rPr>
  </w:style>
  <w:style w:type="paragraph" w:customStyle="1" w:styleId="xl153">
    <w:name w:val="xl153"/>
    <w:basedOn w:val="a"/>
    <w:rsid w:val="00DF21D0"/>
    <w:pPr>
      <w:spacing w:before="100" w:beforeAutospacing="1" w:after="100" w:afterAutospacing="1"/>
    </w:pPr>
  </w:style>
  <w:style w:type="paragraph" w:customStyle="1" w:styleId="xl154">
    <w:name w:val="xl154"/>
    <w:basedOn w:val="a"/>
    <w:rsid w:val="00DF21D0"/>
    <w:pPr>
      <w:spacing w:before="100" w:beforeAutospacing="1" w:after="100" w:afterAutospacing="1"/>
      <w:jc w:val="center"/>
    </w:pPr>
    <w:rPr>
      <w:sz w:val="24"/>
      <w:szCs w:val="24"/>
    </w:rPr>
  </w:style>
  <w:style w:type="paragraph" w:customStyle="1" w:styleId="xl155">
    <w:name w:val="xl155"/>
    <w:basedOn w:val="a"/>
    <w:rsid w:val="00DF21D0"/>
    <w:pPr>
      <w:shd w:val="clear" w:color="000000" w:fill="auto"/>
      <w:spacing w:before="100" w:beforeAutospacing="1" w:after="100" w:afterAutospacing="1"/>
      <w:jc w:val="center"/>
      <w:textAlignment w:val="center"/>
    </w:pPr>
  </w:style>
  <w:style w:type="paragraph" w:customStyle="1" w:styleId="xl156">
    <w:name w:val="xl156"/>
    <w:basedOn w:val="a"/>
    <w:rsid w:val="00DF21D0"/>
    <w:pPr>
      <w:shd w:val="clear" w:color="000000" w:fill="auto"/>
      <w:spacing w:before="100" w:beforeAutospacing="1" w:after="100" w:afterAutospacing="1"/>
      <w:jc w:val="center"/>
      <w:textAlignment w:val="center"/>
    </w:pPr>
    <w:rPr>
      <w:sz w:val="16"/>
      <w:szCs w:val="16"/>
    </w:rPr>
  </w:style>
  <w:style w:type="paragraph" w:customStyle="1" w:styleId="xl157">
    <w:name w:val="xl157"/>
    <w:basedOn w:val="a"/>
    <w:rsid w:val="00DF21D0"/>
    <w:pPr>
      <w:shd w:val="clear" w:color="000000" w:fill="CCFFCC"/>
      <w:spacing w:before="100" w:beforeAutospacing="1" w:after="100" w:afterAutospacing="1"/>
      <w:jc w:val="center"/>
      <w:textAlignment w:val="center"/>
    </w:pPr>
    <w:rPr>
      <w:b/>
      <w:bCs/>
      <w:sz w:val="24"/>
      <w:szCs w:val="24"/>
    </w:rPr>
  </w:style>
  <w:style w:type="paragraph" w:customStyle="1" w:styleId="xl158">
    <w:name w:val="xl158"/>
    <w:basedOn w:val="a"/>
    <w:rsid w:val="00DF21D0"/>
    <w:pPr>
      <w:shd w:val="clear" w:color="000000" w:fill="FFFF99"/>
      <w:spacing w:before="100" w:beforeAutospacing="1" w:after="100" w:afterAutospacing="1"/>
      <w:jc w:val="center"/>
      <w:textAlignment w:val="center"/>
    </w:pPr>
    <w:rPr>
      <w:i/>
      <w:iCs/>
      <w:sz w:val="24"/>
      <w:szCs w:val="24"/>
    </w:rPr>
  </w:style>
  <w:style w:type="paragraph" w:customStyle="1" w:styleId="xl159">
    <w:name w:val="xl159"/>
    <w:basedOn w:val="a"/>
    <w:rsid w:val="00DF21D0"/>
    <w:pPr>
      <w:spacing w:before="100" w:beforeAutospacing="1" w:after="100" w:afterAutospacing="1"/>
      <w:jc w:val="center"/>
      <w:textAlignment w:val="center"/>
    </w:pPr>
    <w:rPr>
      <w:sz w:val="24"/>
      <w:szCs w:val="24"/>
    </w:rPr>
  </w:style>
  <w:style w:type="paragraph" w:customStyle="1" w:styleId="xl160">
    <w:name w:val="xl160"/>
    <w:basedOn w:val="a"/>
    <w:rsid w:val="00DF21D0"/>
    <w:pPr>
      <w:spacing w:before="100" w:beforeAutospacing="1" w:after="100" w:afterAutospacing="1"/>
      <w:jc w:val="center"/>
      <w:textAlignment w:val="center"/>
    </w:pPr>
    <w:rPr>
      <w:i/>
      <w:iCs/>
      <w:sz w:val="24"/>
      <w:szCs w:val="24"/>
    </w:rPr>
  </w:style>
  <w:style w:type="paragraph" w:customStyle="1" w:styleId="xl161">
    <w:name w:val="xl161"/>
    <w:basedOn w:val="a"/>
    <w:rsid w:val="00DF21D0"/>
    <w:pPr>
      <w:spacing w:before="100" w:beforeAutospacing="1" w:after="100" w:afterAutospacing="1"/>
      <w:jc w:val="center"/>
      <w:textAlignment w:val="center"/>
    </w:pPr>
    <w:rPr>
      <w:b/>
      <w:bCs/>
      <w:i/>
      <w:iCs/>
      <w:sz w:val="24"/>
      <w:szCs w:val="24"/>
    </w:rPr>
  </w:style>
  <w:style w:type="paragraph" w:customStyle="1" w:styleId="xl162">
    <w:name w:val="xl162"/>
    <w:basedOn w:val="a"/>
    <w:rsid w:val="00DF21D0"/>
    <w:pPr>
      <w:shd w:val="clear" w:color="000000" w:fill="FFFFFF"/>
      <w:spacing w:before="100" w:beforeAutospacing="1" w:after="100" w:afterAutospacing="1"/>
      <w:jc w:val="center"/>
      <w:textAlignment w:val="center"/>
    </w:pPr>
    <w:rPr>
      <w:sz w:val="24"/>
      <w:szCs w:val="24"/>
    </w:rPr>
  </w:style>
  <w:style w:type="paragraph" w:customStyle="1" w:styleId="xl163">
    <w:name w:val="xl163"/>
    <w:basedOn w:val="a"/>
    <w:rsid w:val="00DF21D0"/>
    <w:pPr>
      <w:spacing w:before="100" w:beforeAutospacing="1" w:after="100" w:afterAutospacing="1"/>
      <w:jc w:val="center"/>
      <w:textAlignment w:val="center"/>
    </w:pPr>
  </w:style>
  <w:style w:type="paragraph" w:customStyle="1" w:styleId="xl164">
    <w:name w:val="xl164"/>
    <w:basedOn w:val="a"/>
    <w:rsid w:val="00DF21D0"/>
    <w:pPr>
      <w:shd w:val="clear" w:color="000000" w:fill="FF0000"/>
      <w:spacing w:before="100" w:beforeAutospacing="1" w:after="100" w:afterAutospacing="1"/>
      <w:jc w:val="center"/>
      <w:textAlignment w:val="center"/>
    </w:pPr>
    <w:rPr>
      <w:i/>
      <w:iCs/>
      <w:sz w:val="24"/>
      <w:szCs w:val="24"/>
    </w:rPr>
  </w:style>
  <w:style w:type="paragraph" w:customStyle="1" w:styleId="xl165">
    <w:name w:val="xl165"/>
    <w:basedOn w:val="a"/>
    <w:rsid w:val="00DF21D0"/>
    <w:pPr>
      <w:shd w:val="clear" w:color="000000" w:fill="FF0000"/>
      <w:spacing w:before="100" w:beforeAutospacing="1" w:after="100" w:afterAutospacing="1"/>
      <w:jc w:val="center"/>
      <w:textAlignment w:val="center"/>
    </w:pPr>
    <w:rPr>
      <w:sz w:val="24"/>
      <w:szCs w:val="24"/>
    </w:rPr>
  </w:style>
  <w:style w:type="paragraph" w:customStyle="1" w:styleId="xl166">
    <w:name w:val="xl166"/>
    <w:basedOn w:val="a"/>
    <w:rsid w:val="00DF21D0"/>
    <w:pPr>
      <w:shd w:val="clear" w:color="000000" w:fill="CCFFCC"/>
      <w:spacing w:before="100" w:beforeAutospacing="1" w:after="100" w:afterAutospacing="1"/>
      <w:jc w:val="center"/>
      <w:textAlignment w:val="center"/>
    </w:pPr>
    <w:rPr>
      <w:b/>
      <w:bCs/>
      <w:sz w:val="24"/>
      <w:szCs w:val="24"/>
    </w:rPr>
  </w:style>
  <w:style w:type="paragraph" w:customStyle="1" w:styleId="xl167">
    <w:name w:val="xl167"/>
    <w:basedOn w:val="a"/>
    <w:rsid w:val="00DF21D0"/>
    <w:pPr>
      <w:spacing w:before="100" w:beforeAutospacing="1" w:after="100" w:afterAutospacing="1"/>
      <w:jc w:val="center"/>
      <w:textAlignment w:val="center"/>
    </w:pPr>
    <w:rPr>
      <w:b/>
      <w:bCs/>
      <w:sz w:val="24"/>
      <w:szCs w:val="24"/>
    </w:rPr>
  </w:style>
  <w:style w:type="paragraph" w:customStyle="1" w:styleId="xl168">
    <w:name w:val="xl168"/>
    <w:basedOn w:val="a"/>
    <w:rsid w:val="00DF21D0"/>
    <w:pPr>
      <w:shd w:val="clear" w:color="000000" w:fill="FFFF00"/>
      <w:spacing w:before="100" w:beforeAutospacing="1" w:after="100" w:afterAutospacing="1"/>
      <w:jc w:val="center"/>
      <w:textAlignment w:val="center"/>
    </w:pPr>
    <w:rPr>
      <w:i/>
      <w:iCs/>
      <w:sz w:val="24"/>
      <w:szCs w:val="24"/>
    </w:rPr>
  </w:style>
  <w:style w:type="paragraph" w:customStyle="1" w:styleId="xl169">
    <w:name w:val="xl169"/>
    <w:basedOn w:val="a"/>
    <w:rsid w:val="00DF21D0"/>
    <w:pPr>
      <w:shd w:val="clear" w:color="000000" w:fill="9DF5BF"/>
      <w:spacing w:before="100" w:beforeAutospacing="1" w:after="100" w:afterAutospacing="1"/>
      <w:jc w:val="center"/>
      <w:textAlignment w:val="center"/>
    </w:pPr>
    <w:rPr>
      <w:b/>
      <w:bCs/>
      <w:sz w:val="24"/>
      <w:szCs w:val="24"/>
    </w:rPr>
  </w:style>
  <w:style w:type="paragraph" w:customStyle="1" w:styleId="xl170">
    <w:name w:val="xl170"/>
    <w:basedOn w:val="a"/>
    <w:rsid w:val="00DF21D0"/>
    <w:pPr>
      <w:shd w:val="clear" w:color="000000" w:fill="FFFF00"/>
      <w:spacing w:before="100" w:beforeAutospacing="1" w:after="100" w:afterAutospacing="1"/>
      <w:jc w:val="center"/>
      <w:textAlignment w:val="center"/>
    </w:pPr>
    <w:rPr>
      <w:b/>
      <w:bCs/>
      <w:sz w:val="24"/>
      <w:szCs w:val="24"/>
    </w:rPr>
  </w:style>
  <w:style w:type="paragraph" w:customStyle="1" w:styleId="xl172">
    <w:name w:val="xl172"/>
    <w:basedOn w:val="a"/>
    <w:rsid w:val="00DF21D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173">
    <w:name w:val="xl173"/>
    <w:basedOn w:val="a"/>
    <w:rsid w:val="00DF21D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sz w:val="16"/>
      <w:szCs w:val="16"/>
    </w:rPr>
  </w:style>
  <w:style w:type="paragraph" w:customStyle="1" w:styleId="xl174">
    <w:name w:val="xl174"/>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75">
    <w:name w:val="xl175"/>
    <w:basedOn w:val="a"/>
    <w:rsid w:val="00DF21D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i/>
      <w:iCs/>
      <w:sz w:val="24"/>
      <w:szCs w:val="24"/>
    </w:rPr>
  </w:style>
  <w:style w:type="paragraph" w:customStyle="1" w:styleId="xl176">
    <w:name w:val="xl176"/>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7">
    <w:name w:val="xl177"/>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178">
    <w:name w:val="xl178"/>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79">
    <w:name w:val="xl179"/>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i/>
      <w:iCs/>
      <w:sz w:val="24"/>
      <w:szCs w:val="24"/>
    </w:rPr>
  </w:style>
  <w:style w:type="paragraph" w:customStyle="1" w:styleId="xl181">
    <w:name w:val="xl181"/>
    <w:basedOn w:val="a"/>
    <w:rsid w:val="00DF21D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182">
    <w:name w:val="xl182"/>
    <w:basedOn w:val="a"/>
    <w:rsid w:val="00DF21D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rPr>
  </w:style>
  <w:style w:type="paragraph" w:customStyle="1" w:styleId="xl183">
    <w:name w:val="xl183"/>
    <w:basedOn w:val="a"/>
    <w:rsid w:val="00DF21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4">
    <w:name w:val="xl184"/>
    <w:basedOn w:val="a"/>
    <w:rsid w:val="00DF21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185">
    <w:name w:val="xl185"/>
    <w:basedOn w:val="a"/>
    <w:rsid w:val="00DF21D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186">
    <w:name w:val="xl186"/>
    <w:basedOn w:val="a"/>
    <w:rsid w:val="00DF21D0"/>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b/>
      <w:bCs/>
      <w:color w:val="000000"/>
      <w:sz w:val="24"/>
      <w:szCs w:val="24"/>
    </w:rPr>
  </w:style>
  <w:style w:type="paragraph" w:customStyle="1" w:styleId="xl187">
    <w:name w:val="xl187"/>
    <w:basedOn w:val="a"/>
    <w:rsid w:val="00DF21D0"/>
    <w:pPr>
      <w:pBdr>
        <w:top w:val="single" w:sz="4" w:space="0" w:color="auto"/>
        <w:bottom w:val="single" w:sz="4" w:space="0" w:color="auto"/>
      </w:pBdr>
      <w:shd w:val="clear" w:color="000000" w:fill="FFCC00"/>
      <w:spacing w:before="100" w:beforeAutospacing="1" w:after="100" w:afterAutospacing="1"/>
      <w:jc w:val="center"/>
      <w:textAlignment w:val="center"/>
    </w:pPr>
    <w:rPr>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2445">
      <w:bodyDiv w:val="1"/>
      <w:marLeft w:val="0"/>
      <w:marRight w:val="0"/>
      <w:marTop w:val="0"/>
      <w:marBottom w:val="0"/>
      <w:divBdr>
        <w:top w:val="none" w:sz="0" w:space="0" w:color="auto"/>
        <w:left w:val="none" w:sz="0" w:space="0" w:color="auto"/>
        <w:bottom w:val="none" w:sz="0" w:space="0" w:color="auto"/>
        <w:right w:val="none" w:sz="0" w:space="0" w:color="auto"/>
      </w:divBdr>
    </w:div>
    <w:div w:id="15497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552</TotalTime>
  <Pages>27</Pages>
  <Words>9112</Words>
  <Characters>51945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Экономист</dc:creator>
  <cp:keywords/>
  <dc:description/>
  <cp:lastModifiedBy>Экономист</cp:lastModifiedBy>
  <cp:revision>17</cp:revision>
  <cp:lastPrinted>2020-08-31T02:28:00Z</cp:lastPrinted>
  <dcterms:created xsi:type="dcterms:W3CDTF">2020-07-20T06:09:00Z</dcterms:created>
  <dcterms:modified xsi:type="dcterms:W3CDTF">2020-09-15T04:02:00Z</dcterms:modified>
</cp:coreProperties>
</file>