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45" w:rsidRDefault="00252045" w:rsidP="0025204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52045" w:rsidRDefault="005B0FF7" w:rsidP="005B0FF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руководители и специалисты по охране труда организаций всех форм собственности!</w:t>
      </w:r>
    </w:p>
    <w:p w:rsidR="00252045" w:rsidRPr="00252045" w:rsidRDefault="00252045" w:rsidP="00C7074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2045">
        <w:rPr>
          <w:rFonts w:ascii="Times New Roman" w:hAnsi="Times New Roman" w:cs="Times New Roman"/>
          <w:sz w:val="26"/>
          <w:szCs w:val="26"/>
        </w:rPr>
        <w:t xml:space="preserve">Сообщаем Вам, что Министерство труда и социальной защиты Российской Федерации проводит </w:t>
      </w:r>
      <w:proofErr w:type="gramStart"/>
      <w:r w:rsidRPr="00252045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252045">
        <w:rPr>
          <w:rFonts w:ascii="Times New Roman" w:hAnsi="Times New Roman" w:cs="Times New Roman"/>
          <w:sz w:val="26"/>
          <w:szCs w:val="26"/>
        </w:rPr>
        <w:t xml:space="preserve">Х Всероссийскую неделю охраны труда  (далее – ВНОТ-2024), </w:t>
      </w:r>
      <w:r>
        <w:rPr>
          <w:rFonts w:ascii="Times New Roman" w:hAnsi="Times New Roman" w:cs="Times New Roman"/>
          <w:sz w:val="26"/>
          <w:szCs w:val="26"/>
        </w:rPr>
        <w:t xml:space="preserve"> которая запланирована в период </w:t>
      </w:r>
      <w:r w:rsidRPr="00252045">
        <w:rPr>
          <w:rFonts w:ascii="Times New Roman" w:hAnsi="Times New Roman" w:cs="Times New Roman"/>
          <w:sz w:val="26"/>
          <w:szCs w:val="26"/>
        </w:rPr>
        <w:t>с 10 по 13 сентября 2024 года в Парке науки и искусст</w:t>
      </w:r>
      <w:r>
        <w:rPr>
          <w:rFonts w:ascii="Times New Roman" w:hAnsi="Times New Roman" w:cs="Times New Roman"/>
          <w:sz w:val="26"/>
          <w:szCs w:val="26"/>
        </w:rPr>
        <w:t xml:space="preserve">ва «Сириус» г. Сочи </w:t>
      </w:r>
      <w:r w:rsidRPr="00252045">
        <w:rPr>
          <w:rFonts w:ascii="Times New Roman" w:hAnsi="Times New Roman" w:cs="Times New Roman"/>
          <w:sz w:val="26"/>
          <w:szCs w:val="26"/>
        </w:rPr>
        <w:t xml:space="preserve">и приглашает работодателей Приморского края принять участие в данном мероприятии. </w:t>
      </w:r>
    </w:p>
    <w:p w:rsidR="00252045" w:rsidRPr="00252045" w:rsidRDefault="00252045" w:rsidP="00252045">
      <w:pPr>
        <w:jc w:val="both"/>
        <w:rPr>
          <w:rFonts w:ascii="Times New Roman" w:hAnsi="Times New Roman" w:cs="Times New Roman"/>
          <w:sz w:val="26"/>
          <w:szCs w:val="26"/>
        </w:rPr>
      </w:pPr>
      <w:r w:rsidRPr="00252045">
        <w:rPr>
          <w:rFonts w:ascii="Times New Roman" w:hAnsi="Times New Roman" w:cs="Times New Roman"/>
          <w:sz w:val="26"/>
          <w:szCs w:val="26"/>
        </w:rPr>
        <w:tab/>
        <w:t>Цель мероприятия – создать единую коммуникационную площадку международного уровня для диалога бизнеса и власти, направленного на совершенствование законодательства в сфере охраны труда, промышленной безопасности и формирование культуры безопасного труда.</w:t>
      </w:r>
      <w:r w:rsidRPr="00252045">
        <w:rPr>
          <w:rFonts w:ascii="Times New Roman" w:hAnsi="Times New Roman" w:cs="Times New Roman"/>
          <w:sz w:val="26"/>
          <w:szCs w:val="26"/>
        </w:rPr>
        <w:tab/>
      </w:r>
    </w:p>
    <w:p w:rsidR="00252045" w:rsidRPr="00252045" w:rsidRDefault="00252045" w:rsidP="00252045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52045">
        <w:rPr>
          <w:rFonts w:ascii="Times New Roman" w:hAnsi="Times New Roman" w:cs="Times New Roman"/>
          <w:sz w:val="26"/>
          <w:szCs w:val="26"/>
        </w:rPr>
        <w:t>Оператором ВНОТ-2024 выступает Фонд «</w:t>
      </w:r>
      <w:proofErr w:type="spellStart"/>
      <w:r w:rsidRPr="00252045">
        <w:rPr>
          <w:rFonts w:ascii="Times New Roman" w:hAnsi="Times New Roman" w:cs="Times New Roman"/>
          <w:sz w:val="26"/>
          <w:szCs w:val="26"/>
        </w:rPr>
        <w:t>Росконгресс</w:t>
      </w:r>
      <w:proofErr w:type="spellEnd"/>
      <w:r w:rsidRPr="00252045">
        <w:rPr>
          <w:rFonts w:ascii="Times New Roman" w:hAnsi="Times New Roman" w:cs="Times New Roman"/>
          <w:sz w:val="26"/>
          <w:szCs w:val="26"/>
        </w:rPr>
        <w:t>».</w:t>
      </w:r>
      <w:r w:rsidR="00C70741" w:rsidRPr="00C70741">
        <w:rPr>
          <w:rFonts w:ascii="Times New Roman" w:hAnsi="Times New Roman" w:cs="Times New Roman"/>
          <w:sz w:val="26"/>
          <w:szCs w:val="26"/>
        </w:rPr>
        <w:t xml:space="preserve"> </w:t>
      </w:r>
      <w:r w:rsidR="00C70741" w:rsidRPr="00252045">
        <w:rPr>
          <w:rFonts w:ascii="Times New Roman" w:hAnsi="Times New Roman" w:cs="Times New Roman"/>
          <w:sz w:val="26"/>
          <w:szCs w:val="26"/>
        </w:rPr>
        <w:t>Телефон справочной службы Фонда «</w:t>
      </w:r>
      <w:proofErr w:type="spellStart"/>
      <w:r w:rsidR="00C70741" w:rsidRPr="00252045">
        <w:rPr>
          <w:rFonts w:ascii="Times New Roman" w:hAnsi="Times New Roman" w:cs="Times New Roman"/>
          <w:sz w:val="26"/>
          <w:szCs w:val="26"/>
        </w:rPr>
        <w:t>Ро</w:t>
      </w:r>
      <w:r w:rsidR="00C70741">
        <w:rPr>
          <w:rFonts w:ascii="Times New Roman" w:hAnsi="Times New Roman" w:cs="Times New Roman"/>
          <w:sz w:val="26"/>
          <w:szCs w:val="26"/>
        </w:rPr>
        <w:t>сконгресс</w:t>
      </w:r>
      <w:proofErr w:type="spellEnd"/>
      <w:r w:rsidR="00C70741">
        <w:rPr>
          <w:rFonts w:ascii="Times New Roman" w:hAnsi="Times New Roman" w:cs="Times New Roman"/>
          <w:sz w:val="26"/>
          <w:szCs w:val="26"/>
        </w:rPr>
        <w:t>»: +7 (495) 640-78-27.</w:t>
      </w:r>
    </w:p>
    <w:p w:rsidR="00252045" w:rsidRPr="00252045" w:rsidRDefault="00252045" w:rsidP="00252045">
      <w:pPr>
        <w:jc w:val="both"/>
        <w:rPr>
          <w:rFonts w:ascii="Times New Roman" w:hAnsi="Times New Roman" w:cs="Times New Roman"/>
          <w:sz w:val="26"/>
          <w:szCs w:val="26"/>
        </w:rPr>
      </w:pPr>
      <w:r w:rsidRPr="00252045">
        <w:rPr>
          <w:rFonts w:ascii="Times New Roman" w:hAnsi="Times New Roman" w:cs="Times New Roman"/>
          <w:sz w:val="26"/>
          <w:szCs w:val="26"/>
        </w:rPr>
        <w:t>Контактное лицо по вопросам участия со стороны Фонда «</w:t>
      </w:r>
      <w:proofErr w:type="spellStart"/>
      <w:r w:rsidRPr="00252045">
        <w:rPr>
          <w:rFonts w:ascii="Times New Roman" w:hAnsi="Times New Roman" w:cs="Times New Roman"/>
          <w:sz w:val="26"/>
          <w:szCs w:val="26"/>
        </w:rPr>
        <w:t>Росконгресс</w:t>
      </w:r>
      <w:proofErr w:type="spellEnd"/>
      <w:r w:rsidRPr="00252045">
        <w:rPr>
          <w:rFonts w:ascii="Times New Roman" w:hAnsi="Times New Roman" w:cs="Times New Roman"/>
          <w:sz w:val="26"/>
          <w:szCs w:val="26"/>
        </w:rPr>
        <w:t>»: Скрябина Екатерина Сергеевна, тел.: +7 (968) 656-78-77, адрес электронной почты: ekaterina.skriabina@roscongress.org.</w:t>
      </w:r>
    </w:p>
    <w:p w:rsidR="003E739E" w:rsidRDefault="00252045" w:rsidP="00252045">
      <w:pPr>
        <w:jc w:val="both"/>
        <w:rPr>
          <w:rFonts w:ascii="Times New Roman" w:hAnsi="Times New Roman" w:cs="Times New Roman"/>
          <w:sz w:val="26"/>
          <w:szCs w:val="26"/>
        </w:rPr>
      </w:pPr>
      <w:r w:rsidRPr="00252045">
        <w:rPr>
          <w:rFonts w:ascii="Times New Roman" w:hAnsi="Times New Roman" w:cs="Times New Roman"/>
          <w:sz w:val="26"/>
          <w:szCs w:val="26"/>
        </w:rPr>
        <w:t xml:space="preserve">Официальный сайт ВНОТ: </w:t>
      </w:r>
      <w:hyperlink r:id="rId5" w:history="1">
        <w:r w:rsidR="00C70741" w:rsidRPr="002A7975">
          <w:rPr>
            <w:rStyle w:val="a3"/>
            <w:rFonts w:ascii="Times New Roman" w:hAnsi="Times New Roman" w:cs="Times New Roman"/>
            <w:sz w:val="26"/>
            <w:szCs w:val="26"/>
          </w:rPr>
          <w:t>http://www.rusafetweek.com</w:t>
        </w:r>
      </w:hyperlink>
      <w:r w:rsidRPr="00252045">
        <w:rPr>
          <w:rFonts w:ascii="Times New Roman" w:hAnsi="Times New Roman" w:cs="Times New Roman"/>
          <w:sz w:val="26"/>
          <w:szCs w:val="26"/>
        </w:rPr>
        <w:t>.</w:t>
      </w:r>
    </w:p>
    <w:p w:rsidR="00C70741" w:rsidRPr="00252045" w:rsidRDefault="00C70741" w:rsidP="0025204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70741" w:rsidRPr="00252045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B8"/>
    <w:rsid w:val="00252045"/>
    <w:rsid w:val="003E739E"/>
    <w:rsid w:val="005B0FF7"/>
    <w:rsid w:val="005E30FC"/>
    <w:rsid w:val="0096312A"/>
    <w:rsid w:val="00AB4CB8"/>
    <w:rsid w:val="00C70741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afetwee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2024-06-21T02:26:00Z</dcterms:created>
  <dcterms:modified xsi:type="dcterms:W3CDTF">2024-06-21T03:54:00Z</dcterms:modified>
</cp:coreProperties>
</file>