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B7" w:rsidRPr="00A85C11" w:rsidRDefault="002E50E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85C11">
        <w:rPr>
          <w:rFonts w:ascii="Times New Roman" w:hAnsi="Times New Roman"/>
          <w:b/>
          <w:sz w:val="24"/>
          <w:szCs w:val="24"/>
        </w:rPr>
        <w:t xml:space="preserve">План  обучения  муниципальных служащих </w:t>
      </w:r>
      <w:r w:rsidR="00A85C11">
        <w:rPr>
          <w:rFonts w:ascii="Times New Roman" w:hAnsi="Times New Roman"/>
          <w:b/>
          <w:sz w:val="24"/>
          <w:szCs w:val="24"/>
        </w:rPr>
        <w:t xml:space="preserve">Кировского </w:t>
      </w:r>
      <w:r w:rsidRPr="00A85C11">
        <w:rPr>
          <w:rFonts w:ascii="Times New Roman" w:hAnsi="Times New Roman"/>
          <w:b/>
          <w:sz w:val="24"/>
          <w:szCs w:val="24"/>
        </w:rPr>
        <w:t>муниципального района,  курирующих  вопросы  инвестиционной  деятельности  и участвующ</w:t>
      </w:r>
      <w:r w:rsidR="00A85C11">
        <w:rPr>
          <w:rFonts w:ascii="Times New Roman" w:hAnsi="Times New Roman"/>
          <w:b/>
          <w:sz w:val="24"/>
          <w:szCs w:val="24"/>
        </w:rPr>
        <w:t>их  в  инвестиционном  процессе на</w:t>
      </w:r>
      <w:r w:rsidRPr="00A85C11">
        <w:rPr>
          <w:rFonts w:ascii="Times New Roman" w:hAnsi="Times New Roman"/>
          <w:b/>
          <w:sz w:val="24"/>
          <w:szCs w:val="24"/>
        </w:rPr>
        <w:t xml:space="preserve"> 2020 -2021 годы.</w:t>
      </w:r>
      <w:bookmarkStart w:id="0" w:name="_GoBack"/>
      <w:bookmarkEnd w:id="0"/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"/>
        <w:gridCol w:w="2949"/>
        <w:gridCol w:w="2498"/>
        <w:gridCol w:w="2780"/>
        <w:gridCol w:w="1672"/>
      </w:tblGrid>
      <w:tr w:rsidR="00746EB7" w:rsidRPr="00A85C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746E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Тема обучающего семинара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Спикеры для проведения обучающего мероприятия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Форма  проведения</w:t>
            </w:r>
          </w:p>
        </w:tc>
      </w:tr>
      <w:tr w:rsidR="00746EB7" w:rsidRPr="00A85C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5C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C1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проектного управления на муниципальном уровне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Агентство проектного управления Приморского края.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 w:rsidP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85C11">
              <w:rPr>
                <w:rFonts w:ascii="Times New Roman" w:hAnsi="Times New Roman"/>
                <w:sz w:val="24"/>
                <w:szCs w:val="24"/>
              </w:rPr>
              <w:t>Кировского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Обучение в режиме </w:t>
            </w:r>
            <w:proofErr w:type="gramStart"/>
            <w:r w:rsidRPr="00A85C11">
              <w:rPr>
                <w:rFonts w:ascii="Times New Roman" w:hAnsi="Times New Roman"/>
                <w:sz w:val="24"/>
                <w:szCs w:val="24"/>
              </w:rPr>
              <w:t>видео-конференции</w:t>
            </w:r>
            <w:proofErr w:type="gramEnd"/>
            <w:r w:rsidRPr="00A85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85C11" w:rsidRPr="00A85C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Pr="00A85C11" w:rsidRDefault="00A8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Pr="00A85C11" w:rsidRDefault="00A8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мер поддержки субъектам предпринимательства.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Pr="00A85C11" w:rsidRDefault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Институты развития Приморского края.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Default="00A85C11">
            <w:r w:rsidRPr="009734A9">
              <w:rPr>
                <w:rFonts w:ascii="Times New Roman" w:hAnsi="Times New Roman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Pr="00A85C11" w:rsidRDefault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Обучение в режиме </w:t>
            </w:r>
            <w:proofErr w:type="gramStart"/>
            <w:r w:rsidRPr="00A85C11">
              <w:rPr>
                <w:rFonts w:ascii="Times New Roman" w:hAnsi="Times New Roman"/>
                <w:sz w:val="24"/>
                <w:szCs w:val="24"/>
              </w:rPr>
              <w:t>видео-конференции</w:t>
            </w:r>
            <w:proofErr w:type="gramEnd"/>
            <w:r w:rsidRPr="00A85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85C11" w:rsidRPr="00A85C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Pr="00A85C11" w:rsidRDefault="00A8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Pr="00A85C11" w:rsidRDefault="00A85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color w:val="000000"/>
                <w:sz w:val="24"/>
                <w:szCs w:val="24"/>
              </w:rPr>
              <w:t>Методы поиска и привлечения инвесторов.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Pr="00A85C11" w:rsidRDefault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Приморского края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Default="00A85C11">
            <w:r w:rsidRPr="009734A9">
              <w:rPr>
                <w:rFonts w:ascii="Times New Roman" w:hAnsi="Times New Roman"/>
                <w:sz w:val="24"/>
                <w:szCs w:val="24"/>
              </w:rPr>
              <w:t>Администрация Кировского муниципального района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Pr="00A85C11" w:rsidRDefault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Обучение в режиме </w:t>
            </w:r>
            <w:proofErr w:type="gramStart"/>
            <w:r w:rsidRPr="00A85C11">
              <w:rPr>
                <w:rFonts w:ascii="Times New Roman" w:hAnsi="Times New Roman"/>
                <w:sz w:val="24"/>
                <w:szCs w:val="24"/>
              </w:rPr>
              <w:t>видео-конференции</w:t>
            </w:r>
            <w:proofErr w:type="gramEnd"/>
            <w:r w:rsidRPr="00A85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46EB7" w:rsidRPr="00A85C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5C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color w:val="000000"/>
                <w:sz w:val="24"/>
                <w:szCs w:val="24"/>
              </w:rPr>
              <w:t>МЧП как механизм привлечения инвестиций в сфере муниципального управления. Лучшие практики и инструменты привлечения инвестиций. Концессионные соглашения.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Приморского края;</w:t>
            </w:r>
          </w:p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Агентство проектного управления Приморского края.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Default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собственности, архитектуры и правовой экспертизы администрации КМР</w:t>
            </w:r>
          </w:p>
          <w:p w:rsidR="00A85C11" w:rsidRPr="00A85C11" w:rsidRDefault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экономики, торговли и предпринимательства администрации КМР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Обучение в режиме </w:t>
            </w:r>
            <w:proofErr w:type="gramStart"/>
            <w:r w:rsidRPr="00A85C11">
              <w:rPr>
                <w:rFonts w:ascii="Times New Roman" w:hAnsi="Times New Roman"/>
                <w:sz w:val="24"/>
                <w:szCs w:val="24"/>
              </w:rPr>
              <w:t>видео-конференции</w:t>
            </w:r>
            <w:proofErr w:type="gramEnd"/>
            <w:r w:rsidRPr="00A85C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46EB7" w:rsidRPr="00A85C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85C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color w:val="000000"/>
                <w:sz w:val="24"/>
                <w:szCs w:val="24"/>
              </w:rPr>
              <w:t>Меры государственной  поддержки инвестиционных процессов и стимулирования инвестиционной активности.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Агентство проектного управления Приморского края; </w:t>
            </w:r>
          </w:p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Приморского края.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 w:rsidP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Руководители отделов администрации </w:t>
            </w:r>
            <w:r w:rsidR="00A85C1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Pr="00A85C1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Обучение в режиме </w:t>
            </w:r>
            <w:proofErr w:type="gramStart"/>
            <w:r w:rsidRPr="00A85C11">
              <w:rPr>
                <w:rFonts w:ascii="Times New Roman" w:hAnsi="Times New Roman"/>
                <w:sz w:val="24"/>
                <w:szCs w:val="24"/>
              </w:rPr>
              <w:t>видео-конференции</w:t>
            </w:r>
            <w:proofErr w:type="gramEnd"/>
            <w:r w:rsidRPr="00A8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EB7" w:rsidRPr="00A85C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color w:val="000000"/>
                <w:sz w:val="24"/>
                <w:szCs w:val="24"/>
              </w:rPr>
              <w:t>Порядки предоставления государственных и муниципальных услуг в сфере строительства и земельных отношений.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Министерство строительства ПК;</w:t>
            </w:r>
          </w:p>
          <w:p w:rsidR="00746EB7" w:rsidRPr="00A85C11" w:rsidRDefault="00746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ПК.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Default="00A85C11" w:rsidP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собственности, архитектуры и правовой экспертизы администрации КМР</w:t>
            </w:r>
          </w:p>
          <w:p w:rsidR="00746EB7" w:rsidRPr="00A85C11" w:rsidRDefault="00A85C11" w:rsidP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экономики, торговли и предпринимательства администрации КМР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Обучение в режиме </w:t>
            </w:r>
            <w:proofErr w:type="gramStart"/>
            <w:r w:rsidRPr="00A85C11">
              <w:rPr>
                <w:rFonts w:ascii="Times New Roman" w:hAnsi="Times New Roman"/>
                <w:sz w:val="24"/>
                <w:szCs w:val="24"/>
              </w:rPr>
              <w:t>видео-конференции</w:t>
            </w:r>
            <w:proofErr w:type="gramEnd"/>
            <w:r w:rsidRPr="00A8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EB7" w:rsidRPr="00A85C1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C1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Эффективное распоряжение и управление муниципальным имуществом в целях привлечения инвестиций и поддержки субъектов инвестиционной и предпринимательской деятельности. Обзор лучших практик.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Министерство строительства ПК;</w:t>
            </w:r>
          </w:p>
          <w:p w:rsidR="00746EB7" w:rsidRPr="00A85C11" w:rsidRDefault="00746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>Министерство имущественных и земельных отношений ПК.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C11" w:rsidRDefault="00A85C11" w:rsidP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собственности, архитектуры и правовой экспертизы администрации КМР</w:t>
            </w:r>
          </w:p>
          <w:p w:rsidR="00746EB7" w:rsidRPr="00A85C11" w:rsidRDefault="00A85C11" w:rsidP="00A8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экономики, торговли и предпринимательства администрации КМР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B7" w:rsidRPr="00A85C11" w:rsidRDefault="002E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C11">
              <w:rPr>
                <w:rFonts w:ascii="Times New Roman" w:hAnsi="Times New Roman"/>
                <w:sz w:val="24"/>
                <w:szCs w:val="24"/>
              </w:rPr>
              <w:t xml:space="preserve">Обучение в режиме </w:t>
            </w:r>
            <w:proofErr w:type="gramStart"/>
            <w:r w:rsidRPr="00A85C11">
              <w:rPr>
                <w:rFonts w:ascii="Times New Roman" w:hAnsi="Times New Roman"/>
                <w:sz w:val="24"/>
                <w:szCs w:val="24"/>
              </w:rPr>
              <w:t>видео-конференции</w:t>
            </w:r>
            <w:proofErr w:type="gramEnd"/>
            <w:r w:rsidRPr="00A8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46EB7" w:rsidRPr="00A85C11" w:rsidRDefault="00746EB7" w:rsidP="00A85C1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746EB7" w:rsidRPr="00A85C11" w:rsidSect="00A85C11">
      <w:pgSz w:w="11906" w:h="16838"/>
      <w:pgMar w:top="426" w:right="73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B7"/>
    <w:rsid w:val="002E50E2"/>
    <w:rsid w:val="00402096"/>
    <w:rsid w:val="00746EB7"/>
    <w:rsid w:val="00A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26"/>
    <w:pPr>
      <w:spacing w:after="160" w:line="252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46EB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746EB7"/>
    <w:pPr>
      <w:spacing w:after="140" w:line="276" w:lineRule="auto"/>
    </w:pPr>
  </w:style>
  <w:style w:type="paragraph" w:styleId="a5">
    <w:name w:val="List"/>
    <w:basedOn w:val="a4"/>
    <w:rsid w:val="00746EB7"/>
    <w:rPr>
      <w:rFonts w:ascii="PT Sans" w:hAnsi="PT Sans" w:cs="Noto Sans Devanagari"/>
    </w:rPr>
  </w:style>
  <w:style w:type="paragraph" w:customStyle="1" w:styleId="1">
    <w:name w:val="Название объекта1"/>
    <w:basedOn w:val="a"/>
    <w:qFormat/>
    <w:rsid w:val="00746EB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46EB7"/>
    <w:pPr>
      <w:suppressLineNumbers/>
    </w:pPr>
    <w:rPr>
      <w:rFonts w:ascii="PT Sans" w:hAnsi="PT Sans" w:cs="Noto Sans Devanagari"/>
    </w:rPr>
  </w:style>
  <w:style w:type="paragraph" w:customStyle="1" w:styleId="a7">
    <w:name w:val="Содержимое таблицы"/>
    <w:basedOn w:val="a"/>
    <w:qFormat/>
    <w:rsid w:val="00746EB7"/>
    <w:pPr>
      <w:suppressLineNumbers/>
    </w:pPr>
  </w:style>
  <w:style w:type="paragraph" w:customStyle="1" w:styleId="a8">
    <w:name w:val="Заголовок таблицы"/>
    <w:basedOn w:val="a7"/>
    <w:qFormat/>
    <w:rsid w:val="00746EB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26"/>
    <w:pPr>
      <w:spacing w:after="160" w:line="252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46EB7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746EB7"/>
    <w:pPr>
      <w:spacing w:after="140" w:line="276" w:lineRule="auto"/>
    </w:pPr>
  </w:style>
  <w:style w:type="paragraph" w:styleId="a5">
    <w:name w:val="List"/>
    <w:basedOn w:val="a4"/>
    <w:rsid w:val="00746EB7"/>
    <w:rPr>
      <w:rFonts w:ascii="PT Sans" w:hAnsi="PT Sans" w:cs="Noto Sans Devanagari"/>
    </w:rPr>
  </w:style>
  <w:style w:type="paragraph" w:customStyle="1" w:styleId="1">
    <w:name w:val="Название объекта1"/>
    <w:basedOn w:val="a"/>
    <w:qFormat/>
    <w:rsid w:val="00746EB7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746EB7"/>
    <w:pPr>
      <w:suppressLineNumbers/>
    </w:pPr>
    <w:rPr>
      <w:rFonts w:ascii="PT Sans" w:hAnsi="PT Sans" w:cs="Noto Sans Devanagari"/>
    </w:rPr>
  </w:style>
  <w:style w:type="paragraph" w:customStyle="1" w:styleId="a7">
    <w:name w:val="Содержимое таблицы"/>
    <w:basedOn w:val="a"/>
    <w:qFormat/>
    <w:rsid w:val="00746EB7"/>
    <w:pPr>
      <w:suppressLineNumbers/>
    </w:pPr>
  </w:style>
  <w:style w:type="paragraph" w:customStyle="1" w:styleId="a8">
    <w:name w:val="Заголовок таблицы"/>
    <w:basedOn w:val="a7"/>
    <w:qFormat/>
    <w:rsid w:val="00746EB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Экономист</cp:lastModifiedBy>
  <cp:revision>3</cp:revision>
  <dcterms:created xsi:type="dcterms:W3CDTF">2020-04-08T10:07:00Z</dcterms:created>
  <dcterms:modified xsi:type="dcterms:W3CDTF">2020-04-08T10:10:00Z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