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bookmarkStart w:id="0" w:name="_GoBack"/>
            <w:r w:rsidRPr="00FF594A">
              <w:rPr>
                <w:b/>
                <w:sz w:val="26"/>
                <w:szCs w:val="26"/>
              </w:rPr>
              <w:t>Изменились реквизиты расчётных документов</w:t>
            </w:r>
            <w:bookmarkEnd w:id="0"/>
          </w:p>
          <w:p w:rsidR="00FF594A" w:rsidRPr="00FF594A" w:rsidRDefault="00FF594A" w:rsidP="00FF594A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Pr="00FF594A">
              <w:rPr>
                <w:sz w:val="26"/>
                <w:szCs w:val="26"/>
              </w:rPr>
              <w:t xml:space="preserve">Управление Федеральной налоговой службы по Приморскому краю сообщает, что вступили в силу изменения в приказ Министерства финансов Российской Федерации от 12 ноября 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</w:t>
            </w:r>
            <w:r w:rsidRPr="00FF594A">
              <w:rPr>
                <w:b/>
                <w:sz w:val="26"/>
                <w:szCs w:val="26"/>
              </w:rPr>
              <w:t>касающиеся реквизитов расчетного документа № 101 «Статус налогоплательщика», № 106 «Основание платежа», № 108 «Номер документа основания платежа».</w:t>
            </w:r>
            <w:proofErr w:type="gramEnd"/>
          </w:p>
          <w:p w:rsidR="00FF594A" w:rsidRPr="00FF594A" w:rsidRDefault="00FF594A" w:rsidP="00FF594A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F594A">
              <w:rPr>
                <w:sz w:val="26"/>
                <w:szCs w:val="26"/>
              </w:rPr>
              <w:t xml:space="preserve">Так, в реквизите расчетного документа № 101 «Статус налогоплательщика» исключаются значения статуса с 09 по 12, а также 21, 22. Теперь для физических лиц, индивидуальных предпринимателей, нотариусов, занимающихся частной практикой, адвокатов, учредивший адвокатский кабинет, глав крестьянского (фермерского) хозяйства </w:t>
            </w:r>
            <w:r w:rsidRPr="00FF594A">
              <w:rPr>
                <w:b/>
                <w:sz w:val="26"/>
                <w:szCs w:val="26"/>
              </w:rPr>
              <w:t>будет применяться единый статус «13».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F594A">
              <w:rPr>
                <w:sz w:val="26"/>
                <w:szCs w:val="26"/>
              </w:rPr>
              <w:t>В реквизите № 106 «Основание платежа» исключены значения: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F594A">
              <w:rPr>
                <w:sz w:val="26"/>
                <w:szCs w:val="26"/>
              </w:rPr>
              <w:t>«БФ» - текущий платеж физического лица - клиента банка (владельца счета), уплачиваемый со своего банковского счета;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F594A">
              <w:rPr>
                <w:sz w:val="26"/>
                <w:szCs w:val="26"/>
              </w:rPr>
              <w:t>«</w:t>
            </w:r>
            <w:proofErr w:type="gramStart"/>
            <w:r w:rsidRPr="00FF594A">
              <w:rPr>
                <w:sz w:val="26"/>
                <w:szCs w:val="26"/>
              </w:rPr>
              <w:t>ТР</w:t>
            </w:r>
            <w:proofErr w:type="gramEnd"/>
            <w:r w:rsidRPr="00FF594A">
              <w:rPr>
                <w:sz w:val="26"/>
                <w:szCs w:val="26"/>
              </w:rPr>
              <w:t>» - погашение задолженности по требованию налогового органа об уплате налогов (сборов, страховых взносов);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F594A">
              <w:rPr>
                <w:sz w:val="26"/>
                <w:szCs w:val="26"/>
              </w:rPr>
              <w:t>«</w:t>
            </w:r>
            <w:proofErr w:type="gramStart"/>
            <w:r w:rsidRPr="00FF594A">
              <w:rPr>
                <w:sz w:val="26"/>
                <w:szCs w:val="26"/>
              </w:rPr>
              <w:t>ПР</w:t>
            </w:r>
            <w:proofErr w:type="gramEnd"/>
            <w:r w:rsidRPr="00FF594A">
              <w:rPr>
                <w:sz w:val="26"/>
                <w:szCs w:val="26"/>
              </w:rPr>
              <w:t>» - погашение задолженности, приостановленной к взысканию;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F594A">
              <w:rPr>
                <w:sz w:val="26"/>
                <w:szCs w:val="26"/>
              </w:rPr>
              <w:t>«АП» - погашение задолженности по акту проверки;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F594A">
              <w:rPr>
                <w:sz w:val="26"/>
                <w:szCs w:val="26"/>
              </w:rPr>
              <w:t>«АР» - погашение задолженности по исполнительному документу.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F594A">
              <w:rPr>
                <w:sz w:val="26"/>
                <w:szCs w:val="26"/>
              </w:rPr>
              <w:t>В реквизите № 108 «Номер документа основания платежа», в случае значения показателя основания платежа, равное «ЗД», в номере документа вводятся первые два знака, обозначающие вид документа основания платежа: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F594A">
              <w:rPr>
                <w:sz w:val="26"/>
                <w:szCs w:val="26"/>
              </w:rPr>
              <w:t>ТР0000000000000 - номер требования налогового органа об уплате налога (сбора, страховых взносов);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F594A">
              <w:rPr>
                <w:sz w:val="26"/>
                <w:szCs w:val="26"/>
              </w:rPr>
              <w:t>ПР0000000000000 - номер решения о приостановлении взыскания;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F594A">
              <w:rPr>
                <w:sz w:val="26"/>
                <w:szCs w:val="26"/>
              </w:rPr>
              <w:t>АП0000000000000 -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F594A">
              <w:rPr>
                <w:sz w:val="26"/>
                <w:szCs w:val="26"/>
              </w:rPr>
              <w:t>АР0000000000000 - номер исполнительного документа (исполнительного производства).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F594A">
              <w:rPr>
                <w:sz w:val="26"/>
                <w:szCs w:val="26"/>
              </w:rPr>
              <w:t>При этом в реквизите № 109 «Дата документа основания платежа» необходимо указать дату составления соответствующего документа, на основании которого перечисляются денежные средства.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Pr="00FF594A">
              <w:rPr>
                <w:sz w:val="26"/>
                <w:szCs w:val="26"/>
              </w:rPr>
              <w:t>УФНС России по региону призывает налогоплательщиков внимательно ознакомиться с вводимыми изменениями. Для правильного учета налоговых платежей важно, чтобы платежный документ был заполнен корректно. Во избежание отнесения платежей к разряду «невыясненных» поступлений необходимо следовать новым правилам заполнения платежных поручений.</w:t>
            </w:r>
          </w:p>
          <w:p w:rsidR="00FF594A" w:rsidRPr="00FF594A" w:rsidRDefault="00FF594A" w:rsidP="00FF594A">
            <w:pPr>
              <w:spacing w:line="360" w:lineRule="exact"/>
              <w:jc w:val="both"/>
              <w:rPr>
                <w:sz w:val="26"/>
                <w:szCs w:val="26"/>
              </w:rPr>
            </w:pPr>
            <w:hyperlink r:id="rId10" w:history="1">
              <w:r w:rsidRPr="00FF594A">
                <w:rPr>
                  <w:color w:val="0000FF"/>
                  <w:sz w:val="26"/>
                  <w:szCs w:val="26"/>
                  <w:u w:val="single"/>
                </w:rPr>
                <w:t>https://www.nalog.gov.ru/rn25/news/activities_fts/11724876/</w:t>
              </w:r>
            </w:hyperlink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0B" w:rsidRDefault="00DC4F0B" w:rsidP="00DC4F0B">
      <w:r>
        <w:separator/>
      </w:r>
    </w:p>
  </w:endnote>
  <w:endnote w:type="continuationSeparator" w:id="0">
    <w:p w:rsidR="00DC4F0B" w:rsidRDefault="00DC4F0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0B" w:rsidRDefault="00DC4F0B" w:rsidP="00DC4F0B">
      <w:r>
        <w:separator/>
      </w:r>
    </w:p>
  </w:footnote>
  <w:footnote w:type="continuationSeparator" w:id="0">
    <w:p w:rsidR="00DC4F0B" w:rsidRDefault="00DC4F0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25/news/activities_fts/1172487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CFF8-8103-48DA-947C-2BF76BC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2021-12-21T03:41:00Z</dcterms:created>
  <dcterms:modified xsi:type="dcterms:W3CDTF">2021-12-24T01:59:00Z</dcterms:modified>
</cp:coreProperties>
</file>