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55AA2" w:rsidRDefault="00255AA2" w:rsidP="00255AA2">
            <w:pPr>
              <w:pStyle w:val="af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55AA2">
              <w:rPr>
                <w:b/>
                <w:sz w:val="28"/>
                <w:szCs w:val="28"/>
              </w:rPr>
              <w:t>С 2022 года можно получить новый социальный налоговый вычет за занятия спортом</w:t>
            </w:r>
          </w:p>
          <w:bookmarkEnd w:id="0"/>
          <w:p w:rsidR="00255AA2" w:rsidRPr="00891490" w:rsidRDefault="00255AA2" w:rsidP="00255AA2">
            <w:pPr>
              <w:pStyle w:val="af0"/>
            </w:pPr>
            <w:r w:rsidRPr="00255AA2">
              <w:rPr>
                <w:b/>
                <w:sz w:val="28"/>
                <w:szCs w:val="28"/>
              </w:rPr>
              <w:br/>
            </w:r>
            <w:r>
              <w:t xml:space="preserve">     </w:t>
            </w:r>
            <w:r w:rsidRPr="00891490">
              <w:t>Федеральным законом N 88-ФЗ от 05.04.2021 внесены изменения в Налоговый кодекс РФ, согласно которым физические лица могут получить налоговый вычет в сумме расходов, уплаченных за физкультурно-оздоровительные услуги.</w:t>
            </w:r>
          </w:p>
          <w:p w:rsidR="00255AA2" w:rsidRPr="00891490" w:rsidRDefault="00255AA2" w:rsidP="00255AA2">
            <w:pPr>
              <w:pStyle w:val="af0"/>
            </w:pPr>
            <w:r>
              <w:t xml:space="preserve">      </w:t>
            </w:r>
            <w:r w:rsidRPr="00891490">
              <w:t>Максимальная сумма годовых затрат на физкультуру и спорт, с которых можно получить налоговый вычет, - 120 000 рублей в год. Возврату подлежат 13% от потраченной суммы.</w:t>
            </w:r>
            <w:r>
              <w:t xml:space="preserve"> </w:t>
            </w:r>
            <w:r w:rsidRPr="00891490">
              <w:t>При этом стоит учитывать, что данный вычет предоставляется в совокупности с другими социальными вычетами (на лечение, обучение самого налогоплательщика и др.).</w:t>
            </w:r>
          </w:p>
          <w:p w:rsidR="00255AA2" w:rsidRPr="00891490" w:rsidRDefault="00255AA2" w:rsidP="00255AA2">
            <w:pPr>
              <w:pStyle w:val="af0"/>
            </w:pPr>
            <w:r w:rsidRPr="00891490">
              <w:t>Гражданин может учесть расходы на физкультурно-оздоровительные услуги, оказанные не только ему, но и его несовершеннолетним детям (в том числе усыновлённым) и подопечным.</w:t>
            </w:r>
          </w:p>
          <w:p w:rsidR="00255AA2" w:rsidRPr="00255AA2" w:rsidRDefault="00255AA2" w:rsidP="00255AA2">
            <w:pPr>
              <w:pStyle w:val="af0"/>
              <w:rPr>
                <w:i/>
                <w:u w:val="single"/>
              </w:rPr>
            </w:pPr>
            <w:r>
              <w:t xml:space="preserve">      </w:t>
            </w:r>
            <w:r w:rsidRPr="00255AA2">
              <w:rPr>
                <w:i/>
                <w:u w:val="single"/>
              </w:rPr>
              <w:t>Данная норма применяется к доходам, полученным налогоплательщиками, начиная с 01.01.2022.</w:t>
            </w:r>
          </w:p>
          <w:p w:rsidR="00255AA2" w:rsidRPr="00891490" w:rsidRDefault="00255AA2" w:rsidP="00255AA2">
            <w:pPr>
              <w:pStyle w:val="af0"/>
            </w:pPr>
            <w:r>
              <w:t xml:space="preserve">      </w:t>
            </w:r>
            <w:r w:rsidRPr="00891490">
              <w:t>Условия получения налогового вычета: физкультурно-оздоровительные услуги должны быть включены в перечень, утверждаемый правительством РФ, а физкультурно-спортивные организации (индивидуальные предприниматели), которые их оказывают, - в перечень по основному виду деятельности в области физической культуры и спорта, сформированный на календарный год. Названные перечни размещены на сайте ФНС России.</w:t>
            </w:r>
          </w:p>
          <w:p w:rsidR="00255AA2" w:rsidRPr="00891490" w:rsidRDefault="00255AA2" w:rsidP="00255AA2">
            <w:pPr>
              <w:pStyle w:val="af0"/>
            </w:pPr>
            <w:r>
              <w:t xml:space="preserve">      </w:t>
            </w:r>
            <w:r w:rsidRPr="00891490">
              <w:t>Возврат средств, потраченных в 2022 году на оплату физкультурно-оздоровительных услуг, может быть осуществлён налогоплательщиком двумя способами:</w:t>
            </w:r>
          </w:p>
          <w:p w:rsidR="00255AA2" w:rsidRPr="00891490" w:rsidRDefault="00255AA2" w:rsidP="00255AA2">
            <w:pPr>
              <w:pStyle w:val="af0"/>
            </w:pPr>
            <w:r w:rsidRPr="00891490">
              <w:t>• Путём подачи в налоговый орган по месту жительства налоговой декларации по форме 3-НДФЛ по окончании налогового периода (т. е. в 2023 году);</w:t>
            </w:r>
          </w:p>
          <w:p w:rsidR="00255AA2" w:rsidRPr="00891490" w:rsidRDefault="00255AA2" w:rsidP="00255AA2">
            <w:pPr>
              <w:pStyle w:val="af0"/>
            </w:pPr>
            <w:r w:rsidRPr="00891490">
              <w:t>• Путём обращения с соответствующим письменным заявлением к работодателю до окончания налогового периода (при условии подтверждения налоговым органом права на получение вычета).</w:t>
            </w:r>
            <w:r>
              <w:t xml:space="preserve"> </w:t>
            </w:r>
            <w:r w:rsidRPr="00891490">
              <w:t>Социальный вычет на фитнес предоставляется при представлении налогоплательщиком документов, подтверждающих его фактические расходы на оплату физкультурно-оздоровительных услуг, а именно:</w:t>
            </w:r>
          </w:p>
          <w:p w:rsidR="00255AA2" w:rsidRPr="00891490" w:rsidRDefault="00255AA2" w:rsidP="00255AA2">
            <w:pPr>
              <w:pStyle w:val="af0"/>
            </w:pPr>
            <w:r w:rsidRPr="00891490">
              <w:t>• копий договора на оказание физкультурно-оздоровительных услуг;</w:t>
            </w:r>
          </w:p>
          <w:p w:rsidR="00255AA2" w:rsidRPr="00891490" w:rsidRDefault="00255AA2" w:rsidP="00255AA2">
            <w:pPr>
              <w:pStyle w:val="af0"/>
            </w:pPr>
            <w:r w:rsidRPr="00891490">
              <w:t>• кассового чека, выданного на бумажном носителе или направленного в электронной форме в соответствии с требованиями, установленными Федеральным законом от 22.05.2003 N 54-ФЗ «О применении контрольно-кассовой техники при осуществлении расчетов в Российской Федерации».</w:t>
            </w:r>
            <w:r>
              <w:t xml:space="preserve"> </w:t>
            </w:r>
            <w:r w:rsidRPr="00891490">
              <w:t xml:space="preserve">Если вычет </w:t>
            </w:r>
            <w:proofErr w:type="gramStart"/>
            <w:r w:rsidRPr="00891490">
              <w:t>заявляется</w:t>
            </w:r>
            <w:proofErr w:type="gramEnd"/>
            <w:r w:rsidRPr="00891490">
              <w:t xml:space="preserve"> по расходам на спортивные занятия детей, потребуется также свидетельство о рождении ребёнка.</w:t>
            </w:r>
            <w:r>
              <w:t xml:space="preserve"> </w:t>
            </w:r>
          </w:p>
          <w:p w:rsidR="00896BFC" w:rsidRPr="00896BFC" w:rsidRDefault="00896BFC" w:rsidP="00896BF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896BFC">
              <w:rPr>
                <w:sz w:val="26"/>
                <w:szCs w:val="26"/>
              </w:rPr>
              <w:t>https://www.nalog.gov.ru</w:t>
            </w:r>
          </w:p>
          <w:p w:rsidR="00685EC8" w:rsidRPr="00121451" w:rsidRDefault="00685EC8" w:rsidP="00896BFC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0147-CBA1-4DA4-96D7-DF33CBF3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11</cp:revision>
  <cp:lastPrinted>2021-04-08T05:45:00Z</cp:lastPrinted>
  <dcterms:created xsi:type="dcterms:W3CDTF">2022-02-08T03:59:00Z</dcterms:created>
  <dcterms:modified xsi:type="dcterms:W3CDTF">2022-03-03T22:57:00Z</dcterms:modified>
</cp:coreProperties>
</file>