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>________</w:t>
      </w:r>
    </w:p>
    <w:p>
      <w:pPr>
        <w:pStyle w:val="Normal"/>
        <w:ind w:left="426" w:hanging="0"/>
        <w:jc w:val="right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(служебная отметка)</w:t>
      </w:r>
    </w:p>
    <w:p>
      <w:pPr>
        <w:pStyle w:val="Normal"/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ОПРОСНЫЙ ЛИСТ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изучению мнения общественности относительно оценки воздействия на окружающую среду, включая материалы, обосновывающие лимиты и квоты добычи охотничьих ресурсов в предстоящий сезон охоты 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-202</w:t>
      </w:r>
      <w:bookmarkStart w:id="0" w:name="_GoBack"/>
      <w:bookmarkEnd w:id="0"/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 на территории Приморского края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Информация об участнике общественных обсуждений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>1.1. Ф.И.О.</w:t>
      </w:r>
      <w:r>
        <w:rPr>
          <w:sz w:val="20"/>
          <w:szCs w:val="20"/>
        </w:rPr>
        <w:t xml:space="preserve"> _______________________________________________________________________________________________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>1.2. Род занятий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>1.3. Место жительства  (населенный пункт, район, городской округ)</w:t>
      </w:r>
      <w:r>
        <w:rPr>
          <w:sz w:val="20"/>
          <w:szCs w:val="20"/>
        </w:rPr>
        <w:t xml:space="preserve"> _____________________________________________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b/>
          <w:sz w:val="20"/>
          <w:szCs w:val="20"/>
        </w:rPr>
        <w:t>1.4. Контактные сведения  (при запросе ответа)</w:t>
      </w:r>
      <w:r>
        <w:rPr>
          <w:sz w:val="20"/>
          <w:szCs w:val="20"/>
        </w:rPr>
        <w:t xml:space="preserve"> 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1.5. Укажите Вашу цель пользования объектами животного мира или направление деятельности</w:t>
      </w:r>
      <w:r>
        <w:rPr>
          <w:sz w:val="20"/>
          <w:szCs w:val="20"/>
        </w:rPr>
        <w:t xml:space="preserve"> 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i/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(использую для:  личных нужд,  отдыха; др. деятельность: проектные работы; научные исследования; охрана охотничьих ресурсов; др.)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1.6. Наименование организации, адрес, телефон</w:t>
      </w:r>
      <w:r>
        <w:rPr>
          <w:sz w:val="20"/>
          <w:szCs w:val="20"/>
        </w:rPr>
        <w:t xml:space="preserve"> 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Оценка материалов, обосновывающих лимиты и квоты добычи охотничьих ресурсов и проекта нормативов допустимого воздействия на охотничьи ресурсы</w:t>
      </w:r>
    </w:p>
    <w:p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2.1. Оцените состояние охотничьих ресурсов (дикие копытные животные, медведи (бурый и белогрудый), пушные виды</w:t>
      </w:r>
      <w:r>
        <w:rPr>
          <w:sz w:val="20"/>
          <w:szCs w:val="20"/>
        </w:rPr>
        <w:t xml:space="preserve"> ___________________________________________________________________________________________________ </w:t>
      </w:r>
    </w:p>
    <w:p>
      <w:pPr>
        <w:pStyle w:val="Normal"/>
        <w:jc w:val="center"/>
        <w:rPr>
          <w:i/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(наименование охотничьего хозяйства, района)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(</w:t>
      </w:r>
      <w:r>
        <w:rPr>
          <w:i/>
          <w:sz w:val="20"/>
          <w:szCs w:val="20"/>
          <w:vertAlign w:val="superscript"/>
        </w:rPr>
        <w:t>оценка состояния: численность снижается, растет на уровне, стабильная; др.)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2.2. Оценка полноты представленных материалов</w:t>
      </w:r>
      <w:r>
        <w:rPr>
          <w:sz w:val="20"/>
          <w:szCs w:val="20"/>
        </w:rPr>
        <w:t xml:space="preserve"> 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2.3. Укажите источники негативного воздействия на охотничьи ресурсы _______________________________________</w:t>
      </w:r>
      <w:r>
        <w:rPr>
          <w:sz w:val="20"/>
          <w:szCs w:val="20"/>
        </w:rPr>
        <w:t>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Какое влияние на состояние охотничьих ресурсов может оказать их использование:</w:t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 (нужное подчеркнуть): а) улучшится б) ухудшится в) не изменится</w:t>
      </w:r>
      <w:r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>потому что (дать пояснение): ____________________________________________________________________________________________________________________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</w:t>
      </w:r>
      <w:r>
        <w:rPr>
          <w:i/>
          <w:sz w:val="20"/>
          <w:szCs w:val="20"/>
          <w:vertAlign w:val="superscript"/>
        </w:rPr>
        <w:t xml:space="preserve"> 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2.5. Что необходимо доработать в представленной документации: _____________________________________________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2.6. Какие решения не понятны и требуют дополнительного разъяснения: _______________________________________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2.7. Укажите, возможные и не учтенные, негативные последствия после утверждения лимитов и квот добычи охотничьих ресурсов ________</w:t>
      </w:r>
      <w:r>
        <w:rPr>
          <w:sz w:val="20"/>
          <w:szCs w:val="20"/>
        </w:rPr>
        <w:t>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2.8. Ваша оценка проекта лимитов и квот </w:t>
      </w:r>
      <w:r>
        <w:rPr>
          <w:sz w:val="20"/>
          <w:szCs w:val="20"/>
        </w:rPr>
        <w:t>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2.9. Ваши вопросы, замечания, пожелания, предложения </w:t>
      </w:r>
      <w:r>
        <w:rPr>
          <w:sz w:val="20"/>
          <w:szCs w:val="20"/>
        </w:rPr>
        <w:t>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3. Приложения к опросному листу</w:t>
      </w:r>
      <w:r>
        <w:rPr>
          <w:sz w:val="20"/>
          <w:szCs w:val="20"/>
        </w:rPr>
        <w:t xml:space="preserve">: Место для изложения в свободной форме позиции __________________________________________________________________________________________ на _____ листах.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</w:t>
      </w:r>
      <w:r>
        <w:rPr>
          <w:i/>
          <w:sz w:val="20"/>
          <w:szCs w:val="20"/>
          <w:vertAlign w:val="superscript"/>
        </w:rPr>
        <w:t>(заполняется при наличии у участника опроса замечаний, предложений, вопросов на отдельных листах)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Дата</w:t>
      </w:r>
      <w:r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Подпись</w:t>
      </w:r>
      <w:r>
        <w:rPr>
          <w:sz w:val="20"/>
          <w:szCs w:val="20"/>
        </w:rPr>
        <w:t xml:space="preserve"> 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Приложение к опросному листу.</w:t>
      </w:r>
    </w:p>
    <w:sectPr>
      <w:footerReference w:type="default" r:id="rId2"/>
      <w:type w:val="nextPage"/>
      <w:pgSz w:w="11906" w:h="16838"/>
      <w:pgMar w:left="851" w:right="567" w:gutter="0" w:header="0" w:top="284" w:footer="595" w:bottom="652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pBdr>
        <w:top w:val="single" w:sz="4" w:space="1" w:color="000000"/>
      </w:pBdr>
      <w:jc w:val="both"/>
      <w:rPr>
        <w:i/>
        <w:i/>
        <w:color w:val="17365D"/>
        <w:sz w:val="18"/>
        <w:szCs w:val="18"/>
      </w:rPr>
    </w:pPr>
    <w:r>
      <w:rPr>
        <w:i/>
        <w:color w:val="17365D"/>
        <w:sz w:val="18"/>
        <w:szCs w:val="18"/>
      </w:rPr>
      <w:t xml:space="preserve">Просим заполненный опросной лист направить в Администрацию Вашего муниципального образования </w:t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772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83195b"/>
    <w:rPr>
      <w:rFonts w:ascii="Tahoma" w:hAnsi="Tahoma"/>
      <w:sz w:val="16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dd382c"/>
    <w:rPr/>
  </w:style>
  <w:style w:type="character" w:styleId="Style16" w:customStyle="1">
    <w:name w:val="Нижний колонтитул Знак"/>
    <w:basedOn w:val="DefaultParagraphFont"/>
    <w:uiPriority w:val="99"/>
    <w:qFormat/>
    <w:locked/>
    <w:rsid w:val="00dd382c"/>
    <w:rPr/>
  </w:style>
  <w:style w:type="character" w:styleId="-">
    <w:name w:val="Hyperlink"/>
    <w:basedOn w:val="DefaultParagraphFont"/>
    <w:uiPriority w:val="99"/>
    <w:rsid w:val="00d63e95"/>
    <w:rPr>
      <w:rFonts w:cs="Times New Roman"/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qFormat/>
    <w:rsid w:val="0083195b"/>
    <w:pPr/>
    <w:rPr>
      <w:rFonts w:ascii="Tahoma" w:hAnsi="Tahoma"/>
      <w:sz w:val="16"/>
      <w:szCs w:val="16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rsid w:val="00dd382c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  <w:lang w:eastAsia="ru-RU"/>
    </w:rPr>
  </w:style>
  <w:style w:type="paragraph" w:styleId="Style24">
    <w:name w:val="Footer"/>
    <w:basedOn w:val="Normal"/>
    <w:link w:val="Style16"/>
    <w:uiPriority w:val="99"/>
    <w:rsid w:val="00dd382c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d382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dd382c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LibreOffice/7.5.2.1$Linux_X86_64 LibreOffice_project/50$Build-1</Application>
  <AppVersion>15.0000</AppVersion>
  <Pages>2</Pages>
  <Words>301</Words>
  <Characters>4860</Characters>
  <CharactersWithSpaces>5357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2019-01-23T01:35:00Z</dcterms:created>
  <dc:creator>Nerov</dc:creator>
  <dc:description/>
  <dc:language>ru-RU</dc:language>
  <cp:lastModifiedBy/>
  <cp:lastPrinted>2022-03-01T05:20:00Z</cp:lastPrinted>
  <dcterms:modified xsi:type="dcterms:W3CDTF">2024-02-13T11:27:46Z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