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CE52F7" w:rsidRPr="00CE52F7" w:rsidRDefault="00CE52F7" w:rsidP="00CE52F7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</w:t>
            </w:r>
            <w:bookmarkStart w:id="0" w:name="_GoBack"/>
            <w:r>
              <w:rPr>
                <w:b/>
                <w:sz w:val="28"/>
                <w:szCs w:val="28"/>
              </w:rPr>
              <w:t xml:space="preserve">Предоставление </w:t>
            </w:r>
            <w:r w:rsidRPr="00CE52F7">
              <w:rPr>
                <w:b/>
                <w:sz w:val="28"/>
                <w:szCs w:val="28"/>
              </w:rPr>
              <w:t xml:space="preserve"> декларации по форме 3-НДФЛ</w:t>
            </w:r>
            <w:bookmarkEnd w:id="0"/>
          </w:p>
          <w:p w:rsidR="00CE52F7" w:rsidRPr="000C774D" w:rsidRDefault="00CE52F7" w:rsidP="00CE52F7">
            <w:pPr>
              <w:pStyle w:val="af0"/>
            </w:pPr>
            <w:r>
              <w:t xml:space="preserve">    </w:t>
            </w:r>
            <w:r w:rsidRPr="00CE52F7">
              <w:t xml:space="preserve">Декларационная кампания </w:t>
            </w:r>
            <w:r>
              <w:t xml:space="preserve">продлится </w:t>
            </w:r>
            <w:r w:rsidRPr="00CE52F7">
              <w:rPr>
                <w:i/>
                <w:u w:val="single"/>
              </w:rPr>
              <w:t>до 4 мая 2022 года</w:t>
            </w:r>
            <w:r w:rsidRPr="000C774D">
              <w:t xml:space="preserve">. </w:t>
            </w:r>
            <w:proofErr w:type="gramStart"/>
            <w:r w:rsidRPr="000C774D">
              <w:t>Отчитаться о доходах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      </w:r>
            <w:proofErr w:type="gramEnd"/>
            <w:r w:rsidRPr="000C774D">
              <w:t xml:space="preserve"> При этом в случае продажи недвижимого имущества на сумму до 1 </w:t>
            </w:r>
            <w:proofErr w:type="gramStart"/>
            <w:r w:rsidRPr="000C774D">
              <w:t>млн</w:t>
            </w:r>
            <w:proofErr w:type="gramEnd"/>
            <w:r w:rsidRPr="000C774D">
              <w:t xml:space="preserve"> рублей, а иного имущества – до 250 тыс. рублей в год, налогоплательщику больше не нужно сдавать декларацию 3-НДФЛ.</w:t>
            </w:r>
          </w:p>
          <w:p w:rsidR="00CE52F7" w:rsidRPr="000C774D" w:rsidRDefault="00CE52F7" w:rsidP="00CE52F7">
            <w:pPr>
              <w:pStyle w:val="af0"/>
            </w:pPr>
            <w:r>
              <w:t xml:space="preserve">    </w:t>
            </w:r>
            <w:r w:rsidRPr="000C774D">
              <w:t>О своих доходах отчитаться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      </w:r>
          </w:p>
          <w:p w:rsidR="00CE52F7" w:rsidRPr="00CE52F7" w:rsidRDefault="00CE52F7" w:rsidP="00CE52F7">
            <w:pPr>
              <w:pStyle w:val="af0"/>
              <w:rPr>
                <w:i/>
                <w:u w:val="single"/>
              </w:rPr>
            </w:pPr>
            <w:r>
              <w:t xml:space="preserve">      </w:t>
            </w:r>
            <w:r w:rsidRPr="00CE52F7">
              <w:rPr>
                <w:i/>
                <w:u w:val="single"/>
              </w:rPr>
              <w:t xml:space="preserve">Оплатить НДФЛ, </w:t>
            </w:r>
            <w:proofErr w:type="gramStart"/>
            <w:r w:rsidRPr="00CE52F7">
              <w:rPr>
                <w:i/>
                <w:u w:val="single"/>
              </w:rPr>
              <w:t>исчисленный</w:t>
            </w:r>
            <w:proofErr w:type="gramEnd"/>
            <w:r w:rsidRPr="00CE52F7">
              <w:rPr>
                <w:i/>
                <w:u w:val="single"/>
              </w:rPr>
              <w:t xml:space="preserve"> в декларации, необходимо до 15 июля 2022 года.</w:t>
            </w:r>
          </w:p>
          <w:p w:rsidR="00CE52F7" w:rsidRPr="000C774D" w:rsidRDefault="00CE52F7" w:rsidP="00CE52F7">
            <w:pPr>
              <w:pStyle w:val="af0"/>
            </w:pPr>
            <w:r>
              <w:t xml:space="preserve">    </w:t>
            </w:r>
            <w:r w:rsidRPr="000C774D">
              <w:t>Заполнить и направить декларацию по форме 3-НДФЛ можно, не выходя из дома, воспользовавшись электронным сервисом ФНС России</w:t>
            </w:r>
            <w:r>
              <w:t xml:space="preserve"> </w:t>
            </w:r>
            <w:r w:rsidRPr="000C774D">
              <w:t> </w:t>
            </w:r>
            <w:hyperlink r:id="rId10" w:history="1">
              <w:r w:rsidRPr="000C774D">
                <w:rPr>
                  <w:rStyle w:val="a8"/>
                </w:rPr>
                <w:t>«Личный кабинет налогоплательщика для физических лиц»</w:t>
              </w:r>
            </w:hyperlink>
            <w:r w:rsidRPr="000C774D">
              <w:t>, расположенным на сайте ФНС России www.nalog.gov.ru. Алгоритмы сервиса упрощают заполнение документов, а также позволяют в электронном виде направить их в налоговый орган.</w:t>
            </w:r>
          </w:p>
          <w:p w:rsidR="00CE52F7" w:rsidRDefault="00CE52F7" w:rsidP="00CE52F7">
            <w:pPr>
              <w:pStyle w:val="af0"/>
            </w:pPr>
            <w:r>
              <w:t>https://www.nalog.gov.ru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685EC8" w:rsidRPr="00121451" w:rsidRDefault="00685EC8" w:rsidP="00367E5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67E53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7FD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E52F7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A772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kfl2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F554-B572-40D7-8276-BD897A55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2022-03-03T23:08:00Z</dcterms:created>
  <dcterms:modified xsi:type="dcterms:W3CDTF">2022-03-22T23:53:00Z</dcterms:modified>
</cp:coreProperties>
</file>