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5F39" w14:textId="2C141FA5" w:rsidR="00370E3E" w:rsidRPr="00435CC8" w:rsidRDefault="004E010B" w:rsidP="00370E3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554714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Приморье вновь </w:t>
      </w:r>
      <w:r w:rsidR="00370E3E" w:rsidRPr="00435CC8">
        <w:rPr>
          <w:rFonts w:ascii="Times New Roman" w:hAnsi="Times New Roman" w:cs="Times New Roman"/>
          <w:b/>
          <w:bCs/>
          <w:sz w:val="28"/>
          <w:szCs w:val="28"/>
        </w:rPr>
        <w:t>примет участие в проекте «Билет в будущее»</w:t>
      </w:r>
    </w:p>
    <w:p w14:paraId="3F46AE4D" w14:textId="0C96E40F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 w:rsidRPr="00016413">
        <w:rPr>
          <w:rFonts w:ascii="Times New Roman" w:hAnsi="Times New Roman" w:cs="Times New Roman"/>
          <w:sz w:val="28"/>
          <w:szCs w:val="28"/>
        </w:rPr>
        <w:t>Соответствующее 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CD6" w:rsidRPr="00910CD6">
        <w:rPr>
          <w:rFonts w:ascii="Times New Roman" w:hAnsi="Times New Roman" w:cs="Times New Roman"/>
          <w:sz w:val="28"/>
          <w:szCs w:val="28"/>
        </w:rPr>
        <w:t xml:space="preserve">подписано </w:t>
      </w:r>
      <w:r>
        <w:rPr>
          <w:rFonts w:ascii="Times New Roman" w:hAnsi="Times New Roman" w:cs="Times New Roman"/>
          <w:sz w:val="28"/>
          <w:szCs w:val="28"/>
        </w:rPr>
        <w:t>с оператором проекта, Союзом 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Россия)». «Билет в будущее» реализуется в рамках федерального проекта «Успех каждого ребенка» национального проекта «Образование» с 2018 года. </w:t>
      </w:r>
    </w:p>
    <w:p w14:paraId="15999A57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в проекте по ранней профессиональной ориентации приняли участие более миллиона школьников. Они прошли онлайн-диагностику для выявления профессиональных предпочтений, погрузились в профессию и пообщались с лучшими представителями компетенций на мероприятиях </w:t>
      </w:r>
      <w:r w:rsidRPr="001303DB">
        <w:rPr>
          <w:rFonts w:ascii="Times New Roman" w:hAnsi="Times New Roman" w:cs="Times New Roman"/>
          <w:sz w:val="28"/>
          <w:szCs w:val="28"/>
        </w:rPr>
        <w:t xml:space="preserve">различного </w:t>
      </w:r>
      <w:r>
        <w:rPr>
          <w:rFonts w:ascii="Times New Roman" w:hAnsi="Times New Roman" w:cs="Times New Roman"/>
          <w:sz w:val="28"/>
          <w:szCs w:val="28"/>
        </w:rPr>
        <w:t xml:space="preserve">формата, получили </w:t>
      </w:r>
      <w:r w:rsidRPr="001303DB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построению траектории обучения.  </w:t>
      </w:r>
    </w:p>
    <w:p w14:paraId="40C2B154" w14:textId="28D7E828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свой билет в будущее получили школьники из 41 региона. </w:t>
      </w:r>
      <w:r w:rsidR="00025090">
        <w:rPr>
          <w:rFonts w:ascii="Times New Roman" w:hAnsi="Times New Roman" w:cs="Times New Roman"/>
          <w:sz w:val="28"/>
          <w:szCs w:val="28"/>
        </w:rPr>
        <w:t>В этом году к</w:t>
      </w:r>
      <w:r>
        <w:rPr>
          <w:rFonts w:ascii="Times New Roman" w:hAnsi="Times New Roman" w:cs="Times New Roman"/>
          <w:sz w:val="28"/>
          <w:szCs w:val="28"/>
        </w:rPr>
        <w:t xml:space="preserve"> проекту присоединились уже 7</w:t>
      </w:r>
      <w:r w:rsidR="009C6A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B37C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России. На местах отмечают важность системной профориентационной работы. </w:t>
      </w:r>
    </w:p>
    <w:p w14:paraId="186F9966" w14:textId="22F49B76" w:rsidR="004E010B" w:rsidRPr="004E010B" w:rsidRDefault="004E010B" w:rsidP="004E010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4E010B">
        <w:rPr>
          <w:rFonts w:ascii="Times New Roman" w:hAnsi="Times New Roman" w:cs="Times New Roman"/>
          <w:i/>
          <w:iCs/>
          <w:sz w:val="28"/>
          <w:szCs w:val="28"/>
        </w:rPr>
        <w:t xml:space="preserve">В 2019 году в Приморском крае успешно стартовал проект по ранней профессиональной ориентации для школьников 6-11 классов «Билет в будущее». Проект получил большой отклик и у школьников, и у родителей, его участниками  стали 5 238 ребят.  </w:t>
      </w:r>
    </w:p>
    <w:p w14:paraId="281AAE49" w14:textId="31F1F1DF" w:rsidR="004E010B" w:rsidRPr="00620D88" w:rsidRDefault="004E010B" w:rsidP="004E010B">
      <w:pPr>
        <w:jc w:val="both"/>
        <w:rPr>
          <w:rFonts w:ascii="Times New Roman" w:hAnsi="Times New Roman" w:cs="Times New Roman"/>
          <w:sz w:val="26"/>
          <w:szCs w:val="26"/>
        </w:rPr>
      </w:pPr>
      <w:r w:rsidRPr="004E010B">
        <w:rPr>
          <w:rFonts w:ascii="Times New Roman" w:hAnsi="Times New Roman" w:cs="Times New Roman"/>
          <w:i/>
          <w:iCs/>
          <w:sz w:val="28"/>
          <w:szCs w:val="28"/>
        </w:rPr>
        <w:t>В 2020 году нами принято решение продолжить реализацию проекта в Приморском крае, поскольку проект предоставляет возможность ребятам «пощупать руками» интересную специальность, а также помочь в ответе на вопрос, куда идти учиться после школы и кем стать.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- </w:t>
      </w:r>
      <w:r w:rsidRPr="004E010B">
        <w:rPr>
          <w:rFonts w:ascii="Times New Roman" w:hAnsi="Times New Roman" w:cs="Times New Roman"/>
          <w:sz w:val="28"/>
          <w:szCs w:val="28"/>
        </w:rPr>
        <w:t xml:space="preserve">сообщила </w:t>
      </w:r>
      <w:r w:rsidRPr="00620D88">
        <w:rPr>
          <w:rFonts w:ascii="Times New Roman" w:hAnsi="Times New Roman" w:cs="Times New Roman"/>
          <w:sz w:val="26"/>
          <w:szCs w:val="26"/>
        </w:rPr>
        <w:t>заместитель председателя Правительства Приморского края - министр образования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0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10B">
        <w:rPr>
          <w:rFonts w:ascii="Times New Roman" w:hAnsi="Times New Roman" w:cs="Times New Roman"/>
          <w:b/>
          <w:bCs/>
          <w:sz w:val="28"/>
          <w:szCs w:val="28"/>
        </w:rPr>
        <w:t>Наталья Бондаренко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FDDEE15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начнет работу обновленный </w:t>
      </w:r>
      <w:r w:rsidRPr="00FC3DEC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«Билета в будущее», </w:t>
      </w:r>
      <w:r w:rsidRPr="001303D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можно будет проверить свои знания мира профессий </w:t>
      </w:r>
      <w:r w:rsidRPr="001303DB">
        <w:rPr>
          <w:rFonts w:ascii="Times New Roman" w:hAnsi="Times New Roman" w:cs="Times New Roman"/>
          <w:sz w:val="28"/>
          <w:szCs w:val="28"/>
        </w:rPr>
        <w:t>путем интерактивного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получить информацию о самых востребованных компетенциях из разных сфер, познакомиться с картой профессий и пройти онлайн-курсы </w:t>
      </w:r>
      <w:r w:rsidRPr="001303DB">
        <w:rPr>
          <w:rFonts w:ascii="Times New Roman" w:hAnsi="Times New Roman" w:cs="Times New Roman"/>
          <w:sz w:val="28"/>
          <w:szCs w:val="28"/>
        </w:rPr>
        <w:t>для детей и родителей</w:t>
      </w:r>
      <w:r w:rsidRPr="00D167E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Профориентационные мероприятия начнутся в середине лета, причем часть из них пройдет в онлайн-формате. Сейчас в регионах формируется перечень площадок, на которых школьники смогут пройти второй этап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– погружение в профессию.</w:t>
      </w:r>
    </w:p>
    <w:p w14:paraId="60037517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 w:rsidRPr="00224E11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Проект с каждым циклом становится все масштабнее. В прошлом году к нам присоединились 63 региона, </w:t>
      </w:r>
      <w:r w:rsidRPr="00AE281E">
        <w:rPr>
          <w:rFonts w:ascii="Times New Roman" w:hAnsi="Times New Roman" w:cs="Times New Roman"/>
          <w:i/>
          <w:iCs/>
          <w:sz w:val="28"/>
          <w:szCs w:val="28"/>
        </w:rPr>
        <w:t>в этом – уже 74.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Более полумиллиона школьников из всех уголков России прошли тестирование на платформе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>роекта и более 200 тыс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получили возможность потрогать профессии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руками 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практических мероприятий. Мы очень благодарны нашим постоянным партнерам за хорошую работу и уверены, что главная причина 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такого участия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в том, что вместе с </w:t>
      </w: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>Билетом в будущее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ребята из разных краев и областей осознанно выбирают профессии, которые очень нужны их малой родине</w:t>
      </w:r>
      <w:r w:rsidRPr="00224E1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сообщила </w:t>
      </w:r>
      <w:r w:rsidRPr="004D2761">
        <w:rPr>
          <w:rFonts w:ascii="Times New Roman" w:hAnsi="Times New Roman" w:cs="Times New Roman"/>
          <w:sz w:val="28"/>
          <w:szCs w:val="28"/>
        </w:rPr>
        <w:t>директор департамента по реализации проектов развития детей и молодежи Союза «Молодые профессионалы (</w:t>
      </w:r>
      <w:proofErr w:type="spellStart"/>
      <w:r w:rsidRPr="004D276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D2761">
        <w:rPr>
          <w:rFonts w:ascii="Times New Roman" w:hAnsi="Times New Roman" w:cs="Times New Roman"/>
          <w:sz w:val="28"/>
          <w:szCs w:val="28"/>
        </w:rPr>
        <w:t xml:space="preserve"> Россия)» </w:t>
      </w:r>
      <w:r w:rsidRPr="00077875">
        <w:rPr>
          <w:rFonts w:ascii="Times New Roman" w:hAnsi="Times New Roman" w:cs="Times New Roman"/>
          <w:b/>
          <w:sz w:val="28"/>
          <w:szCs w:val="28"/>
        </w:rPr>
        <w:t>Евгения Кожевникова</w:t>
      </w:r>
      <w:r w:rsidRPr="004D2761">
        <w:rPr>
          <w:rFonts w:ascii="Times New Roman" w:hAnsi="Times New Roman" w:cs="Times New Roman"/>
          <w:sz w:val="28"/>
          <w:szCs w:val="28"/>
        </w:rPr>
        <w:t>.</w:t>
      </w:r>
    </w:p>
    <w:p w14:paraId="7FAFEEE9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показывают: проблема выбора профессии для современных подростков – одна из самых актуальных. Проект «Билет в будущее» учит выбирать. Именно поэтому число его участников растет. В этом году зарегистрировать свои кабинеты на платформе смогут и школьники, и их родители. Взрослым в новых экономических реалиях тоже приходится думать о смене профессиональной деятельности. Электронный ресурс проекта можно будет использовать как постоянную площадку для получения актуальной информации о разных компетенциях, определения собственных предпочтений и погружения в реальную практическую деятельность. </w:t>
      </w:r>
    </w:p>
    <w:bookmarkEnd w:id="0"/>
    <w:p w14:paraId="1B6D4EA4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sectPr w:rsidR="0037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3E"/>
    <w:rsid w:val="00025090"/>
    <w:rsid w:val="00370E3E"/>
    <w:rsid w:val="004E010B"/>
    <w:rsid w:val="00597B63"/>
    <w:rsid w:val="006F24A6"/>
    <w:rsid w:val="00910CD6"/>
    <w:rsid w:val="009C6A96"/>
    <w:rsid w:val="009E5B60"/>
    <w:rsid w:val="00AE281E"/>
    <w:rsid w:val="00C03F85"/>
    <w:rsid w:val="00F069E1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203"/>
  <w15:chartTrackingRefBased/>
  <w15:docId w15:val="{2539775C-AB25-42E0-8060-A3579E78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Anna Medvedeva</cp:lastModifiedBy>
  <cp:revision>2</cp:revision>
  <dcterms:created xsi:type="dcterms:W3CDTF">2020-06-10T14:14:00Z</dcterms:created>
  <dcterms:modified xsi:type="dcterms:W3CDTF">2020-06-10T14:14:00Z</dcterms:modified>
</cp:coreProperties>
</file>