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A2" w:rsidRPr="00F83AB5" w:rsidRDefault="00BC23A2" w:rsidP="00BC23A2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КОНТРОЛЬНО-СЧЕТНАЯ КОМИССИЯ</w:t>
      </w:r>
    </w:p>
    <w:p w:rsidR="00BC23A2" w:rsidRPr="00F83AB5" w:rsidRDefault="00BC23A2" w:rsidP="00BC23A2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КИРОВСКОГО МУНИЦИПАЛЬНОГО РАЙОНА</w:t>
      </w:r>
    </w:p>
    <w:p w:rsidR="00BC23A2" w:rsidRPr="00F83AB5" w:rsidRDefault="00BC23A2" w:rsidP="00BC23A2">
      <w:pPr>
        <w:jc w:val="center"/>
        <w:rPr>
          <w:b/>
          <w:sz w:val="28"/>
          <w:szCs w:val="28"/>
        </w:rPr>
      </w:pPr>
    </w:p>
    <w:p w:rsidR="00BC23A2" w:rsidRPr="00F83AB5" w:rsidRDefault="00BC23A2" w:rsidP="00BC23A2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ЗАКЛЮЧЕНИЕ</w:t>
      </w:r>
    </w:p>
    <w:p w:rsidR="00BC23A2" w:rsidRPr="00BC23A2" w:rsidRDefault="00BC23A2" w:rsidP="00BC23A2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 xml:space="preserve">на проект муниципальной программы </w:t>
      </w:r>
      <w:r w:rsidRPr="00BC23A2">
        <w:rPr>
          <w:b/>
          <w:sz w:val="28"/>
          <w:szCs w:val="28"/>
        </w:rPr>
        <w:t>«Поддержка социально ориентированных некоммерческих</w:t>
      </w:r>
      <w:r>
        <w:rPr>
          <w:b/>
          <w:sz w:val="28"/>
          <w:szCs w:val="28"/>
        </w:rPr>
        <w:t xml:space="preserve"> </w:t>
      </w:r>
      <w:r w:rsidRPr="00BC23A2">
        <w:rPr>
          <w:b/>
          <w:sz w:val="28"/>
          <w:szCs w:val="28"/>
        </w:rPr>
        <w:t>организаций Кировского муниципального района</w:t>
      </w:r>
      <w:r>
        <w:rPr>
          <w:b/>
          <w:sz w:val="28"/>
          <w:szCs w:val="28"/>
        </w:rPr>
        <w:t xml:space="preserve">» </w:t>
      </w:r>
      <w:r w:rsidRPr="00BC23A2">
        <w:rPr>
          <w:b/>
          <w:sz w:val="28"/>
          <w:szCs w:val="28"/>
        </w:rPr>
        <w:t>на 2022-2024 годы</w:t>
      </w:r>
    </w:p>
    <w:p w:rsidR="00BC23A2" w:rsidRDefault="00BC23A2" w:rsidP="00BC23A2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 xml:space="preserve"> </w:t>
      </w:r>
    </w:p>
    <w:p w:rsidR="00BC23A2" w:rsidRPr="00F83AB5" w:rsidRDefault="00BC23A2" w:rsidP="00BC23A2">
      <w:pPr>
        <w:jc w:val="center"/>
        <w:rPr>
          <w:b/>
          <w:sz w:val="28"/>
          <w:szCs w:val="28"/>
        </w:rPr>
      </w:pPr>
    </w:p>
    <w:p w:rsidR="00BC23A2" w:rsidRPr="00F83AB5" w:rsidRDefault="00BC23A2" w:rsidP="00BC2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167D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ноября</w:t>
      </w:r>
      <w:r w:rsidRPr="00F83AB5">
        <w:rPr>
          <w:b/>
          <w:sz w:val="28"/>
          <w:szCs w:val="28"/>
        </w:rPr>
        <w:t xml:space="preserve"> 2022 </w:t>
      </w:r>
      <w:r>
        <w:rPr>
          <w:b/>
          <w:sz w:val="28"/>
          <w:szCs w:val="28"/>
        </w:rPr>
        <w:t>года</w:t>
      </w:r>
      <w:r w:rsidRPr="00F83AB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</w:t>
      </w:r>
      <w:r w:rsidRPr="00F83AB5">
        <w:rPr>
          <w:b/>
          <w:sz w:val="28"/>
          <w:szCs w:val="28"/>
        </w:rPr>
        <w:t xml:space="preserve">                                      пгт  Кировский</w:t>
      </w:r>
    </w:p>
    <w:p w:rsidR="00BC23A2" w:rsidRPr="00F83AB5" w:rsidRDefault="00BC23A2" w:rsidP="00BC23A2">
      <w:pPr>
        <w:rPr>
          <w:b/>
          <w:sz w:val="28"/>
          <w:szCs w:val="28"/>
        </w:rPr>
      </w:pPr>
    </w:p>
    <w:p w:rsidR="00BC23A2" w:rsidRPr="00F83AB5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F83AB5">
        <w:rPr>
          <w:sz w:val="28"/>
          <w:szCs w:val="28"/>
        </w:rPr>
        <w:t xml:space="preserve">Финансово-экономическая экспертиза на проект муниципальной программы </w:t>
      </w:r>
      <w:r w:rsidRPr="00BC23A2">
        <w:rPr>
          <w:sz w:val="28"/>
          <w:szCs w:val="28"/>
        </w:rPr>
        <w:t>«Поддержка социально ориентированных некоммерческих организаций Кировского муниципального района» на 2022-2024 годы</w:t>
      </w:r>
      <w:r w:rsidRPr="00F83AB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F83AB5">
        <w:rPr>
          <w:sz w:val="28"/>
          <w:szCs w:val="28"/>
        </w:rPr>
        <w:t xml:space="preserve">проект Программы) подготовлена в соответствии со статьей 157 Бюджетного кодекса Российской Федерации,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BC23A2" w:rsidRPr="00BC23A2" w:rsidRDefault="00BC23A2" w:rsidP="00BC23A2">
      <w:pPr>
        <w:pStyle w:val="ConsPlusCell"/>
        <w:tabs>
          <w:tab w:val="left" w:pos="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23A2">
        <w:rPr>
          <w:rFonts w:ascii="Times New Roman" w:hAnsi="Times New Roman" w:cs="Times New Roman"/>
          <w:sz w:val="28"/>
          <w:szCs w:val="28"/>
        </w:rPr>
        <w:t>Предлагаемым проектом Программы администрация Кировского муниципального района планирует обеспечить условия для эффективной деятельности и развития социально ориентированных некоммерческих организаций в Кировском муниципальном районе.</w:t>
      </w:r>
    </w:p>
    <w:p w:rsidR="00BC23A2" w:rsidRDefault="00BC23A2" w:rsidP="00BC23A2">
      <w:pPr>
        <w:spacing w:line="276" w:lineRule="auto"/>
        <w:ind w:firstLine="708"/>
        <w:jc w:val="both"/>
        <w:rPr>
          <w:sz w:val="26"/>
          <w:szCs w:val="26"/>
        </w:rPr>
      </w:pPr>
    </w:p>
    <w:p w:rsidR="00BC23A2" w:rsidRPr="00F71987" w:rsidRDefault="00BC23A2" w:rsidP="00BC23A2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BC23A2" w:rsidRDefault="00BC23A2" w:rsidP="00BC23A2">
      <w:pPr>
        <w:ind w:left="708"/>
        <w:jc w:val="both"/>
        <w:rPr>
          <w:sz w:val="26"/>
          <w:szCs w:val="26"/>
          <w:u w:val="single"/>
        </w:rPr>
      </w:pPr>
    </w:p>
    <w:p w:rsidR="00BC23A2" w:rsidRPr="00D91B7B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В соответствии с пунктом 1.3 Порядка разработки муниципальных программ</w:t>
      </w:r>
      <w:r w:rsidRPr="00D91B7B">
        <w:rPr>
          <w:rStyle w:val="a5"/>
          <w:sz w:val="28"/>
          <w:szCs w:val="28"/>
        </w:rPr>
        <w:footnoteReference w:id="1"/>
      </w:r>
      <w:r w:rsidRPr="00D91B7B">
        <w:rPr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BC23A2" w:rsidRPr="00D91B7B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В качестве </w:t>
      </w:r>
      <w:r w:rsidRPr="009D441A">
        <w:rPr>
          <w:b/>
          <w:i/>
          <w:sz w:val="28"/>
          <w:szCs w:val="28"/>
        </w:rPr>
        <w:t>основных проблем</w:t>
      </w:r>
      <w:r w:rsidRPr="00D91B7B">
        <w:rPr>
          <w:sz w:val="28"/>
          <w:szCs w:val="28"/>
        </w:rPr>
        <w:t>, обозначенных проектом Программы, определены:</w:t>
      </w:r>
    </w:p>
    <w:p w:rsidR="00A10513" w:rsidRDefault="00A10513" w:rsidP="00A1051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>низкая активность деятельности социально ориентированных некоммерческих организаций (далее - СОНКО)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513" w:rsidRDefault="00A10513" w:rsidP="00A1051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>низкая гражданская активность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513" w:rsidRPr="00081351" w:rsidRDefault="00A10513" w:rsidP="00A1051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 xml:space="preserve">недостаточность материальных и финансовых ресурсов, необходимых для устойчивого развития некоммерческих организаций, общественных объединений, в том числе недостаток финансовых средств на реализацию </w:t>
      </w:r>
      <w:r w:rsidRPr="00081351">
        <w:rPr>
          <w:rFonts w:ascii="Times New Roman" w:hAnsi="Times New Roman" w:cs="Times New Roman"/>
          <w:sz w:val="28"/>
          <w:szCs w:val="28"/>
        </w:rPr>
        <w:lastRenderedPageBreak/>
        <w:t>социально значимых проектов;</w:t>
      </w:r>
    </w:p>
    <w:p w:rsidR="00A10513" w:rsidRPr="00081351" w:rsidRDefault="00A10513" w:rsidP="00A1051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>отсутствие у некоммерческих организаций, общественных объединений достаточного количества кадров, способных э</w:t>
      </w:r>
      <w:r>
        <w:rPr>
          <w:rFonts w:ascii="Times New Roman" w:hAnsi="Times New Roman" w:cs="Times New Roman"/>
          <w:sz w:val="28"/>
          <w:szCs w:val="28"/>
        </w:rPr>
        <w:t xml:space="preserve">ффективно решать задачи по социальному проектированию, </w:t>
      </w:r>
      <w:r w:rsidRPr="00081351">
        <w:rPr>
          <w:rFonts w:ascii="Times New Roman" w:hAnsi="Times New Roman" w:cs="Times New Roman"/>
          <w:sz w:val="28"/>
          <w:szCs w:val="28"/>
        </w:rPr>
        <w:t>разрабатывать и реализовывать программы и проекты, направленные на решение конкретных социальных задач;</w:t>
      </w:r>
    </w:p>
    <w:p w:rsidR="00A10513" w:rsidRPr="00081351" w:rsidRDefault="00A10513" w:rsidP="00A1051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>отсутствие механизмов распространения новых подходов и передового опыта в решении социально значимых проблем муниципального образования;</w:t>
      </w:r>
    </w:p>
    <w:p w:rsidR="00A10513" w:rsidRPr="00081351" w:rsidRDefault="00A10513" w:rsidP="00A1051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>отсутствие массовой общественной поддержки деятельности неко</w:t>
      </w:r>
      <w:r>
        <w:rPr>
          <w:rFonts w:ascii="Times New Roman" w:hAnsi="Times New Roman" w:cs="Times New Roman"/>
          <w:sz w:val="28"/>
          <w:szCs w:val="28"/>
        </w:rPr>
        <w:t>ммерче</w:t>
      </w:r>
      <w:r w:rsidRPr="00081351">
        <w:rPr>
          <w:rFonts w:ascii="Times New Roman" w:hAnsi="Times New Roman" w:cs="Times New Roman"/>
          <w:sz w:val="28"/>
          <w:szCs w:val="28"/>
        </w:rPr>
        <w:t>ских организаций, общественных объединений со стороны граждан, отсутствие у населения интереса к их работе.</w:t>
      </w:r>
    </w:p>
    <w:p w:rsidR="00A10513" w:rsidRPr="00A10513" w:rsidRDefault="00A10513" w:rsidP="00A1051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3A2" w:rsidRDefault="00BC23A2" w:rsidP="009D44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На основании перечисленных проблем, основной </w:t>
      </w:r>
      <w:r w:rsidRPr="009D441A">
        <w:rPr>
          <w:b/>
          <w:i/>
          <w:sz w:val="28"/>
          <w:szCs w:val="28"/>
        </w:rPr>
        <w:t>целью</w:t>
      </w:r>
      <w:r w:rsidRPr="00D91B7B">
        <w:rPr>
          <w:sz w:val="28"/>
          <w:szCs w:val="28"/>
        </w:rPr>
        <w:t xml:space="preserve"> проекта Программы является</w:t>
      </w:r>
      <w:r>
        <w:rPr>
          <w:sz w:val="28"/>
          <w:szCs w:val="28"/>
        </w:rPr>
        <w:t>:</w:t>
      </w:r>
      <w:r w:rsidRPr="00D91B7B">
        <w:rPr>
          <w:sz w:val="28"/>
          <w:szCs w:val="28"/>
        </w:rPr>
        <w:t xml:space="preserve"> </w:t>
      </w:r>
    </w:p>
    <w:p w:rsidR="00A10513" w:rsidRPr="00E56421" w:rsidRDefault="00A10513" w:rsidP="009D441A">
      <w:pPr>
        <w:pStyle w:val="ConsPlusCell"/>
        <w:tabs>
          <w:tab w:val="left" w:pos="3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E56421">
        <w:rPr>
          <w:rFonts w:ascii="Times New Roman" w:hAnsi="Times New Roman" w:cs="Times New Roman"/>
          <w:sz w:val="28"/>
          <w:szCs w:val="28"/>
        </w:rPr>
        <w:t xml:space="preserve">беспечение условий для эффективной деятельности и развития социально ориентированных некоммерческих организаций в </w:t>
      </w:r>
      <w:r>
        <w:rPr>
          <w:rFonts w:ascii="Times New Roman" w:hAnsi="Times New Roman" w:cs="Times New Roman"/>
          <w:sz w:val="28"/>
          <w:szCs w:val="28"/>
        </w:rPr>
        <w:t>Кировском</w:t>
      </w:r>
      <w:r w:rsidRPr="00E56421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A10513" w:rsidRDefault="00A10513" w:rsidP="009D44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56421">
        <w:rPr>
          <w:sz w:val="28"/>
          <w:szCs w:val="28"/>
        </w:rPr>
        <w:t xml:space="preserve">ормирование механизма партнёрских отношений между администрацией </w:t>
      </w:r>
      <w:r>
        <w:rPr>
          <w:sz w:val="28"/>
          <w:szCs w:val="28"/>
        </w:rPr>
        <w:t>Кировско</w:t>
      </w:r>
      <w:r w:rsidRPr="00E56421">
        <w:rPr>
          <w:sz w:val="28"/>
          <w:szCs w:val="28"/>
        </w:rPr>
        <w:t>го муниципального района и некоммерческими организациями, общественными объединениями района</w:t>
      </w:r>
      <w:r>
        <w:rPr>
          <w:sz w:val="28"/>
          <w:szCs w:val="28"/>
        </w:rPr>
        <w:t>,</w:t>
      </w:r>
    </w:p>
    <w:p w:rsidR="00A10513" w:rsidRDefault="00BC23A2" w:rsidP="009D441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4444">
        <w:rPr>
          <w:sz w:val="28"/>
          <w:szCs w:val="28"/>
        </w:rPr>
        <w:t xml:space="preserve">что </w:t>
      </w:r>
      <w:r w:rsidRPr="009D441A">
        <w:rPr>
          <w:b/>
          <w:i/>
          <w:sz w:val="28"/>
          <w:szCs w:val="28"/>
        </w:rPr>
        <w:t>соответствует полномочиям</w:t>
      </w:r>
      <w:r>
        <w:rPr>
          <w:sz w:val="28"/>
          <w:szCs w:val="28"/>
        </w:rPr>
        <w:t xml:space="preserve">, установленным </w:t>
      </w:r>
      <w:r w:rsidRPr="000A444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0A4444">
        <w:rPr>
          <w:sz w:val="28"/>
          <w:szCs w:val="28"/>
        </w:rPr>
        <w:t xml:space="preserve"> </w:t>
      </w:r>
      <w:r w:rsidR="00A10513">
        <w:rPr>
          <w:sz w:val="28"/>
          <w:szCs w:val="28"/>
        </w:rPr>
        <w:t>25</w:t>
      </w:r>
      <w:r w:rsidRPr="000A4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Pr="000A4444">
        <w:rPr>
          <w:sz w:val="28"/>
          <w:szCs w:val="28"/>
        </w:rPr>
        <w:t>статьи 15 Закона № 131-ФЗ</w:t>
      </w:r>
      <w:r w:rsidRPr="000A4444">
        <w:rPr>
          <w:rStyle w:val="a5"/>
          <w:sz w:val="28"/>
          <w:szCs w:val="28"/>
        </w:rPr>
        <w:footnoteReference w:id="2"/>
      </w:r>
      <w:r w:rsidRPr="000A4444">
        <w:rPr>
          <w:sz w:val="28"/>
          <w:szCs w:val="28"/>
        </w:rPr>
        <w:t xml:space="preserve">, в части </w:t>
      </w:r>
      <w:r w:rsidR="00A10513">
        <w:rPr>
          <w:rFonts w:eastAsiaTheme="minorHAnsi"/>
          <w:sz w:val="28"/>
          <w:szCs w:val="28"/>
          <w:lang w:eastAsia="en-US"/>
        </w:rPr>
        <w:t>оказани</w:t>
      </w:r>
      <w:r w:rsidR="009D441A">
        <w:rPr>
          <w:rFonts w:eastAsiaTheme="minorHAnsi"/>
          <w:sz w:val="28"/>
          <w:szCs w:val="28"/>
          <w:lang w:eastAsia="en-US"/>
        </w:rPr>
        <w:t>я</w:t>
      </w:r>
      <w:r w:rsidR="00A10513">
        <w:rPr>
          <w:rFonts w:eastAsiaTheme="minorHAnsi"/>
          <w:sz w:val="28"/>
          <w:szCs w:val="28"/>
          <w:lang w:eastAsia="en-US"/>
        </w:rPr>
        <w:t xml:space="preserve"> поддержки социально ориентированным некоммерческим организациям</w:t>
      </w:r>
      <w:r w:rsidR="00AD0907">
        <w:rPr>
          <w:rFonts w:eastAsiaTheme="minorHAnsi"/>
          <w:sz w:val="28"/>
          <w:szCs w:val="28"/>
          <w:lang w:eastAsia="en-US"/>
        </w:rPr>
        <w:t>.</w:t>
      </w:r>
    </w:p>
    <w:p w:rsidR="00BC23A2" w:rsidRPr="00D91B7B" w:rsidRDefault="00BC23A2" w:rsidP="00BC23A2">
      <w:pPr>
        <w:ind w:firstLine="708"/>
        <w:jc w:val="both"/>
        <w:rPr>
          <w:sz w:val="16"/>
          <w:szCs w:val="16"/>
        </w:rPr>
      </w:pPr>
    </w:p>
    <w:p w:rsidR="00BC23A2" w:rsidRPr="00D91B7B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Согласно пункту 1.4 Порядка разработки муниципальных программ, задач</w:t>
      </w:r>
      <w:r>
        <w:rPr>
          <w:sz w:val="28"/>
          <w:szCs w:val="28"/>
        </w:rPr>
        <w:t>ей</w:t>
      </w:r>
      <w:r w:rsidRPr="00D91B7B">
        <w:rPr>
          <w:sz w:val="28"/>
          <w:szCs w:val="28"/>
        </w:rPr>
        <w:t xml:space="preserve"> муниципальной программы явля</w:t>
      </w:r>
      <w:r>
        <w:rPr>
          <w:sz w:val="28"/>
          <w:szCs w:val="28"/>
        </w:rPr>
        <w:t>е</w:t>
      </w:r>
      <w:r w:rsidRPr="00D91B7B">
        <w:rPr>
          <w:sz w:val="28"/>
          <w:szCs w:val="28"/>
        </w:rPr>
        <w:t>тся выполнение совокупности взаимоувязанных мероприятий</w:t>
      </w:r>
      <w:r w:rsidR="005B6F71">
        <w:rPr>
          <w:sz w:val="28"/>
          <w:szCs w:val="28"/>
        </w:rPr>
        <w:t>,</w:t>
      </w:r>
      <w:r w:rsidRPr="00D91B7B">
        <w:rPr>
          <w:sz w:val="28"/>
          <w:szCs w:val="28"/>
        </w:rPr>
        <w:t xml:space="preserve"> направленных на достижение цели реализации муниципальной программы.</w:t>
      </w:r>
    </w:p>
    <w:p w:rsidR="00BC23A2" w:rsidRPr="00D91B7B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9D441A">
        <w:rPr>
          <w:b/>
          <w:i/>
          <w:sz w:val="28"/>
          <w:szCs w:val="28"/>
        </w:rPr>
        <w:t>Задачи</w:t>
      </w:r>
      <w:r w:rsidRPr="00D91B7B">
        <w:rPr>
          <w:sz w:val="28"/>
          <w:szCs w:val="28"/>
        </w:rPr>
        <w:t xml:space="preserve">, предложенные проектом Программы, заключаются в следующем: </w:t>
      </w:r>
    </w:p>
    <w:p w:rsidR="00AD0907" w:rsidRPr="004D4ECB" w:rsidRDefault="00AD0907" w:rsidP="005B6F71">
      <w:pPr>
        <w:pStyle w:val="ConsPlusCell"/>
        <w:tabs>
          <w:tab w:val="left" w:pos="3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4D4ECB">
        <w:rPr>
          <w:rFonts w:ascii="Times New Roman" w:hAnsi="Times New Roman" w:cs="Times New Roman"/>
          <w:sz w:val="28"/>
          <w:szCs w:val="28"/>
        </w:rPr>
        <w:t xml:space="preserve">оздание условий для деятельности СОНКО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муниципального района посредством оказания финансовой, имущественной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консультационной 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информационной </w:t>
      </w:r>
      <w:r w:rsidRPr="004D4ECB">
        <w:rPr>
          <w:rFonts w:ascii="Times New Roman" w:hAnsi="Times New Roman" w:cs="Times New Roman"/>
          <w:sz w:val="28"/>
          <w:szCs w:val="28"/>
        </w:rPr>
        <w:t>поддержки;</w:t>
      </w:r>
    </w:p>
    <w:p w:rsidR="00AD0907" w:rsidRDefault="00AD0907" w:rsidP="00AD09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4ECB">
        <w:rPr>
          <w:sz w:val="28"/>
          <w:szCs w:val="28"/>
        </w:rPr>
        <w:t xml:space="preserve">силение роли некоммерческих организаций, общественных объединений </w:t>
      </w:r>
      <w:r>
        <w:rPr>
          <w:sz w:val="28"/>
          <w:szCs w:val="28"/>
        </w:rPr>
        <w:t>Кировского</w:t>
      </w:r>
      <w:r w:rsidRPr="004D4ECB">
        <w:rPr>
          <w:sz w:val="28"/>
          <w:szCs w:val="28"/>
        </w:rPr>
        <w:t xml:space="preserve"> муниципального района в реализации общественных интересов населения района через взаимодействие с администрацией </w:t>
      </w:r>
      <w:r>
        <w:rPr>
          <w:sz w:val="28"/>
          <w:szCs w:val="28"/>
        </w:rPr>
        <w:t>Кировского</w:t>
      </w:r>
      <w:r w:rsidRPr="004D4EC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AD0907" w:rsidRPr="005B6F71" w:rsidRDefault="00AD0907" w:rsidP="00BC23A2">
      <w:pPr>
        <w:spacing w:line="276" w:lineRule="auto"/>
        <w:ind w:firstLine="708"/>
        <w:jc w:val="both"/>
        <w:rPr>
          <w:sz w:val="16"/>
          <w:szCs w:val="16"/>
        </w:rPr>
      </w:pPr>
    </w:p>
    <w:p w:rsidR="00BC23A2" w:rsidRPr="00D91B7B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lastRenderedPageBreak/>
        <w:t xml:space="preserve">Для оценки достижения целей и решения задач в проекте Программы в </w:t>
      </w:r>
      <w:r w:rsidRPr="00F55F06">
        <w:rPr>
          <w:sz w:val="28"/>
          <w:szCs w:val="28"/>
        </w:rPr>
        <w:t xml:space="preserve">качестве </w:t>
      </w:r>
      <w:r w:rsidRPr="009D441A">
        <w:rPr>
          <w:b/>
          <w:i/>
          <w:sz w:val="28"/>
          <w:szCs w:val="28"/>
        </w:rPr>
        <w:t>целевых показателей</w:t>
      </w:r>
      <w:r w:rsidRPr="00F55F06">
        <w:rPr>
          <w:sz w:val="28"/>
          <w:szCs w:val="28"/>
        </w:rPr>
        <w:t xml:space="preserve"> используются:</w:t>
      </w:r>
    </w:p>
    <w:p w:rsidR="00F55F06" w:rsidRPr="004D4ECB" w:rsidRDefault="00F55F06" w:rsidP="00F55F06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ECB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совместно подготовленных и проведенных </w:t>
      </w:r>
      <w:r w:rsidRPr="004D4ECB">
        <w:rPr>
          <w:rFonts w:ascii="Times New Roman" w:hAnsi="Times New Roman" w:cs="Times New Roman"/>
          <w:sz w:val="28"/>
          <w:szCs w:val="28"/>
        </w:rPr>
        <w:t xml:space="preserve"> социально ориентированными некоммерческими организациями, общественными объединениями 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Кировского</w:t>
      </w:r>
      <w:r w:rsidRPr="004D4E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55F06" w:rsidRPr="004D4ECB" w:rsidRDefault="00F55F06" w:rsidP="00F55F06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ECB">
        <w:rPr>
          <w:rFonts w:ascii="Times New Roman" w:hAnsi="Times New Roman" w:cs="Times New Roman"/>
          <w:sz w:val="28"/>
          <w:szCs w:val="28"/>
        </w:rPr>
        <w:t xml:space="preserve">увеличение количества некоммерческих организаций,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взаимодействующих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F06" w:rsidRPr="009B3D0A" w:rsidRDefault="00F55F06" w:rsidP="00F55F06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ECB">
        <w:rPr>
          <w:rFonts w:ascii="Times New Roman" w:hAnsi="Times New Roman" w:cs="Times New Roman"/>
          <w:sz w:val="28"/>
          <w:szCs w:val="28"/>
        </w:rPr>
        <w:t xml:space="preserve">увеличение количества опубликованных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рубрик, направленных на освещение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4D4ECB">
        <w:rPr>
          <w:rFonts w:ascii="Times New Roman" w:hAnsi="Times New Roman" w:cs="Times New Roman"/>
          <w:sz w:val="28"/>
          <w:szCs w:val="28"/>
        </w:rPr>
        <w:t>СОНКО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3A2" w:rsidRPr="00F83AB5" w:rsidRDefault="00BC23A2" w:rsidP="00BC23A2">
      <w:pPr>
        <w:ind w:firstLine="708"/>
        <w:jc w:val="both"/>
        <w:rPr>
          <w:b/>
          <w:i/>
          <w:sz w:val="16"/>
          <w:szCs w:val="16"/>
        </w:rPr>
      </w:pPr>
    </w:p>
    <w:p w:rsidR="00BC23A2" w:rsidRPr="00F71987" w:rsidRDefault="00BC23A2" w:rsidP="00BC23A2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>Анализ структуры муниципальной программы</w:t>
      </w:r>
    </w:p>
    <w:p w:rsidR="00BC23A2" w:rsidRPr="00F83AB5" w:rsidRDefault="00BC23A2" w:rsidP="00BC23A2">
      <w:pPr>
        <w:ind w:left="708"/>
        <w:jc w:val="both"/>
        <w:rPr>
          <w:sz w:val="16"/>
          <w:szCs w:val="16"/>
          <w:u w:val="single"/>
        </w:rPr>
      </w:pPr>
    </w:p>
    <w:p w:rsidR="009D441A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</w:t>
      </w:r>
      <w:r>
        <w:rPr>
          <w:sz w:val="28"/>
          <w:szCs w:val="28"/>
        </w:rPr>
        <w:t xml:space="preserve"> </w:t>
      </w:r>
    </w:p>
    <w:p w:rsidR="00BC23A2" w:rsidRPr="009E7B44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9D441A">
        <w:rPr>
          <w:b/>
          <w:i/>
          <w:sz w:val="28"/>
          <w:szCs w:val="28"/>
        </w:rPr>
        <w:t>Основными мероприятиями</w:t>
      </w:r>
      <w:r w:rsidRPr="009E7B44">
        <w:rPr>
          <w:sz w:val="28"/>
          <w:szCs w:val="28"/>
        </w:rPr>
        <w:t>, предусмотренными паспортом проекта Программы</w:t>
      </w:r>
      <w:r w:rsidR="009D441A">
        <w:rPr>
          <w:sz w:val="28"/>
          <w:szCs w:val="28"/>
        </w:rPr>
        <w:t>,</w:t>
      </w:r>
      <w:r w:rsidRPr="009E7B44">
        <w:rPr>
          <w:sz w:val="28"/>
          <w:szCs w:val="28"/>
        </w:rPr>
        <w:t xml:space="preserve"> указаны:</w:t>
      </w:r>
    </w:p>
    <w:p w:rsidR="00F55F06" w:rsidRDefault="00F55F06" w:rsidP="00F55F06">
      <w:pPr>
        <w:pStyle w:val="ConsPlusNorma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6827">
        <w:rPr>
          <w:rFonts w:ascii="Times New Roman" w:hAnsi="Times New Roman" w:cs="Times New Roman"/>
          <w:sz w:val="28"/>
          <w:szCs w:val="28"/>
        </w:rPr>
        <w:t xml:space="preserve">казание финансовой поддержки </w:t>
      </w:r>
      <w:r w:rsidRPr="004D4ECB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4ECB">
        <w:rPr>
          <w:rFonts w:ascii="Times New Roman" w:hAnsi="Times New Roman" w:cs="Times New Roman"/>
          <w:sz w:val="28"/>
          <w:szCs w:val="28"/>
        </w:rPr>
        <w:t xml:space="preserve">екоммерческих организаций </w:t>
      </w:r>
      <w:r w:rsidRPr="006F6827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>организации и проведения совместных мероприятий СОНКО  и администрации Кировского муниципального района;</w:t>
      </w:r>
    </w:p>
    <w:p w:rsidR="00F55F06" w:rsidRDefault="00F55F06" w:rsidP="00F55F06">
      <w:pPr>
        <w:pStyle w:val="ConsPlusNorma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1072">
        <w:rPr>
          <w:rFonts w:ascii="Times New Roman" w:hAnsi="Times New Roman" w:cs="Times New Roman"/>
          <w:sz w:val="28"/>
          <w:szCs w:val="28"/>
        </w:rPr>
        <w:t>казание консультационной поддержки СОНКО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F06" w:rsidRDefault="00F55F06" w:rsidP="00F55F06">
      <w:pPr>
        <w:pStyle w:val="ConsPlusNorma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1072">
        <w:rPr>
          <w:rFonts w:ascii="Times New Roman" w:hAnsi="Times New Roman" w:cs="Times New Roman"/>
          <w:sz w:val="28"/>
          <w:szCs w:val="28"/>
        </w:rPr>
        <w:t>казание имущественной поддержки, путем передачи муниципального имущества (за исключением земельных участков), не закрепленного на праве хозяйственного ведения или оперативного управления, в безвозмездное пользование или в аренду (в том числе по льготным ставкам арендной платы)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F06" w:rsidRDefault="00F55F06" w:rsidP="00F55F06">
      <w:pPr>
        <w:pStyle w:val="ConsPlusNorma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информационной поддержки, направленной на освещение деятельности</w:t>
      </w:r>
      <w:r w:rsidRPr="00C0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СОНКО.</w:t>
      </w:r>
      <w:r w:rsidRPr="00C01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A2" w:rsidRPr="000A4444" w:rsidRDefault="00BC23A2" w:rsidP="00F55F06">
      <w:pPr>
        <w:spacing w:line="276" w:lineRule="auto"/>
        <w:jc w:val="both"/>
        <w:rPr>
          <w:sz w:val="16"/>
          <w:szCs w:val="16"/>
        </w:rPr>
      </w:pPr>
    </w:p>
    <w:p w:rsidR="00BC23A2" w:rsidRPr="005410DA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 xml:space="preserve">Согласно представленному проекту Программы </w:t>
      </w:r>
      <w:r>
        <w:rPr>
          <w:sz w:val="28"/>
          <w:szCs w:val="28"/>
        </w:rPr>
        <w:t xml:space="preserve">ответственным </w:t>
      </w:r>
      <w:r w:rsidRPr="005410DA">
        <w:rPr>
          <w:sz w:val="28"/>
          <w:szCs w:val="28"/>
        </w:rPr>
        <w:t xml:space="preserve">исполнителем является </w:t>
      </w:r>
      <w:r w:rsidR="00F55F06" w:rsidRPr="009D441A">
        <w:rPr>
          <w:b/>
          <w:i/>
          <w:sz w:val="28"/>
          <w:szCs w:val="28"/>
        </w:rPr>
        <w:t>общий отдел</w:t>
      </w:r>
      <w:r w:rsidRPr="005410DA">
        <w:rPr>
          <w:sz w:val="28"/>
          <w:szCs w:val="28"/>
        </w:rPr>
        <w:t xml:space="preserve"> администрации Кировского муниципального района.</w:t>
      </w:r>
    </w:p>
    <w:p w:rsidR="00BC23A2" w:rsidRPr="000A4444" w:rsidRDefault="00BC23A2" w:rsidP="00BC23A2">
      <w:pPr>
        <w:spacing w:line="276" w:lineRule="auto"/>
        <w:ind w:firstLine="708"/>
        <w:jc w:val="both"/>
        <w:rPr>
          <w:sz w:val="16"/>
          <w:szCs w:val="16"/>
        </w:rPr>
      </w:pPr>
    </w:p>
    <w:p w:rsidR="00BC23A2" w:rsidRPr="005410DA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>Соисполнители проекта Программы:</w:t>
      </w:r>
    </w:p>
    <w:p w:rsidR="00F55F06" w:rsidRDefault="00F55F06" w:rsidP="00F55F06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995414">
        <w:rPr>
          <w:bCs/>
          <w:sz w:val="28"/>
          <w:szCs w:val="28"/>
        </w:rPr>
        <w:t>правление муниципальной собственности, архитектуры и правовой экспертизы</w:t>
      </w:r>
      <w:r>
        <w:rPr>
          <w:bCs/>
          <w:sz w:val="28"/>
          <w:szCs w:val="28"/>
        </w:rPr>
        <w:t xml:space="preserve"> администрации Кировского муниципального района;</w:t>
      </w:r>
    </w:p>
    <w:p w:rsidR="00F55F06" w:rsidRDefault="00F55F06" w:rsidP="00F55F06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95414">
        <w:rPr>
          <w:bCs/>
          <w:sz w:val="28"/>
          <w:szCs w:val="28"/>
        </w:rPr>
        <w:t>тдел экономики, торговли и предпринимательства администрации Кировского муниципального района</w:t>
      </w:r>
      <w:r>
        <w:rPr>
          <w:bCs/>
          <w:sz w:val="28"/>
          <w:szCs w:val="28"/>
        </w:rPr>
        <w:t>;</w:t>
      </w:r>
    </w:p>
    <w:p w:rsidR="00F55F06" w:rsidRPr="00995414" w:rsidRDefault="00F55F06" w:rsidP="00F55F06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МБУ «Культурно-досуговый центр Кировского муниципального ра</w:t>
      </w:r>
      <w:r w:rsidR="0065005C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она».</w:t>
      </w:r>
      <w:r w:rsidRPr="00995414">
        <w:rPr>
          <w:bCs/>
          <w:sz w:val="28"/>
          <w:szCs w:val="28"/>
        </w:rPr>
        <w:t> </w:t>
      </w:r>
    </w:p>
    <w:p w:rsidR="00F55F06" w:rsidRPr="00995414" w:rsidRDefault="00F55F06" w:rsidP="00F55F06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</w:p>
    <w:p w:rsidR="00BC23A2" w:rsidRPr="009D441A" w:rsidRDefault="00BC23A2" w:rsidP="00BC23A2">
      <w:pPr>
        <w:ind w:firstLine="708"/>
        <w:jc w:val="both"/>
        <w:rPr>
          <w:sz w:val="26"/>
          <w:szCs w:val="26"/>
        </w:rPr>
      </w:pPr>
      <w:r w:rsidRPr="008F611F">
        <w:rPr>
          <w:sz w:val="28"/>
          <w:szCs w:val="28"/>
        </w:rPr>
        <w:t xml:space="preserve">Срок реализации программы составляет </w:t>
      </w:r>
      <w:r w:rsidR="0065005C" w:rsidRPr="009D441A">
        <w:rPr>
          <w:b/>
          <w:i/>
          <w:sz w:val="28"/>
          <w:szCs w:val="28"/>
        </w:rPr>
        <w:t>3 года</w:t>
      </w:r>
      <w:r w:rsidRPr="009D441A">
        <w:rPr>
          <w:b/>
          <w:i/>
          <w:sz w:val="28"/>
          <w:szCs w:val="28"/>
        </w:rPr>
        <w:t xml:space="preserve"> </w:t>
      </w:r>
      <w:r w:rsidRPr="009D441A">
        <w:rPr>
          <w:sz w:val="28"/>
          <w:szCs w:val="28"/>
        </w:rPr>
        <w:t>(с 202</w:t>
      </w:r>
      <w:r w:rsidR="0065005C" w:rsidRPr="009D441A">
        <w:rPr>
          <w:sz w:val="28"/>
          <w:szCs w:val="28"/>
        </w:rPr>
        <w:t>2</w:t>
      </w:r>
      <w:r w:rsidRPr="009D441A">
        <w:rPr>
          <w:sz w:val="28"/>
          <w:szCs w:val="28"/>
        </w:rPr>
        <w:t xml:space="preserve"> по 202</w:t>
      </w:r>
      <w:r w:rsidR="0065005C" w:rsidRPr="009D441A">
        <w:rPr>
          <w:sz w:val="28"/>
          <w:szCs w:val="28"/>
        </w:rPr>
        <w:t>4</w:t>
      </w:r>
      <w:r w:rsidRPr="009D441A">
        <w:rPr>
          <w:sz w:val="28"/>
          <w:szCs w:val="28"/>
        </w:rPr>
        <w:t xml:space="preserve"> годы). </w:t>
      </w:r>
    </w:p>
    <w:p w:rsidR="00BC23A2" w:rsidRPr="00897C6D" w:rsidRDefault="00BC23A2" w:rsidP="00BC23A2">
      <w:pPr>
        <w:ind w:firstLine="708"/>
        <w:jc w:val="both"/>
        <w:rPr>
          <w:sz w:val="16"/>
          <w:szCs w:val="16"/>
        </w:rPr>
      </w:pPr>
    </w:p>
    <w:p w:rsidR="00BC23A2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9D441A">
        <w:rPr>
          <w:b/>
          <w:i/>
          <w:sz w:val="28"/>
          <w:szCs w:val="28"/>
        </w:rPr>
        <w:t>Ожидаемый конечный результат</w:t>
      </w:r>
      <w:r w:rsidRPr="008F611F">
        <w:rPr>
          <w:sz w:val="28"/>
          <w:szCs w:val="28"/>
        </w:rPr>
        <w:t>, определенный паспортом проекта Программы</w:t>
      </w:r>
      <w:r w:rsidR="009D441A">
        <w:rPr>
          <w:sz w:val="28"/>
          <w:szCs w:val="28"/>
        </w:rPr>
        <w:t>,</w:t>
      </w:r>
      <w:r w:rsidRPr="008F611F">
        <w:rPr>
          <w:sz w:val="28"/>
          <w:szCs w:val="28"/>
        </w:rPr>
        <w:t xml:space="preserve"> заключается в следующем:</w:t>
      </w:r>
    </w:p>
    <w:p w:rsidR="0065005C" w:rsidRPr="00856F02" w:rsidRDefault="0065005C" w:rsidP="0065005C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0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7D582A">
        <w:rPr>
          <w:rFonts w:ascii="Times New Roman" w:hAnsi="Times New Roman" w:cs="Times New Roman"/>
          <w:sz w:val="28"/>
          <w:szCs w:val="28"/>
        </w:rPr>
        <w:t>совместно подготовленных и проведенных  социально ориентированными некоммерческими организациями, общественными объединениями  и администрацией Кировского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мероприятий:</w:t>
      </w:r>
      <w:r w:rsidRPr="00856F0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 w:rsidR="009D441A"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 w:rsidR="009D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6F0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 w:rsidR="009D441A"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 w:rsidR="009D441A">
        <w:rPr>
          <w:rFonts w:ascii="Times New Roman" w:hAnsi="Times New Roman" w:cs="Times New Roman"/>
          <w:sz w:val="28"/>
          <w:szCs w:val="28"/>
        </w:rPr>
        <w:t xml:space="preserve"> 3</w:t>
      </w:r>
      <w:r w:rsidRPr="00856F0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 w:rsidR="009D441A"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 w:rsidR="009D441A">
        <w:rPr>
          <w:rFonts w:ascii="Times New Roman" w:hAnsi="Times New Roman" w:cs="Times New Roman"/>
          <w:sz w:val="28"/>
          <w:szCs w:val="28"/>
        </w:rPr>
        <w:t xml:space="preserve"> 4</w:t>
      </w:r>
      <w:r w:rsidRPr="00856F02">
        <w:rPr>
          <w:rFonts w:ascii="Times New Roman" w:hAnsi="Times New Roman" w:cs="Times New Roman"/>
          <w:sz w:val="28"/>
          <w:szCs w:val="28"/>
        </w:rPr>
        <w:t>;</w:t>
      </w:r>
    </w:p>
    <w:p w:rsidR="0065005C" w:rsidRPr="00856F02" w:rsidRDefault="0065005C" w:rsidP="0065005C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02">
        <w:rPr>
          <w:rFonts w:ascii="Times New Roman" w:hAnsi="Times New Roman" w:cs="Times New Roman"/>
          <w:sz w:val="28"/>
          <w:szCs w:val="28"/>
        </w:rPr>
        <w:t xml:space="preserve">увеличение количества некоммерческих организаций,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Кировского муниципаль</w:t>
      </w:r>
      <w:r w:rsidRPr="00856F02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6F02">
        <w:rPr>
          <w:rFonts w:ascii="Times New Roman" w:hAnsi="Times New Roman" w:cs="Times New Roman"/>
          <w:sz w:val="28"/>
          <w:szCs w:val="28"/>
        </w:rPr>
        <w:t xml:space="preserve">, взаимодействующих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856F02">
        <w:rPr>
          <w:rFonts w:ascii="Times New Roman" w:hAnsi="Times New Roman" w:cs="Times New Roman"/>
          <w:sz w:val="28"/>
          <w:szCs w:val="28"/>
        </w:rPr>
        <w:t xml:space="preserve"> муниципального района: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441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 w:rsidR="009D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6F0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6F02">
        <w:rPr>
          <w:rFonts w:ascii="Times New Roman" w:hAnsi="Times New Roman" w:cs="Times New Roman"/>
          <w:sz w:val="28"/>
          <w:szCs w:val="28"/>
        </w:rPr>
        <w:t xml:space="preserve"> </w:t>
      </w:r>
      <w:r w:rsidR="009D441A">
        <w:rPr>
          <w:rFonts w:ascii="Times New Roman" w:hAnsi="Times New Roman" w:cs="Times New Roman"/>
          <w:sz w:val="28"/>
          <w:szCs w:val="28"/>
        </w:rPr>
        <w:t xml:space="preserve">год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 w:rsidR="009D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6F0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 w:rsidR="009D441A"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856F02">
        <w:rPr>
          <w:rFonts w:ascii="Times New Roman" w:hAnsi="Times New Roman" w:cs="Times New Roman"/>
          <w:sz w:val="28"/>
          <w:szCs w:val="28"/>
        </w:rPr>
        <w:t>;</w:t>
      </w:r>
    </w:p>
    <w:p w:rsidR="0065005C" w:rsidRDefault="0065005C" w:rsidP="0065005C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02">
        <w:rPr>
          <w:rFonts w:ascii="Times New Roman" w:hAnsi="Times New Roman" w:cs="Times New Roman"/>
          <w:sz w:val="28"/>
          <w:szCs w:val="28"/>
        </w:rPr>
        <w:t xml:space="preserve">увеличение количества опубликованных </w:t>
      </w:r>
      <w:r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E76E57">
        <w:rPr>
          <w:rFonts w:ascii="Times New Roman" w:hAnsi="Times New Roman" w:cs="Times New Roman"/>
          <w:sz w:val="28"/>
          <w:szCs w:val="28"/>
        </w:rPr>
        <w:t xml:space="preserve"> в средствах массовой ин</w:t>
      </w:r>
      <w:r w:rsidRPr="00856F02">
        <w:rPr>
          <w:rFonts w:ascii="Times New Roman" w:hAnsi="Times New Roman" w:cs="Times New Roman"/>
          <w:sz w:val="28"/>
          <w:szCs w:val="28"/>
        </w:rPr>
        <w:t xml:space="preserve">формации, направленных на освещение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56F02">
        <w:rPr>
          <w:rFonts w:ascii="Times New Roman" w:hAnsi="Times New Roman" w:cs="Times New Roman"/>
          <w:sz w:val="28"/>
          <w:szCs w:val="28"/>
        </w:rPr>
        <w:t>СОНКО: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 w:rsidR="009D441A"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6F0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6F02">
        <w:rPr>
          <w:rFonts w:ascii="Times New Roman" w:hAnsi="Times New Roman" w:cs="Times New Roman"/>
          <w:sz w:val="28"/>
          <w:szCs w:val="28"/>
        </w:rPr>
        <w:t xml:space="preserve"> </w:t>
      </w:r>
      <w:r w:rsidR="009D441A">
        <w:rPr>
          <w:rFonts w:ascii="Times New Roman" w:hAnsi="Times New Roman" w:cs="Times New Roman"/>
          <w:sz w:val="28"/>
          <w:szCs w:val="28"/>
        </w:rPr>
        <w:t xml:space="preserve">год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56F0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 w:rsidR="009D441A"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56F02">
        <w:rPr>
          <w:rFonts w:ascii="Times New Roman" w:hAnsi="Times New Roman" w:cs="Times New Roman"/>
          <w:sz w:val="28"/>
          <w:szCs w:val="28"/>
        </w:rPr>
        <w:t>.</w:t>
      </w:r>
    </w:p>
    <w:p w:rsidR="0065005C" w:rsidRPr="003E2ADE" w:rsidRDefault="0065005C" w:rsidP="00BC23A2">
      <w:pPr>
        <w:jc w:val="both"/>
        <w:rPr>
          <w:b/>
          <w:i/>
          <w:sz w:val="16"/>
          <w:szCs w:val="16"/>
        </w:rPr>
      </w:pPr>
    </w:p>
    <w:p w:rsidR="00BC23A2" w:rsidRPr="009E7B44" w:rsidRDefault="00BC23A2" w:rsidP="00BC23A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9E7B44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BC23A2" w:rsidRPr="00897C6D" w:rsidRDefault="00BC23A2" w:rsidP="00BC23A2">
      <w:pPr>
        <w:ind w:left="708"/>
        <w:jc w:val="both"/>
        <w:rPr>
          <w:sz w:val="16"/>
          <w:szCs w:val="16"/>
          <w:u w:val="single"/>
        </w:rPr>
      </w:pPr>
    </w:p>
    <w:p w:rsidR="00BC23A2" w:rsidRPr="009E7B44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 xml:space="preserve">Финансирование муниципальной программы предусмотрено за счет средств бюджета Кировского муниципального района в общем объеме </w:t>
      </w:r>
      <w:r w:rsidR="0065005C">
        <w:rPr>
          <w:b/>
          <w:i/>
          <w:sz w:val="28"/>
          <w:szCs w:val="28"/>
        </w:rPr>
        <w:t>15</w:t>
      </w:r>
      <w:r>
        <w:rPr>
          <w:b/>
          <w:i/>
          <w:sz w:val="28"/>
          <w:szCs w:val="28"/>
        </w:rPr>
        <w:t>,0</w:t>
      </w:r>
      <w:r w:rsidRPr="009E7B44">
        <w:rPr>
          <w:b/>
          <w:i/>
          <w:sz w:val="28"/>
          <w:szCs w:val="28"/>
        </w:rPr>
        <w:t xml:space="preserve"> тыс. рублей</w:t>
      </w:r>
      <w:r w:rsidRPr="009E7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7B44">
        <w:rPr>
          <w:sz w:val="28"/>
          <w:szCs w:val="28"/>
        </w:rPr>
        <w:t xml:space="preserve">В том числе по периодам действия Программы: </w:t>
      </w:r>
    </w:p>
    <w:p w:rsidR="00BC23A2" w:rsidRPr="009E7B44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5005C">
        <w:rPr>
          <w:sz w:val="28"/>
          <w:szCs w:val="28"/>
        </w:rPr>
        <w:t>2</w:t>
      </w:r>
      <w:r w:rsidRPr="009E7B44">
        <w:rPr>
          <w:sz w:val="28"/>
          <w:szCs w:val="28"/>
        </w:rPr>
        <w:t xml:space="preserve"> год – </w:t>
      </w:r>
      <w:r w:rsidR="0065005C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рублей;</w:t>
      </w:r>
    </w:p>
    <w:p w:rsidR="00BC23A2" w:rsidRPr="009E7B44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5005C">
        <w:rPr>
          <w:sz w:val="28"/>
          <w:szCs w:val="28"/>
        </w:rPr>
        <w:t>3</w:t>
      </w:r>
      <w:r w:rsidRPr="009E7B44">
        <w:rPr>
          <w:sz w:val="28"/>
          <w:szCs w:val="28"/>
        </w:rPr>
        <w:t xml:space="preserve"> год – </w:t>
      </w:r>
      <w:r w:rsidR="0065005C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рублей;</w:t>
      </w:r>
    </w:p>
    <w:p w:rsidR="00BC23A2" w:rsidRPr="009E7B44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 w:rsidR="0065005C">
        <w:rPr>
          <w:sz w:val="28"/>
          <w:szCs w:val="28"/>
        </w:rPr>
        <w:t>4</w:t>
      </w:r>
      <w:r w:rsidRPr="009E7B44">
        <w:rPr>
          <w:sz w:val="28"/>
          <w:szCs w:val="28"/>
        </w:rPr>
        <w:t xml:space="preserve"> год – </w:t>
      </w:r>
      <w:r w:rsidR="0065005C">
        <w:rPr>
          <w:sz w:val="28"/>
          <w:szCs w:val="28"/>
        </w:rPr>
        <w:t>5,0</w:t>
      </w:r>
      <w:r w:rsidRPr="009E7B44">
        <w:rPr>
          <w:sz w:val="28"/>
          <w:szCs w:val="28"/>
        </w:rPr>
        <w:t xml:space="preserve"> тыс. рублей</w:t>
      </w:r>
      <w:r w:rsidR="0065005C">
        <w:rPr>
          <w:sz w:val="28"/>
          <w:szCs w:val="28"/>
        </w:rPr>
        <w:t>.</w:t>
      </w:r>
    </w:p>
    <w:p w:rsidR="00BC23A2" w:rsidRPr="003E2ADE" w:rsidRDefault="00BC23A2" w:rsidP="00BC23A2">
      <w:pPr>
        <w:ind w:firstLine="708"/>
        <w:jc w:val="both"/>
        <w:rPr>
          <w:sz w:val="16"/>
          <w:szCs w:val="16"/>
        </w:rPr>
      </w:pPr>
    </w:p>
    <w:p w:rsidR="00BC23A2" w:rsidRDefault="00BC23A2" w:rsidP="00BC23A2">
      <w:pPr>
        <w:ind w:firstLine="708"/>
        <w:jc w:val="both"/>
        <w:rPr>
          <w:sz w:val="28"/>
          <w:szCs w:val="28"/>
        </w:rPr>
      </w:pPr>
      <w:r w:rsidRPr="009D441A">
        <w:rPr>
          <w:sz w:val="28"/>
          <w:szCs w:val="28"/>
        </w:rPr>
        <w:t xml:space="preserve">Согласно информации о ресурсном обеспечении программы (приложение № </w:t>
      </w:r>
      <w:r w:rsidR="0065005C" w:rsidRPr="009D441A">
        <w:rPr>
          <w:sz w:val="28"/>
          <w:szCs w:val="28"/>
        </w:rPr>
        <w:t>3</w:t>
      </w:r>
      <w:r w:rsidRPr="009D441A">
        <w:rPr>
          <w:sz w:val="28"/>
          <w:szCs w:val="28"/>
        </w:rPr>
        <w:t>) в разрезе программных мероприятий бюджетные ассигнования предусмотрены на:</w:t>
      </w:r>
    </w:p>
    <w:p w:rsidR="00BC23A2" w:rsidRDefault="009D441A" w:rsidP="009D441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D441A">
        <w:rPr>
          <w:sz w:val="28"/>
          <w:szCs w:val="28"/>
          <w:lang w:eastAsia="en-US"/>
        </w:rPr>
        <w:t xml:space="preserve">приобретение призов к праздничному мероприятию, подготовленному совместно с районной общественной организацией ветеранов войны, труда, Вооруженных сил и правоохранительных – </w:t>
      </w:r>
      <w:r w:rsidRPr="009D441A">
        <w:rPr>
          <w:b/>
          <w:i/>
          <w:sz w:val="28"/>
          <w:szCs w:val="28"/>
          <w:lang w:eastAsia="en-US"/>
        </w:rPr>
        <w:t>2,5 тыс. рублей ежегодно</w:t>
      </w:r>
      <w:r>
        <w:rPr>
          <w:sz w:val="28"/>
          <w:szCs w:val="28"/>
          <w:lang w:eastAsia="en-US"/>
        </w:rPr>
        <w:t>;</w:t>
      </w:r>
    </w:p>
    <w:p w:rsidR="009D441A" w:rsidRDefault="009D441A" w:rsidP="009D441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D441A">
        <w:rPr>
          <w:sz w:val="28"/>
          <w:szCs w:val="28"/>
          <w:lang w:eastAsia="en-US"/>
        </w:rPr>
        <w:t>приобретение призов к праздничному мероприятию, подготовленному совместно с Обществом инвалидов Кировского района</w:t>
      </w:r>
      <w:r>
        <w:rPr>
          <w:sz w:val="28"/>
          <w:szCs w:val="28"/>
          <w:lang w:eastAsia="en-US"/>
        </w:rPr>
        <w:t xml:space="preserve"> </w:t>
      </w:r>
      <w:r w:rsidRPr="009D441A">
        <w:rPr>
          <w:sz w:val="28"/>
          <w:szCs w:val="28"/>
          <w:lang w:eastAsia="en-US"/>
        </w:rPr>
        <w:t xml:space="preserve">– </w:t>
      </w:r>
      <w:r w:rsidRPr="009D441A">
        <w:rPr>
          <w:b/>
          <w:i/>
          <w:sz w:val="28"/>
          <w:szCs w:val="28"/>
          <w:lang w:eastAsia="en-US"/>
        </w:rPr>
        <w:t>2,5 тыс. рублей ежегодно</w:t>
      </w:r>
      <w:r>
        <w:rPr>
          <w:sz w:val="28"/>
          <w:szCs w:val="28"/>
          <w:lang w:eastAsia="en-US"/>
        </w:rPr>
        <w:t>.</w:t>
      </w:r>
    </w:p>
    <w:p w:rsidR="009D441A" w:rsidRPr="009D441A" w:rsidRDefault="009D441A" w:rsidP="00BC23A2">
      <w:pPr>
        <w:ind w:firstLine="708"/>
        <w:jc w:val="both"/>
        <w:rPr>
          <w:sz w:val="28"/>
          <w:szCs w:val="28"/>
        </w:rPr>
      </w:pPr>
    </w:p>
    <w:p w:rsidR="00BC23A2" w:rsidRPr="009E7B44" w:rsidRDefault="00BC23A2" w:rsidP="00BC23A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 xml:space="preserve">На основании вышеизложенного Контрольно-счетная комиссия считает, что в целом представленный проект Программы </w:t>
      </w:r>
      <w:r w:rsidRPr="009E7B44">
        <w:rPr>
          <w:b/>
          <w:i/>
          <w:sz w:val="28"/>
          <w:szCs w:val="28"/>
        </w:rPr>
        <w:t xml:space="preserve">соответствует </w:t>
      </w:r>
      <w:r w:rsidRPr="001267FB">
        <w:rPr>
          <w:sz w:val="28"/>
          <w:szCs w:val="28"/>
        </w:rPr>
        <w:t>требованиям</w:t>
      </w:r>
      <w:r w:rsidRPr="00AA2135">
        <w:rPr>
          <w:sz w:val="28"/>
          <w:szCs w:val="28"/>
        </w:rPr>
        <w:t>,</w:t>
      </w:r>
      <w:r w:rsidRPr="009E7B44">
        <w:rPr>
          <w:sz w:val="28"/>
          <w:szCs w:val="28"/>
        </w:rPr>
        <w:t xml:space="preserve"> предъявляемым Порядком разработки муниципальных программ, в связи с чем,  рекомендует главе Кировского муниципального </w:t>
      </w:r>
      <w:r w:rsidRPr="009E7B44">
        <w:rPr>
          <w:sz w:val="28"/>
          <w:szCs w:val="28"/>
        </w:rPr>
        <w:lastRenderedPageBreak/>
        <w:t xml:space="preserve">района утвердить предлагаемую муниципальную программу </w:t>
      </w:r>
      <w:r w:rsidRPr="002A732D">
        <w:rPr>
          <w:sz w:val="28"/>
          <w:szCs w:val="28"/>
        </w:rPr>
        <w:t>«</w:t>
      </w:r>
      <w:r w:rsidR="001267FB" w:rsidRPr="00BC23A2">
        <w:rPr>
          <w:sz w:val="28"/>
          <w:szCs w:val="28"/>
        </w:rPr>
        <w:t>Поддержка социально ориентированных некоммерческих организаций Кировского муниципального района» на 2022-2024 годы</w:t>
      </w:r>
      <w:r w:rsidR="001267FB">
        <w:rPr>
          <w:sz w:val="28"/>
          <w:szCs w:val="28"/>
        </w:rPr>
        <w:t>.</w:t>
      </w:r>
      <w:r w:rsidRPr="009E7B44">
        <w:rPr>
          <w:sz w:val="28"/>
          <w:szCs w:val="28"/>
        </w:rPr>
        <w:t xml:space="preserve"> </w:t>
      </w:r>
    </w:p>
    <w:p w:rsidR="001267FB" w:rsidRDefault="001267FB" w:rsidP="001267F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6E57" w:rsidRPr="001267FB" w:rsidRDefault="001267FB" w:rsidP="001267F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</w:t>
      </w:r>
      <w:r w:rsidR="00E76E57" w:rsidRPr="001267FB">
        <w:rPr>
          <w:sz w:val="28"/>
          <w:szCs w:val="28"/>
        </w:rPr>
        <w:t>Контрольно-счетная комиссия обращает внимание, что ежегодн</w:t>
      </w:r>
      <w:r>
        <w:rPr>
          <w:sz w:val="28"/>
          <w:szCs w:val="28"/>
        </w:rPr>
        <w:t>ый</w:t>
      </w:r>
      <w:r w:rsidR="00E76E57" w:rsidRPr="001267FB">
        <w:rPr>
          <w:sz w:val="28"/>
          <w:szCs w:val="28"/>
        </w:rPr>
        <w:t xml:space="preserve"> объем финансирования программных мероприятий</w:t>
      </w:r>
      <w:r>
        <w:rPr>
          <w:sz w:val="28"/>
          <w:szCs w:val="28"/>
        </w:rPr>
        <w:t xml:space="preserve">, предусмотренный </w:t>
      </w:r>
      <w:r w:rsidR="00E76E57" w:rsidRPr="001267FB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5,0 тыс. рублей,</w:t>
      </w:r>
      <w:r w:rsidR="00E76E57" w:rsidRPr="001267FB">
        <w:rPr>
          <w:sz w:val="28"/>
          <w:szCs w:val="28"/>
        </w:rPr>
        <w:t xml:space="preserve"> </w:t>
      </w:r>
      <w:r w:rsidR="00E76E57" w:rsidRPr="001267FB">
        <w:rPr>
          <w:b/>
          <w:i/>
          <w:sz w:val="28"/>
          <w:szCs w:val="28"/>
        </w:rPr>
        <w:t xml:space="preserve">не позволит </w:t>
      </w:r>
      <w:r w:rsidR="00E76E57" w:rsidRPr="001267FB">
        <w:rPr>
          <w:sz w:val="28"/>
          <w:szCs w:val="28"/>
        </w:rPr>
        <w:t xml:space="preserve">выполнить поставленные задачи и  достичь ожидаемых конечных результатов </w:t>
      </w:r>
      <w:r>
        <w:rPr>
          <w:sz w:val="28"/>
          <w:szCs w:val="28"/>
        </w:rPr>
        <w:t>(</w:t>
      </w:r>
      <w:r w:rsidR="00E76E57" w:rsidRPr="001267FB">
        <w:rPr>
          <w:sz w:val="28"/>
          <w:szCs w:val="28"/>
        </w:rPr>
        <w:t>в</w:t>
      </w:r>
      <w:r>
        <w:rPr>
          <w:sz w:val="28"/>
          <w:szCs w:val="28"/>
        </w:rPr>
        <w:t xml:space="preserve"> том числе: </w:t>
      </w:r>
      <w:r w:rsidRPr="00856F02">
        <w:rPr>
          <w:sz w:val="28"/>
          <w:szCs w:val="28"/>
        </w:rPr>
        <w:t>увелич</w:t>
      </w:r>
      <w:r>
        <w:rPr>
          <w:sz w:val="28"/>
          <w:szCs w:val="28"/>
        </w:rPr>
        <w:t>ить</w:t>
      </w:r>
      <w:r w:rsidRPr="00856F02">
        <w:rPr>
          <w:sz w:val="28"/>
          <w:szCs w:val="28"/>
        </w:rPr>
        <w:t xml:space="preserve"> </w:t>
      </w:r>
      <w:r w:rsidRPr="007D582A">
        <w:rPr>
          <w:sz w:val="28"/>
          <w:szCs w:val="28"/>
        </w:rPr>
        <w:t>совместно</w:t>
      </w:r>
      <w:r>
        <w:rPr>
          <w:sz w:val="28"/>
          <w:szCs w:val="28"/>
        </w:rPr>
        <w:t>е</w:t>
      </w:r>
      <w:r w:rsidRPr="007D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подготовленных и проведенных мероприятий с 2 до 4, а также увеличить </w:t>
      </w:r>
      <w:r w:rsidRPr="00856F02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856F02">
        <w:rPr>
          <w:sz w:val="28"/>
          <w:szCs w:val="28"/>
        </w:rPr>
        <w:t xml:space="preserve"> опубликованных </w:t>
      </w:r>
      <w:r>
        <w:rPr>
          <w:sz w:val="28"/>
          <w:szCs w:val="28"/>
        </w:rPr>
        <w:t>информационных материалов в средствах массовой ин</w:t>
      </w:r>
      <w:r w:rsidRPr="00856F02">
        <w:rPr>
          <w:sz w:val="28"/>
          <w:szCs w:val="28"/>
        </w:rPr>
        <w:t xml:space="preserve">формации, направленных на освещение </w:t>
      </w:r>
      <w:r>
        <w:rPr>
          <w:sz w:val="28"/>
          <w:szCs w:val="28"/>
        </w:rPr>
        <w:t xml:space="preserve">деятельности </w:t>
      </w:r>
      <w:r w:rsidRPr="00856F02">
        <w:rPr>
          <w:sz w:val="28"/>
          <w:szCs w:val="28"/>
        </w:rPr>
        <w:t>СОНКО</w:t>
      </w:r>
      <w:r>
        <w:rPr>
          <w:sz w:val="28"/>
          <w:szCs w:val="28"/>
        </w:rPr>
        <w:t xml:space="preserve"> с 12 до 18)</w:t>
      </w:r>
      <w:r w:rsidR="00E76E57" w:rsidRPr="001267FB">
        <w:rPr>
          <w:sz w:val="28"/>
          <w:szCs w:val="28"/>
        </w:rPr>
        <w:t xml:space="preserve">, в связи с чем, предлагает </w:t>
      </w:r>
      <w:r w:rsidR="00E76E57" w:rsidRPr="001267FB">
        <w:rPr>
          <w:b/>
          <w:i/>
          <w:sz w:val="28"/>
          <w:szCs w:val="28"/>
        </w:rPr>
        <w:t>увеличить</w:t>
      </w:r>
      <w:r w:rsidR="00E76E57" w:rsidRPr="001267FB">
        <w:rPr>
          <w:sz w:val="28"/>
          <w:szCs w:val="28"/>
        </w:rPr>
        <w:t xml:space="preserve"> объем бюджетных ассигнований на реализацию Программы в 202</w:t>
      </w:r>
      <w:r>
        <w:rPr>
          <w:sz w:val="28"/>
          <w:szCs w:val="28"/>
        </w:rPr>
        <w:t>3</w:t>
      </w:r>
      <w:r w:rsidR="00E76E57" w:rsidRPr="001267F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E76E57" w:rsidRPr="001267FB">
        <w:rPr>
          <w:sz w:val="28"/>
          <w:szCs w:val="28"/>
        </w:rPr>
        <w:t xml:space="preserve"> году.</w:t>
      </w:r>
    </w:p>
    <w:p w:rsidR="00BC23A2" w:rsidRDefault="00BC23A2" w:rsidP="00BC23A2">
      <w:pPr>
        <w:jc w:val="both"/>
        <w:rPr>
          <w:sz w:val="26"/>
          <w:szCs w:val="26"/>
        </w:rPr>
      </w:pPr>
    </w:p>
    <w:p w:rsidR="00BC23A2" w:rsidRDefault="00BC23A2" w:rsidP="00BC23A2">
      <w:pPr>
        <w:jc w:val="both"/>
        <w:rPr>
          <w:sz w:val="26"/>
          <w:szCs w:val="26"/>
        </w:rPr>
      </w:pPr>
    </w:p>
    <w:p w:rsidR="00BC23A2" w:rsidRDefault="00BC23A2" w:rsidP="00BC23A2">
      <w:pPr>
        <w:jc w:val="both"/>
        <w:rPr>
          <w:sz w:val="26"/>
          <w:szCs w:val="26"/>
        </w:rPr>
      </w:pPr>
    </w:p>
    <w:p w:rsidR="00BC23A2" w:rsidRPr="00AA2135" w:rsidRDefault="00AA2135" w:rsidP="00BC2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</w:t>
      </w:r>
      <w:bookmarkStart w:id="0" w:name="_GoBack"/>
      <w:bookmarkEnd w:id="0"/>
      <w:r w:rsidR="00BC23A2" w:rsidRPr="00AA2135">
        <w:rPr>
          <w:sz w:val="28"/>
          <w:szCs w:val="28"/>
        </w:rPr>
        <w:t xml:space="preserve">                                                                               С.В. Куничак</w:t>
      </w:r>
    </w:p>
    <w:p w:rsidR="00BC23A2" w:rsidRPr="00AA2135" w:rsidRDefault="00BC23A2" w:rsidP="00BC23A2">
      <w:pPr>
        <w:ind w:firstLine="708"/>
        <w:jc w:val="both"/>
        <w:rPr>
          <w:sz w:val="28"/>
          <w:szCs w:val="28"/>
        </w:rPr>
      </w:pPr>
    </w:p>
    <w:p w:rsidR="00BC23A2" w:rsidRPr="008046B2" w:rsidRDefault="00BC23A2" w:rsidP="00BC23A2">
      <w:pPr>
        <w:jc w:val="both"/>
        <w:rPr>
          <w:b/>
          <w:i/>
          <w:sz w:val="26"/>
          <w:szCs w:val="26"/>
        </w:rPr>
      </w:pPr>
    </w:p>
    <w:p w:rsidR="00BC23A2" w:rsidRDefault="00BC23A2" w:rsidP="00BC23A2"/>
    <w:p w:rsidR="00A85EB7" w:rsidRDefault="00A85EB7"/>
    <w:sectPr w:rsidR="00A85EB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8B" w:rsidRDefault="00717B8B" w:rsidP="00BC23A2">
      <w:r>
        <w:separator/>
      </w:r>
    </w:p>
  </w:endnote>
  <w:endnote w:type="continuationSeparator" w:id="0">
    <w:p w:rsidR="00717B8B" w:rsidRDefault="00717B8B" w:rsidP="00BC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48" w:rsidRDefault="00DB4F94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F48" w:rsidRDefault="00717B8B" w:rsidP="00563D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48" w:rsidRDefault="00DB4F94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2135">
      <w:rPr>
        <w:rStyle w:val="a8"/>
        <w:noProof/>
      </w:rPr>
      <w:t>4</w:t>
    </w:r>
    <w:r>
      <w:rPr>
        <w:rStyle w:val="a8"/>
      </w:rPr>
      <w:fldChar w:fldCharType="end"/>
    </w:r>
  </w:p>
  <w:p w:rsidR="00430F48" w:rsidRDefault="00717B8B" w:rsidP="00563D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8B" w:rsidRDefault="00717B8B" w:rsidP="00BC23A2">
      <w:r>
        <w:separator/>
      </w:r>
    </w:p>
  </w:footnote>
  <w:footnote w:type="continuationSeparator" w:id="0">
    <w:p w:rsidR="00717B8B" w:rsidRDefault="00717B8B" w:rsidP="00BC23A2">
      <w:r>
        <w:continuationSeparator/>
      </w:r>
    </w:p>
  </w:footnote>
  <w:footnote w:id="1">
    <w:p w:rsidR="00BC23A2" w:rsidRDefault="00BC23A2" w:rsidP="00BC23A2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 w:rsidR="009D441A">
        <w:t xml:space="preserve"> (далее – Порядок разработки муниципальных программ)</w:t>
      </w:r>
      <w:r>
        <w:t>.</w:t>
      </w:r>
    </w:p>
  </w:footnote>
  <w:footnote w:id="2">
    <w:p w:rsidR="00BC23A2" w:rsidRDefault="00BC23A2" w:rsidP="00BC23A2">
      <w:pPr>
        <w:pStyle w:val="a3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F081195"/>
    <w:multiLevelType w:val="hybridMultilevel"/>
    <w:tmpl w:val="8ABC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70E81"/>
    <w:multiLevelType w:val="hybridMultilevel"/>
    <w:tmpl w:val="D6A8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184"/>
    <w:multiLevelType w:val="hybridMultilevel"/>
    <w:tmpl w:val="3560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ED"/>
    <w:rsid w:val="000167DF"/>
    <w:rsid w:val="000819ED"/>
    <w:rsid w:val="001267FB"/>
    <w:rsid w:val="00533FEC"/>
    <w:rsid w:val="005B6F71"/>
    <w:rsid w:val="0065005C"/>
    <w:rsid w:val="00717B8B"/>
    <w:rsid w:val="0098765D"/>
    <w:rsid w:val="009D441A"/>
    <w:rsid w:val="00A10513"/>
    <w:rsid w:val="00A85EB7"/>
    <w:rsid w:val="00AA2135"/>
    <w:rsid w:val="00AD0907"/>
    <w:rsid w:val="00BC23A2"/>
    <w:rsid w:val="00DB4F94"/>
    <w:rsid w:val="00E76E57"/>
    <w:rsid w:val="00F5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3A197-206C-4340-A9F7-DFF21F23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23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2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23A2"/>
    <w:rPr>
      <w:vertAlign w:val="superscript"/>
    </w:rPr>
  </w:style>
  <w:style w:type="paragraph" w:styleId="a6">
    <w:name w:val="footer"/>
    <w:basedOn w:val="a"/>
    <w:link w:val="a7"/>
    <w:rsid w:val="00BC23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2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23A2"/>
  </w:style>
  <w:style w:type="paragraph" w:customStyle="1" w:styleId="ConsPlusCell">
    <w:name w:val="ConsPlusCell"/>
    <w:basedOn w:val="a"/>
    <w:uiPriority w:val="99"/>
    <w:rsid w:val="00BC23A2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A105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Strong"/>
    <w:uiPriority w:val="22"/>
    <w:qFormat/>
    <w:rsid w:val="00A10513"/>
    <w:rPr>
      <w:b/>
      <w:bCs/>
    </w:rPr>
  </w:style>
  <w:style w:type="paragraph" w:styleId="aa">
    <w:name w:val="List Paragraph"/>
    <w:basedOn w:val="a"/>
    <w:uiPriority w:val="34"/>
    <w:qFormat/>
    <w:rsid w:val="00E76E5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267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7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2022-11-23T05:26:00Z</cp:lastPrinted>
  <dcterms:created xsi:type="dcterms:W3CDTF">2022-11-22T23:39:00Z</dcterms:created>
  <dcterms:modified xsi:type="dcterms:W3CDTF">2022-11-23T23:12:00Z</dcterms:modified>
</cp:coreProperties>
</file>