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3E7055">
        <w:trPr>
          <w:trHeight w:val="1125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2AFEEBA3" wp14:editId="10A290DA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C4F0B" w:rsidRDefault="007772F6" w:rsidP="00DC4F0B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F51205" w:rsidRPr="00F51205" w:rsidRDefault="00F51205" w:rsidP="00F51205">
            <w:pPr>
              <w:pStyle w:val="af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</w:t>
            </w:r>
            <w:bookmarkStart w:id="0" w:name="_GoBack"/>
            <w:r>
              <w:rPr>
                <w:b/>
              </w:rPr>
              <w:t xml:space="preserve"> </w:t>
            </w:r>
            <w:r w:rsidRPr="00F51205">
              <w:rPr>
                <w:b/>
                <w:sz w:val="28"/>
                <w:szCs w:val="28"/>
              </w:rPr>
              <w:t>Не соглашайтесь на «серую» зарплату</w:t>
            </w:r>
            <w:bookmarkEnd w:id="0"/>
          </w:p>
          <w:p w:rsidR="00F51205" w:rsidRDefault="00F51205" w:rsidP="00F51205">
            <w:pPr>
              <w:pStyle w:val="af0"/>
              <w:spacing w:line="276" w:lineRule="auto"/>
            </w:pPr>
            <w:r>
              <w:t xml:space="preserve">     </w:t>
            </w:r>
            <w:r>
              <w:t>Неофициальная выплата заработной платы влечет за собой нарушение законодательства и ущемление социальных прав работников.</w:t>
            </w:r>
          </w:p>
          <w:p w:rsidR="00F51205" w:rsidRDefault="00F51205" w:rsidP="00F51205">
            <w:pPr>
              <w:pStyle w:val="af0"/>
              <w:spacing w:line="276" w:lineRule="auto"/>
            </w:pPr>
            <w:r>
              <w:t xml:space="preserve">     </w:t>
            </w:r>
            <w:r>
              <w:t>Работник, получающий «серую» зарплату, с которой не уплачиваются налоги, должен осознавать негативные последствия, к которым это может привести. Выплата такой зарплаты производится исключительно по воле работодателя на страх и риск работника.</w:t>
            </w:r>
          </w:p>
          <w:p w:rsidR="00F51205" w:rsidRDefault="00F51205" w:rsidP="00F51205">
            <w:pPr>
              <w:pStyle w:val="af0"/>
              <w:spacing w:line="276" w:lineRule="auto"/>
            </w:pPr>
            <w:r>
              <w:t xml:space="preserve">     </w:t>
            </w:r>
            <w:r>
              <w:t>Никакими документами не закреплены: размер, порядок и срок выплаты зарплаты. Работодатель может прекратить выплаты в любой момент и работнику будет очень проблематично что-то получить в такой ситуации.</w:t>
            </w:r>
          </w:p>
          <w:p w:rsidR="00F51205" w:rsidRDefault="00F51205" w:rsidP="00F51205">
            <w:pPr>
              <w:pStyle w:val="af0"/>
              <w:spacing w:line="276" w:lineRule="auto"/>
            </w:pPr>
            <w:r>
              <w:t xml:space="preserve">      </w:t>
            </w:r>
            <w:r>
              <w:t>На указанные суммы не распространяются нормы законодательства, регулирующие трудовую деятельность работника и его социальное обеспечение:</w:t>
            </w:r>
            <w:r>
              <w:t xml:space="preserve"> </w:t>
            </w:r>
          </w:p>
          <w:p w:rsidR="00F51205" w:rsidRDefault="00F51205" w:rsidP="00F51205">
            <w:pPr>
              <w:pStyle w:val="af0"/>
              <w:spacing w:line="276" w:lineRule="auto"/>
            </w:pPr>
            <w:r>
              <w:t xml:space="preserve">- </w:t>
            </w:r>
            <w:r>
              <w:t>оплата отпуска. Нет никаких гарантий, что работодатель оплатит отпуск работника в полном объеме, при этом сумма отпускных высчитывается исходя из размера официальной части зарплаты, которая может быть значительно меньше «серой»;</w:t>
            </w:r>
          </w:p>
          <w:p w:rsidR="00F51205" w:rsidRDefault="00F51205" w:rsidP="00F51205">
            <w:pPr>
              <w:pStyle w:val="af0"/>
              <w:spacing w:line="276" w:lineRule="auto"/>
            </w:pPr>
            <w:r>
              <w:t xml:space="preserve">- </w:t>
            </w:r>
            <w:r>
              <w:t>оплата листка нетрудоспособности. Аналогично оплате отпуска оплата листков нетрудоспособности (по временной нетрудоспособности, по беременности и родам, по уходу за ребенком) рассчитывается исходя из официального заработка;</w:t>
            </w:r>
          </w:p>
          <w:p w:rsidR="00F51205" w:rsidRDefault="00F51205" w:rsidP="00F51205">
            <w:pPr>
              <w:pStyle w:val="af0"/>
              <w:spacing w:line="276" w:lineRule="auto"/>
            </w:pPr>
            <w:r>
              <w:t>выходное пособие. При увольнении работника выходное пособие будет исчислено исходя из официальной части зарплаты;</w:t>
            </w:r>
          </w:p>
          <w:p w:rsidR="00F51205" w:rsidRDefault="00F51205" w:rsidP="00F51205">
            <w:pPr>
              <w:pStyle w:val="af0"/>
              <w:spacing w:line="276" w:lineRule="auto"/>
            </w:pPr>
            <w:r>
              <w:t xml:space="preserve">- </w:t>
            </w:r>
            <w:r>
              <w:t>будущая пенсия. Отчисления в ПФР также производятся на основании «белой» части зарплаты. Именно из этих отчислений складывается будущая пенсия работника.</w:t>
            </w:r>
          </w:p>
          <w:p w:rsidR="00F51205" w:rsidRPr="008E0CF0" w:rsidRDefault="00F51205" w:rsidP="00F51205">
            <w:pPr>
              <w:pStyle w:val="af0"/>
              <w:spacing w:line="276" w:lineRule="auto"/>
            </w:pPr>
            <w:r>
              <w:t xml:space="preserve">     </w:t>
            </w:r>
            <w:r>
              <w:t>Если вам выплачивают «серую» заработную плату, вы можете обратиться в Управление Федеральной налоговой службы по Приморскому краю по телефону «горячей линии» 8 (423) 241-13-51, который работает круглосуточно в режиме автоответчика.</w:t>
            </w:r>
          </w:p>
          <w:p w:rsidR="009B43F1" w:rsidRDefault="009B43F1" w:rsidP="009B43F1">
            <w:pPr>
              <w:pStyle w:val="af0"/>
              <w:spacing w:line="240" w:lineRule="auto"/>
            </w:pPr>
            <w:r>
              <w:t>https://www.nalog.gov.ru/</w:t>
            </w:r>
          </w:p>
          <w:p w:rsidR="00C71C29" w:rsidRPr="00121451" w:rsidRDefault="00C71C29" w:rsidP="008E3FB3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39" w:rsidRDefault="00291B39" w:rsidP="00DC4F0B">
      <w:r>
        <w:separator/>
      </w:r>
    </w:p>
  </w:endnote>
  <w:endnote w:type="continuationSeparator" w:id="0">
    <w:p w:rsidR="00291B39" w:rsidRDefault="00291B39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39" w:rsidRDefault="00291B39" w:rsidP="00DC4F0B">
      <w:r>
        <w:separator/>
      </w:r>
    </w:p>
  </w:footnote>
  <w:footnote w:type="continuationSeparator" w:id="0">
    <w:p w:rsidR="00291B39" w:rsidRDefault="00291B39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53B72"/>
    <w:multiLevelType w:val="hybridMultilevel"/>
    <w:tmpl w:val="9230A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D0F74"/>
    <w:multiLevelType w:val="hybridMultilevel"/>
    <w:tmpl w:val="2DF2F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12"/>
  </w:num>
  <w:num w:numId="9">
    <w:abstractNumId w:val="14"/>
  </w:num>
  <w:num w:numId="10">
    <w:abstractNumId w:val="4"/>
  </w:num>
  <w:num w:numId="11">
    <w:abstractNumId w:val="11"/>
  </w:num>
  <w:num w:numId="12">
    <w:abstractNumId w:val="9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07F5"/>
    <w:rsid w:val="00033647"/>
    <w:rsid w:val="00033A66"/>
    <w:rsid w:val="00040F5B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D62CE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2F68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0568"/>
    <w:rsid w:val="001F53DD"/>
    <w:rsid w:val="001F6FB5"/>
    <w:rsid w:val="00203F6A"/>
    <w:rsid w:val="00210862"/>
    <w:rsid w:val="00213F76"/>
    <w:rsid w:val="0021741F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57CE4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91B39"/>
    <w:rsid w:val="00295251"/>
    <w:rsid w:val="002A1938"/>
    <w:rsid w:val="002A394E"/>
    <w:rsid w:val="002A7796"/>
    <w:rsid w:val="002B2B34"/>
    <w:rsid w:val="002B2D3A"/>
    <w:rsid w:val="002C2B1F"/>
    <w:rsid w:val="002C489D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E7055"/>
    <w:rsid w:val="003F0400"/>
    <w:rsid w:val="00400450"/>
    <w:rsid w:val="0040084B"/>
    <w:rsid w:val="0040581C"/>
    <w:rsid w:val="00406A45"/>
    <w:rsid w:val="00410FD2"/>
    <w:rsid w:val="00411B44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1291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D72B0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1DC0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07F0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112D9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6D8"/>
    <w:rsid w:val="00654FE8"/>
    <w:rsid w:val="00655A64"/>
    <w:rsid w:val="00660460"/>
    <w:rsid w:val="00661C45"/>
    <w:rsid w:val="00665F49"/>
    <w:rsid w:val="00667AE4"/>
    <w:rsid w:val="00677127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A577B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758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46779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3FB3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43F1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094D"/>
    <w:rsid w:val="00AB2EF4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AE7F0E"/>
    <w:rsid w:val="00B000DE"/>
    <w:rsid w:val="00B015A8"/>
    <w:rsid w:val="00B01C7F"/>
    <w:rsid w:val="00B030A9"/>
    <w:rsid w:val="00B11BAD"/>
    <w:rsid w:val="00B21527"/>
    <w:rsid w:val="00B22C0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3DB3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85F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4A3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06E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28BA"/>
    <w:rsid w:val="00E1377E"/>
    <w:rsid w:val="00E13D44"/>
    <w:rsid w:val="00E17B8A"/>
    <w:rsid w:val="00E2323E"/>
    <w:rsid w:val="00E23622"/>
    <w:rsid w:val="00E26922"/>
    <w:rsid w:val="00E31A66"/>
    <w:rsid w:val="00E353F1"/>
    <w:rsid w:val="00E35A0D"/>
    <w:rsid w:val="00E54E4D"/>
    <w:rsid w:val="00E651A2"/>
    <w:rsid w:val="00E66347"/>
    <w:rsid w:val="00E705F8"/>
    <w:rsid w:val="00E75890"/>
    <w:rsid w:val="00E761F3"/>
    <w:rsid w:val="00E76EE3"/>
    <w:rsid w:val="00E8322D"/>
    <w:rsid w:val="00E844A7"/>
    <w:rsid w:val="00E87CC9"/>
    <w:rsid w:val="00E91451"/>
    <w:rsid w:val="00EA3DBA"/>
    <w:rsid w:val="00EA7186"/>
    <w:rsid w:val="00EA77B9"/>
    <w:rsid w:val="00EB3AB4"/>
    <w:rsid w:val="00EB54EC"/>
    <w:rsid w:val="00EB7BDE"/>
    <w:rsid w:val="00EC0EF1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1205"/>
    <w:rsid w:val="00F53EB4"/>
    <w:rsid w:val="00F56205"/>
    <w:rsid w:val="00F569BF"/>
    <w:rsid w:val="00F60642"/>
    <w:rsid w:val="00F60FDB"/>
    <w:rsid w:val="00F6123B"/>
    <w:rsid w:val="00F64160"/>
    <w:rsid w:val="00F64C93"/>
    <w:rsid w:val="00F64D0E"/>
    <w:rsid w:val="00F7752A"/>
    <w:rsid w:val="00F8309B"/>
    <w:rsid w:val="00F84033"/>
    <w:rsid w:val="00F8532A"/>
    <w:rsid w:val="00F86877"/>
    <w:rsid w:val="00F87AEE"/>
    <w:rsid w:val="00F9396C"/>
    <w:rsid w:val="00F94780"/>
    <w:rsid w:val="00F95F32"/>
    <w:rsid w:val="00F96694"/>
    <w:rsid w:val="00F97BA1"/>
    <w:rsid w:val="00FA0EC4"/>
    <w:rsid w:val="00FA53B7"/>
    <w:rsid w:val="00FA6ABA"/>
    <w:rsid w:val="00FB0D87"/>
    <w:rsid w:val="00FB4274"/>
    <w:rsid w:val="00FC1876"/>
    <w:rsid w:val="00FC1C28"/>
    <w:rsid w:val="00FC325F"/>
    <w:rsid w:val="00FC37E2"/>
    <w:rsid w:val="00FD05A5"/>
    <w:rsid w:val="00FD2535"/>
    <w:rsid w:val="00FD6B26"/>
    <w:rsid w:val="00FE0DC0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  <w:style w:type="paragraph" w:customStyle="1" w:styleId="af3">
    <w:name w:val="монит"/>
    <w:basedOn w:val="a0"/>
    <w:link w:val="af4"/>
    <w:qFormat/>
    <w:rsid w:val="00291B39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4">
    <w:name w:val="монит Знак"/>
    <w:basedOn w:val="a1"/>
    <w:link w:val="af3"/>
    <w:rsid w:val="00291B39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  <w:style w:type="paragraph" w:customStyle="1" w:styleId="af3">
    <w:name w:val="монит"/>
    <w:basedOn w:val="a0"/>
    <w:link w:val="af4"/>
    <w:qFormat/>
    <w:rsid w:val="00291B39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4">
    <w:name w:val="монит Знак"/>
    <w:basedOn w:val="a1"/>
    <w:link w:val="af3"/>
    <w:rsid w:val="00291B39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B8D6E-685D-4354-A638-8FB47B32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3</cp:revision>
  <cp:lastPrinted>2021-04-08T05:45:00Z</cp:lastPrinted>
  <dcterms:created xsi:type="dcterms:W3CDTF">2022-11-15T04:52:00Z</dcterms:created>
  <dcterms:modified xsi:type="dcterms:W3CDTF">2022-11-19T04:24:00Z</dcterms:modified>
</cp:coreProperties>
</file>