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EB" w:rsidRPr="00953DAB" w:rsidRDefault="00A050EB" w:rsidP="00A050EB">
      <w:pPr>
        <w:jc w:val="center"/>
        <w:rPr>
          <w:b/>
          <w:sz w:val="26"/>
          <w:szCs w:val="26"/>
        </w:rPr>
      </w:pPr>
      <w:r w:rsidRPr="00953DAB">
        <w:rPr>
          <w:b/>
          <w:sz w:val="26"/>
          <w:szCs w:val="26"/>
        </w:rPr>
        <w:t>КОНТРОЛЬНО-СЧЕТНАЯ КОМИССИЯ</w:t>
      </w:r>
    </w:p>
    <w:p w:rsidR="00A050EB" w:rsidRPr="00953DAB" w:rsidRDefault="00A050EB" w:rsidP="00A050EB">
      <w:pPr>
        <w:jc w:val="center"/>
        <w:rPr>
          <w:b/>
          <w:sz w:val="26"/>
          <w:szCs w:val="26"/>
        </w:rPr>
      </w:pPr>
      <w:r w:rsidRPr="00953DAB">
        <w:rPr>
          <w:b/>
          <w:sz w:val="26"/>
          <w:szCs w:val="26"/>
        </w:rPr>
        <w:t>КИРОВСКОГО МУНИЦИПАЛЬНОГО РАЙОНА</w:t>
      </w:r>
    </w:p>
    <w:p w:rsidR="00A050EB" w:rsidRPr="00953DAB" w:rsidRDefault="00A050EB" w:rsidP="00A050EB">
      <w:pPr>
        <w:jc w:val="center"/>
        <w:rPr>
          <w:b/>
          <w:sz w:val="26"/>
          <w:szCs w:val="26"/>
        </w:rPr>
      </w:pPr>
    </w:p>
    <w:p w:rsidR="00A050EB" w:rsidRPr="000B0EB9" w:rsidRDefault="00A050EB" w:rsidP="00A050EB">
      <w:pPr>
        <w:jc w:val="center"/>
        <w:rPr>
          <w:b/>
          <w:sz w:val="28"/>
          <w:szCs w:val="28"/>
        </w:rPr>
      </w:pPr>
      <w:r w:rsidRPr="000B0EB9">
        <w:rPr>
          <w:b/>
          <w:sz w:val="28"/>
          <w:szCs w:val="28"/>
        </w:rPr>
        <w:t>ЗАКЛЮЧЕНИЕ</w:t>
      </w:r>
    </w:p>
    <w:p w:rsidR="00A050EB" w:rsidRDefault="00A050EB" w:rsidP="00A050EB">
      <w:pPr>
        <w:jc w:val="center"/>
        <w:rPr>
          <w:b/>
          <w:sz w:val="28"/>
          <w:szCs w:val="28"/>
        </w:rPr>
      </w:pPr>
      <w:r w:rsidRPr="000B0EB9">
        <w:rPr>
          <w:b/>
          <w:sz w:val="28"/>
          <w:szCs w:val="28"/>
        </w:rPr>
        <w:t>на проект</w:t>
      </w:r>
      <w:r>
        <w:rPr>
          <w:b/>
          <w:sz w:val="28"/>
          <w:szCs w:val="28"/>
        </w:rPr>
        <w:t xml:space="preserve"> прогнозного плана (программы) приватизации имущества, находящегося в собственности Кировского муниципального района</w:t>
      </w:r>
      <w:r w:rsidR="00D3733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</w:p>
    <w:p w:rsidR="00A050EB" w:rsidRPr="000B0EB9" w:rsidRDefault="00A050EB" w:rsidP="00A050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A050EB" w:rsidRPr="000B0EB9" w:rsidRDefault="00A050EB" w:rsidP="00A050EB">
      <w:pPr>
        <w:jc w:val="center"/>
        <w:rPr>
          <w:b/>
          <w:sz w:val="28"/>
          <w:szCs w:val="28"/>
        </w:rPr>
      </w:pPr>
    </w:p>
    <w:p w:rsidR="00A050EB" w:rsidRPr="000B0EB9" w:rsidRDefault="00A050EB" w:rsidP="00A050EB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сентября </w:t>
      </w:r>
      <w:r w:rsidRPr="000B0EB9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proofErr w:type="gramEnd"/>
      <w:r w:rsidRPr="000B0EB9">
        <w:rPr>
          <w:b/>
          <w:sz w:val="28"/>
          <w:szCs w:val="28"/>
        </w:rPr>
        <w:t xml:space="preserve"> года                                                               </w:t>
      </w:r>
      <w:proofErr w:type="spellStart"/>
      <w:r w:rsidRPr="000B0EB9">
        <w:rPr>
          <w:b/>
          <w:sz w:val="28"/>
          <w:szCs w:val="28"/>
        </w:rPr>
        <w:t>пгт</w:t>
      </w:r>
      <w:proofErr w:type="spellEnd"/>
      <w:r w:rsidRPr="000B0EB9">
        <w:rPr>
          <w:b/>
          <w:sz w:val="28"/>
          <w:szCs w:val="28"/>
        </w:rPr>
        <w:t xml:space="preserve">  Кировский</w:t>
      </w:r>
    </w:p>
    <w:p w:rsidR="00A050EB" w:rsidRDefault="00A050EB" w:rsidP="00A050EB">
      <w:pPr>
        <w:spacing w:line="276" w:lineRule="auto"/>
        <w:ind w:firstLine="708"/>
        <w:jc w:val="both"/>
        <w:rPr>
          <w:sz w:val="28"/>
          <w:szCs w:val="28"/>
        </w:rPr>
      </w:pPr>
    </w:p>
    <w:p w:rsidR="00A050EB" w:rsidRDefault="00A050EB" w:rsidP="00A050E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Экспертиза на </w:t>
      </w:r>
      <w:bookmarkStart w:id="0" w:name="_GoBack"/>
      <w:r>
        <w:rPr>
          <w:sz w:val="28"/>
          <w:szCs w:val="28"/>
        </w:rPr>
        <w:t>проект решения Думы Кировского муниципального района  «Прогнозный план (программа) приватизации имущества, находящегося в собственности Кировского муниципального района, на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год» </w:t>
      </w:r>
      <w:bookmarkEnd w:id="0"/>
      <w:r>
        <w:rPr>
          <w:sz w:val="28"/>
          <w:szCs w:val="28"/>
        </w:rPr>
        <w:t xml:space="preserve">(далее - проект Программы приватизации) подготовлена в соответствии с пунктом 7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8 Положения о Контрольно-счетной комиссии Кировского муниципального района. </w:t>
      </w:r>
    </w:p>
    <w:p w:rsidR="00A050EB" w:rsidRDefault="00A050EB" w:rsidP="00A050EB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3134EC" w:rsidRPr="003134EC" w:rsidRDefault="00A050EB" w:rsidP="009F485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Предлагаемым проектом Программы приватизации администрация Кировского муниципального района планирует определить перечень объектов </w:t>
      </w:r>
      <w:r w:rsidR="003134EC">
        <w:rPr>
          <w:sz w:val="28"/>
          <w:szCs w:val="28"/>
        </w:rPr>
        <w:t>муниципального имущества</w:t>
      </w:r>
      <w:r>
        <w:rPr>
          <w:sz w:val="28"/>
          <w:szCs w:val="28"/>
        </w:rPr>
        <w:t>, разрешенных к приватизации в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 w:rsidR="003134E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134EC" w:rsidRPr="003134EC">
        <w:rPr>
          <w:rFonts w:eastAsiaTheme="minorHAnsi"/>
          <w:sz w:val="28"/>
          <w:szCs w:val="28"/>
          <w:lang w:eastAsia="en-US"/>
        </w:rPr>
        <w:t>не используем</w:t>
      </w:r>
      <w:r w:rsidR="00D3733E">
        <w:rPr>
          <w:rFonts w:eastAsiaTheme="minorHAnsi"/>
          <w:sz w:val="28"/>
          <w:szCs w:val="28"/>
          <w:lang w:eastAsia="en-US"/>
        </w:rPr>
        <w:t>ых</w:t>
      </w:r>
      <w:r w:rsidR="003134EC" w:rsidRPr="003134EC">
        <w:rPr>
          <w:rFonts w:eastAsiaTheme="minorHAnsi"/>
          <w:sz w:val="28"/>
          <w:szCs w:val="28"/>
          <w:lang w:eastAsia="en-US"/>
        </w:rPr>
        <w:t xml:space="preserve"> для осуществления полномочий органов </w:t>
      </w:r>
      <w:r w:rsidR="003134EC">
        <w:rPr>
          <w:rFonts w:eastAsiaTheme="minorHAnsi"/>
          <w:sz w:val="28"/>
          <w:szCs w:val="28"/>
          <w:lang w:eastAsia="en-US"/>
        </w:rPr>
        <w:t xml:space="preserve">местного </w:t>
      </w:r>
      <w:r w:rsidR="009F4856">
        <w:rPr>
          <w:rFonts w:eastAsiaTheme="minorHAnsi"/>
          <w:sz w:val="28"/>
          <w:szCs w:val="28"/>
          <w:lang w:eastAsia="en-US"/>
        </w:rPr>
        <w:t>самоуправления</w:t>
      </w:r>
      <w:r w:rsidR="003134EC">
        <w:rPr>
          <w:rFonts w:eastAsiaTheme="minorHAnsi"/>
          <w:sz w:val="28"/>
          <w:szCs w:val="28"/>
          <w:lang w:eastAsia="en-US"/>
        </w:rPr>
        <w:t>.</w:t>
      </w:r>
    </w:p>
    <w:p w:rsidR="009F4856" w:rsidRDefault="009F4856" w:rsidP="00A050EB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A050EB" w:rsidRDefault="00A050EB" w:rsidP="00A050EB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Так, проектом Программы планируется продажа </w:t>
      </w:r>
      <w:r w:rsidR="009F4856">
        <w:rPr>
          <w:b/>
          <w:i/>
          <w:sz w:val="28"/>
          <w:szCs w:val="28"/>
        </w:rPr>
        <w:t xml:space="preserve">трех </w:t>
      </w:r>
      <w:r>
        <w:rPr>
          <w:sz w:val="28"/>
          <w:szCs w:val="28"/>
        </w:rPr>
        <w:t>объектов</w:t>
      </w:r>
      <w:r w:rsidR="009F4856" w:rsidRPr="009F4856">
        <w:rPr>
          <w:sz w:val="28"/>
          <w:szCs w:val="28"/>
        </w:rPr>
        <w:t xml:space="preserve"> </w:t>
      </w:r>
      <w:r w:rsidR="009F4856">
        <w:rPr>
          <w:sz w:val="28"/>
          <w:szCs w:val="28"/>
        </w:rPr>
        <w:t>недвижимого имущества</w:t>
      </w:r>
      <w:r w:rsidR="009F4856">
        <w:rPr>
          <w:sz w:val="28"/>
          <w:szCs w:val="28"/>
        </w:rPr>
        <w:t xml:space="preserve"> (включая земельные участки по ними)</w:t>
      </w:r>
      <w:r>
        <w:rPr>
          <w:sz w:val="28"/>
          <w:szCs w:val="28"/>
        </w:rPr>
        <w:t xml:space="preserve">, на общую сумму </w:t>
      </w:r>
      <w:r w:rsidR="009F4856">
        <w:rPr>
          <w:sz w:val="28"/>
          <w:szCs w:val="28"/>
        </w:rPr>
        <w:t>3 185 058,3</w:t>
      </w:r>
      <w:r>
        <w:rPr>
          <w:sz w:val="28"/>
          <w:szCs w:val="28"/>
        </w:rPr>
        <w:t xml:space="preserve"> рублей</w:t>
      </w:r>
      <w:r w:rsidR="009F4856">
        <w:rPr>
          <w:sz w:val="28"/>
          <w:szCs w:val="28"/>
        </w:rPr>
        <w:t xml:space="preserve">, и </w:t>
      </w:r>
      <w:r w:rsidR="009F4856" w:rsidRPr="009F4856">
        <w:rPr>
          <w:b/>
          <w:i/>
          <w:sz w:val="28"/>
          <w:szCs w:val="28"/>
        </w:rPr>
        <w:t>одного</w:t>
      </w:r>
      <w:r w:rsidR="009F4856">
        <w:rPr>
          <w:sz w:val="28"/>
          <w:szCs w:val="28"/>
        </w:rPr>
        <w:t xml:space="preserve"> объекта движимого имущества на сумму 65 000,0 рублей.</w:t>
      </w:r>
    </w:p>
    <w:p w:rsidR="009F4856" w:rsidRDefault="009F4856" w:rsidP="00A050EB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A050EB" w:rsidRDefault="00A050EB" w:rsidP="00A050EB">
      <w:pPr>
        <w:tabs>
          <w:tab w:val="left" w:pos="2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Перечень объектов муниципальной собственности, </w:t>
      </w:r>
    </w:p>
    <w:p w:rsidR="00A050EB" w:rsidRDefault="00A050EB" w:rsidP="00A050EB">
      <w:pPr>
        <w:tabs>
          <w:tab w:val="left" w:pos="2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разрешенных к приватизации в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</w:p>
    <w:p w:rsidR="00A050EB" w:rsidRDefault="00A050EB" w:rsidP="00A050EB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94"/>
        <w:gridCol w:w="1418"/>
        <w:gridCol w:w="1793"/>
        <w:gridCol w:w="1418"/>
        <w:gridCol w:w="1276"/>
        <w:gridCol w:w="1417"/>
      </w:tblGrid>
      <w:tr w:rsidR="00A050EB" w:rsidTr="00A050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EB" w:rsidRDefault="00A050EB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№</w:t>
            </w:r>
          </w:p>
          <w:p w:rsidR="00A050EB" w:rsidRDefault="00A050EB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EB" w:rsidRDefault="00A050EB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Наименование</w:t>
            </w:r>
          </w:p>
          <w:p w:rsidR="00A050EB" w:rsidRDefault="00A050EB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EB" w:rsidRDefault="00A050EB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Назначение имущества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EB" w:rsidRDefault="00A050EB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Краткая характеристика</w:t>
            </w:r>
          </w:p>
          <w:p w:rsidR="00A050EB" w:rsidRDefault="00A050EB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EB" w:rsidRDefault="00A050EB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Место</w:t>
            </w:r>
          </w:p>
          <w:p w:rsidR="00A050EB" w:rsidRDefault="00A050EB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EB" w:rsidRDefault="00A050EB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Вид</w:t>
            </w:r>
          </w:p>
          <w:p w:rsidR="00A050EB" w:rsidRDefault="00A050EB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приватизации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EB" w:rsidRDefault="00A050EB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Прогнозируемая сумма</w:t>
            </w:r>
          </w:p>
          <w:p w:rsidR="00A050EB" w:rsidRDefault="00A050EB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продажи,</w:t>
            </w:r>
          </w:p>
          <w:p w:rsidR="00A050EB" w:rsidRDefault="00A050EB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 xml:space="preserve">руб. (без учета НДС) </w:t>
            </w:r>
          </w:p>
        </w:tc>
      </w:tr>
      <w:tr w:rsidR="00A050EB" w:rsidTr="00A050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EB" w:rsidRDefault="00A050EB">
            <w:pPr>
              <w:spacing w:line="276" w:lineRule="auto"/>
              <w:jc w:val="center"/>
              <w:rPr>
                <w:rFonts w:eastAsia="SimSun"/>
                <w:bCs/>
                <w:sz w:val="22"/>
                <w:szCs w:val="22"/>
                <w:lang w:eastAsia="en-US"/>
              </w:rPr>
            </w:pPr>
            <w:r>
              <w:rPr>
                <w:rFonts w:eastAsia="SimSun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EB" w:rsidRDefault="00A050EB">
            <w:pPr>
              <w:spacing w:line="276" w:lineRule="auto"/>
              <w:jc w:val="center"/>
              <w:rPr>
                <w:rFonts w:eastAsia="SimSun"/>
                <w:bCs/>
                <w:sz w:val="22"/>
                <w:szCs w:val="22"/>
                <w:lang w:eastAsia="en-US"/>
              </w:rPr>
            </w:pPr>
            <w:r>
              <w:rPr>
                <w:rFonts w:eastAsia="SimSun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EB" w:rsidRDefault="00A050EB">
            <w:pPr>
              <w:spacing w:line="276" w:lineRule="auto"/>
              <w:jc w:val="center"/>
              <w:rPr>
                <w:rFonts w:eastAsia="SimSun"/>
                <w:bCs/>
                <w:sz w:val="22"/>
                <w:szCs w:val="22"/>
                <w:lang w:eastAsia="en-US"/>
              </w:rPr>
            </w:pPr>
            <w:r>
              <w:rPr>
                <w:rFonts w:eastAsia="SimSu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EB" w:rsidRDefault="00A050EB">
            <w:pPr>
              <w:spacing w:line="276" w:lineRule="auto"/>
              <w:jc w:val="center"/>
              <w:rPr>
                <w:rFonts w:eastAsia="SimSun"/>
                <w:bCs/>
                <w:sz w:val="22"/>
                <w:szCs w:val="22"/>
                <w:lang w:eastAsia="en-US"/>
              </w:rPr>
            </w:pPr>
            <w:r>
              <w:rPr>
                <w:rFonts w:eastAsia="SimSun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EB" w:rsidRDefault="00A050EB">
            <w:pPr>
              <w:spacing w:line="276" w:lineRule="auto"/>
              <w:jc w:val="center"/>
              <w:rPr>
                <w:rFonts w:eastAsia="SimSun"/>
                <w:bCs/>
                <w:sz w:val="22"/>
                <w:szCs w:val="22"/>
                <w:lang w:eastAsia="en-US"/>
              </w:rPr>
            </w:pPr>
            <w:r>
              <w:rPr>
                <w:rFonts w:eastAsia="SimSun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EB" w:rsidRDefault="00A050EB">
            <w:pPr>
              <w:spacing w:line="276" w:lineRule="auto"/>
              <w:jc w:val="center"/>
              <w:rPr>
                <w:rFonts w:eastAsia="SimSun"/>
                <w:bCs/>
                <w:sz w:val="22"/>
                <w:szCs w:val="22"/>
                <w:lang w:eastAsia="en-US"/>
              </w:rPr>
            </w:pPr>
            <w:r>
              <w:rPr>
                <w:rFonts w:eastAsia="SimSun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EB" w:rsidRDefault="00A050EB">
            <w:pPr>
              <w:spacing w:line="276" w:lineRule="auto"/>
              <w:jc w:val="center"/>
              <w:rPr>
                <w:rFonts w:eastAsia="SimSun"/>
                <w:bCs/>
                <w:sz w:val="22"/>
                <w:szCs w:val="22"/>
                <w:lang w:eastAsia="en-US"/>
              </w:rPr>
            </w:pPr>
            <w:r>
              <w:rPr>
                <w:rFonts w:eastAsia="SimSun"/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A050EB" w:rsidTr="00A050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EB" w:rsidRDefault="00A050EB">
            <w:pPr>
              <w:spacing w:line="276" w:lineRule="auto"/>
              <w:jc w:val="center"/>
              <w:rPr>
                <w:rFonts w:eastAsia="SimSun"/>
                <w:bCs/>
                <w:sz w:val="22"/>
                <w:szCs w:val="22"/>
                <w:lang w:eastAsia="en-US"/>
              </w:rPr>
            </w:pPr>
            <w:r>
              <w:rPr>
                <w:rFonts w:eastAsia="SimSun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EB" w:rsidRPr="00C0285F" w:rsidRDefault="00A050EB">
            <w:pPr>
              <w:spacing w:line="276" w:lineRule="auto"/>
              <w:rPr>
                <w:rFonts w:eastAsia="SimSun"/>
                <w:bCs/>
                <w:sz w:val="20"/>
                <w:szCs w:val="20"/>
                <w:lang w:eastAsia="en-US"/>
              </w:rPr>
            </w:pPr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t>Помещения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EB" w:rsidRPr="00C0285F" w:rsidRDefault="00A050EB">
            <w:pPr>
              <w:spacing w:line="276" w:lineRule="auto"/>
              <w:rPr>
                <w:rFonts w:eastAsia="SimSun"/>
                <w:bCs/>
                <w:sz w:val="20"/>
                <w:szCs w:val="20"/>
                <w:lang w:eastAsia="en-US"/>
              </w:rPr>
            </w:pPr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t xml:space="preserve">Нежилое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EB" w:rsidRPr="00C0285F" w:rsidRDefault="00A050EB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t xml:space="preserve">Нежилые помещения общей площадью 99,1 </w:t>
            </w:r>
            <w:proofErr w:type="spellStart"/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lastRenderedPageBreak/>
              <w:t>кв.м</w:t>
            </w:r>
            <w:proofErr w:type="spellEnd"/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t>, номера на поэтажном плане 11-13, находящиеся в здании, кадастровый номер 25:05:000000:7060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EB" w:rsidRPr="00C0285F" w:rsidRDefault="00A050EB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proofErr w:type="spellStart"/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lastRenderedPageBreak/>
              <w:t>пгт</w:t>
            </w:r>
            <w:proofErr w:type="spellEnd"/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t xml:space="preserve">. Кировский пер. </w:t>
            </w:r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lastRenderedPageBreak/>
              <w:t>Спортивный, 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EB" w:rsidRPr="00C0285F" w:rsidRDefault="00A050EB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lastRenderedPageBreak/>
              <w:t xml:space="preserve">Продажа посредством </w:t>
            </w:r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lastRenderedPageBreak/>
              <w:t>электронного аукциона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EB" w:rsidRPr="00C0285F" w:rsidRDefault="00A050EB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lastRenderedPageBreak/>
              <w:t>412 916,7</w:t>
            </w:r>
          </w:p>
        </w:tc>
      </w:tr>
      <w:tr w:rsidR="00C0285F" w:rsidTr="00C0285F">
        <w:trPr>
          <w:trHeight w:val="149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285F" w:rsidRDefault="00C0285F">
            <w:pPr>
              <w:spacing w:line="276" w:lineRule="auto"/>
              <w:jc w:val="center"/>
              <w:rPr>
                <w:rFonts w:eastAsia="SimSun"/>
                <w:bCs/>
                <w:sz w:val="22"/>
                <w:szCs w:val="22"/>
                <w:lang w:eastAsia="en-US"/>
              </w:rPr>
            </w:pPr>
            <w:r>
              <w:rPr>
                <w:rFonts w:eastAsia="SimSun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5F" w:rsidRPr="00C0285F" w:rsidRDefault="00C0285F">
            <w:pPr>
              <w:spacing w:line="276" w:lineRule="auto"/>
              <w:rPr>
                <w:rFonts w:eastAsia="SimSun"/>
                <w:bCs/>
                <w:sz w:val="20"/>
                <w:szCs w:val="20"/>
                <w:lang w:eastAsia="en-US"/>
              </w:rPr>
            </w:pPr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t>Нежилое здание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285F" w:rsidRPr="00C0285F" w:rsidRDefault="00C0285F">
            <w:pPr>
              <w:spacing w:line="276" w:lineRule="auto"/>
              <w:rPr>
                <w:rFonts w:eastAsia="SimSun"/>
                <w:bCs/>
                <w:sz w:val="20"/>
                <w:szCs w:val="20"/>
                <w:lang w:eastAsia="en-US"/>
              </w:rPr>
            </w:pPr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t>Нежилое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5F" w:rsidRPr="00C0285F" w:rsidRDefault="00C0285F" w:rsidP="00A050EB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t xml:space="preserve">Нежилое здание общей площадью 198,1 </w:t>
            </w:r>
            <w:proofErr w:type="spellStart"/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t>кв.м</w:t>
            </w:r>
            <w:proofErr w:type="spellEnd"/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t xml:space="preserve"> кадастровый номер 25:05:000000:2438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285F" w:rsidRPr="00C0285F" w:rsidRDefault="00C0285F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proofErr w:type="spellStart"/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t>пгт</w:t>
            </w:r>
            <w:proofErr w:type="spellEnd"/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t xml:space="preserve">. Кировский </w:t>
            </w:r>
          </w:p>
          <w:p w:rsidR="00C0285F" w:rsidRPr="00C0285F" w:rsidRDefault="00C0285F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t>ул. Советская, д. 55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285F" w:rsidRPr="00C0285F" w:rsidRDefault="00C0285F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t>Продажа посредством электронного аукциона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5F" w:rsidRPr="00C0285F" w:rsidRDefault="00C0285F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t>1 172 091,7</w:t>
            </w:r>
          </w:p>
        </w:tc>
      </w:tr>
      <w:tr w:rsidR="00C0285F" w:rsidTr="00621E7A">
        <w:trPr>
          <w:trHeight w:val="89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5F" w:rsidRDefault="00C0285F">
            <w:pPr>
              <w:spacing w:line="276" w:lineRule="auto"/>
              <w:jc w:val="center"/>
              <w:rPr>
                <w:rFonts w:eastAsia="SimSu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5F" w:rsidRPr="00C0285F" w:rsidRDefault="00C0285F" w:rsidP="00A050EB">
            <w:pPr>
              <w:spacing w:line="276" w:lineRule="auto"/>
              <w:rPr>
                <w:rFonts w:eastAsia="SimSun"/>
                <w:bCs/>
                <w:sz w:val="20"/>
                <w:szCs w:val="20"/>
                <w:lang w:eastAsia="en-US"/>
              </w:rPr>
            </w:pPr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5F" w:rsidRPr="00C0285F" w:rsidRDefault="00C0285F" w:rsidP="00A050EB">
            <w:pPr>
              <w:spacing w:line="276" w:lineRule="auto"/>
              <w:rPr>
                <w:rFonts w:eastAsia="SimSu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5F" w:rsidRPr="00C0285F" w:rsidRDefault="00C0285F" w:rsidP="00C0285F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t xml:space="preserve">Площадью 528 </w:t>
            </w:r>
            <w:proofErr w:type="spellStart"/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t>кв.м</w:t>
            </w:r>
            <w:proofErr w:type="spellEnd"/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t xml:space="preserve"> кадастровый номер 25:05:100101:1551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5F" w:rsidRPr="00C0285F" w:rsidRDefault="00C0285F" w:rsidP="00A050EB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5F" w:rsidRPr="00C0285F" w:rsidRDefault="00C0285F" w:rsidP="00A050EB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5F" w:rsidRPr="00C0285F" w:rsidRDefault="00C0285F" w:rsidP="00A050EB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t>227 000,0</w:t>
            </w:r>
          </w:p>
        </w:tc>
      </w:tr>
      <w:tr w:rsidR="00C0285F" w:rsidTr="00CB632D">
        <w:trPr>
          <w:trHeight w:val="130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85F" w:rsidRDefault="00C0285F" w:rsidP="00C0285F">
            <w:pPr>
              <w:spacing w:line="276" w:lineRule="auto"/>
              <w:jc w:val="center"/>
              <w:rPr>
                <w:rFonts w:eastAsia="SimSun"/>
                <w:bCs/>
                <w:sz w:val="22"/>
                <w:szCs w:val="22"/>
                <w:lang w:eastAsia="en-US"/>
              </w:rPr>
            </w:pPr>
            <w:r>
              <w:rPr>
                <w:rFonts w:eastAsia="SimSu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5F" w:rsidRPr="00C0285F" w:rsidRDefault="00C0285F" w:rsidP="00C0285F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t>Административное здание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85F" w:rsidRPr="00C0285F" w:rsidRDefault="00C0285F" w:rsidP="00C0285F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t>Нежилое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85F" w:rsidRDefault="00C0285F" w:rsidP="00C0285F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t xml:space="preserve">Нежилое здание общей площадью 253,7 </w:t>
            </w:r>
            <w:proofErr w:type="spellStart"/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t>кв.м</w:t>
            </w:r>
            <w:proofErr w:type="spellEnd"/>
          </w:p>
          <w:p w:rsidR="00C0285F" w:rsidRDefault="00C0285F" w:rsidP="00C0285F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t>кадастровый номер</w:t>
            </w:r>
          </w:p>
          <w:p w:rsidR="00C0285F" w:rsidRPr="00C0285F" w:rsidRDefault="00C0285F" w:rsidP="00C0285F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25:05:250101:371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85F" w:rsidRPr="00C0285F" w:rsidRDefault="00C0285F" w:rsidP="00C0285F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t xml:space="preserve">с. Большие Ключи ул. Верхняя, </w:t>
            </w:r>
            <w:r>
              <w:rPr>
                <w:rFonts w:eastAsia="SimSun"/>
                <w:bCs/>
                <w:sz w:val="20"/>
                <w:szCs w:val="20"/>
                <w:lang w:eastAsia="en-US"/>
              </w:rPr>
              <w:t xml:space="preserve">д. </w:t>
            </w:r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85F" w:rsidRDefault="00C0285F" w:rsidP="00C0285F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t>Продажа посредством электронного аукциона</w:t>
            </w:r>
          </w:p>
          <w:p w:rsidR="00C0285F" w:rsidRDefault="00C0285F" w:rsidP="00C0285F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</w:p>
          <w:p w:rsidR="00C0285F" w:rsidRPr="00C0285F" w:rsidRDefault="00C0285F" w:rsidP="00C0285F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85F" w:rsidRPr="00C0285F" w:rsidRDefault="00C0285F" w:rsidP="00C028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0285F" w:rsidRPr="00C0285F" w:rsidRDefault="00C0285F" w:rsidP="00C028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1 141 650,0</w:t>
            </w:r>
          </w:p>
        </w:tc>
      </w:tr>
      <w:tr w:rsidR="00C0285F" w:rsidTr="00CB632D">
        <w:trPr>
          <w:trHeight w:val="53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5F" w:rsidRDefault="00C0285F" w:rsidP="00C0285F">
            <w:pPr>
              <w:spacing w:line="276" w:lineRule="auto"/>
              <w:jc w:val="center"/>
              <w:rPr>
                <w:rFonts w:eastAsia="SimSu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5F" w:rsidRPr="00C0285F" w:rsidRDefault="00C0285F" w:rsidP="00C0285F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5F" w:rsidRPr="00C0285F" w:rsidRDefault="00C0285F" w:rsidP="00C0285F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5F" w:rsidRDefault="00C0285F" w:rsidP="00C0285F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 xml:space="preserve">площадью </w:t>
            </w:r>
          </w:p>
          <w:p w:rsidR="00C0285F" w:rsidRDefault="00C0285F" w:rsidP="00C0285F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3 </w:t>
            </w:r>
            <w:r w:rsidR="008B4394">
              <w:rPr>
                <w:rFonts w:eastAsia="SimSun"/>
                <w:bCs/>
                <w:sz w:val="20"/>
                <w:szCs w:val="20"/>
                <w:lang w:eastAsia="en-US"/>
              </w:rPr>
              <w:t>616</w:t>
            </w:r>
            <w:r>
              <w:rPr>
                <w:rFonts w:eastAsia="SimSu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SimSun"/>
                <w:bCs/>
                <w:sz w:val="20"/>
                <w:szCs w:val="20"/>
                <w:lang w:eastAsia="en-US"/>
              </w:rPr>
              <w:t>кв.м</w:t>
            </w:r>
            <w:proofErr w:type="spellEnd"/>
          </w:p>
          <w:p w:rsidR="00C0285F" w:rsidRDefault="00C0285F" w:rsidP="00C0285F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t>кадастровый номер</w:t>
            </w:r>
          </w:p>
          <w:p w:rsidR="00C0285F" w:rsidRPr="00C0285F" w:rsidRDefault="00C0285F" w:rsidP="00C0285F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25:05:250101:370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5F" w:rsidRPr="00C0285F" w:rsidRDefault="00C0285F" w:rsidP="00C0285F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5F" w:rsidRPr="00C0285F" w:rsidRDefault="00C0285F" w:rsidP="00C0285F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5F" w:rsidRPr="00C0285F" w:rsidRDefault="00C0285F" w:rsidP="00C028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231 400,0</w:t>
            </w:r>
          </w:p>
        </w:tc>
      </w:tr>
      <w:tr w:rsidR="00C0285F" w:rsidTr="00A050EB">
        <w:trPr>
          <w:trHeight w:val="1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5F" w:rsidRDefault="00C0285F" w:rsidP="00C0285F">
            <w:pPr>
              <w:spacing w:line="276" w:lineRule="auto"/>
              <w:jc w:val="center"/>
              <w:rPr>
                <w:rFonts w:eastAsia="SimSun"/>
                <w:bCs/>
                <w:sz w:val="22"/>
                <w:szCs w:val="22"/>
                <w:lang w:eastAsia="en-US"/>
              </w:rPr>
            </w:pPr>
            <w:r>
              <w:rPr>
                <w:rFonts w:eastAsia="SimSun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5F" w:rsidRPr="00C0285F" w:rsidRDefault="00C0285F" w:rsidP="00C0285F">
            <w:pPr>
              <w:spacing w:line="276" w:lineRule="auto"/>
              <w:rPr>
                <w:rFonts w:eastAsia="SimSun"/>
                <w:bCs/>
                <w:sz w:val="20"/>
                <w:szCs w:val="20"/>
                <w:lang w:eastAsia="en-US"/>
              </w:rPr>
            </w:pPr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t xml:space="preserve">Автомашина </w:t>
            </w:r>
          </w:p>
          <w:p w:rsidR="00C0285F" w:rsidRPr="00C0285F" w:rsidRDefault="00C0285F" w:rsidP="00C0285F">
            <w:pPr>
              <w:spacing w:line="276" w:lineRule="auto"/>
              <w:rPr>
                <w:rFonts w:eastAsia="SimSun"/>
                <w:bCs/>
                <w:sz w:val="20"/>
                <w:szCs w:val="20"/>
                <w:lang w:eastAsia="en-US"/>
              </w:rPr>
            </w:pPr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t>УАЗ 2206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5F" w:rsidRPr="00C0285F" w:rsidRDefault="00C0285F" w:rsidP="00C0285F">
            <w:pPr>
              <w:spacing w:line="276" w:lineRule="auto"/>
              <w:rPr>
                <w:rFonts w:eastAsia="SimSun"/>
                <w:bCs/>
                <w:sz w:val="20"/>
                <w:szCs w:val="20"/>
                <w:lang w:eastAsia="en-US"/>
              </w:rPr>
            </w:pPr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t>Транспортное средство</w:t>
            </w:r>
          </w:p>
          <w:p w:rsidR="00C0285F" w:rsidRPr="00C0285F" w:rsidRDefault="00C0285F" w:rsidP="00C0285F">
            <w:pPr>
              <w:spacing w:line="276" w:lineRule="auto"/>
              <w:rPr>
                <w:rFonts w:eastAsia="SimSu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5F" w:rsidRPr="00C0285F" w:rsidRDefault="00C0285F" w:rsidP="00C0285F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t xml:space="preserve">грузопассажирский 1998 года выпуска, </w:t>
            </w:r>
            <w:r w:rsidRPr="00C0285F">
              <w:rPr>
                <w:rFonts w:eastAsia="SimSun"/>
                <w:bCs/>
                <w:sz w:val="20"/>
                <w:szCs w:val="20"/>
                <w:lang w:val="en-US" w:eastAsia="en-US"/>
              </w:rPr>
              <w:t>VIN</w:t>
            </w:r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t xml:space="preserve"> ХТТ220600</w:t>
            </w:r>
            <w:r w:rsidRPr="00C0285F">
              <w:rPr>
                <w:rFonts w:eastAsia="SimSun"/>
                <w:bCs/>
                <w:sz w:val="20"/>
                <w:szCs w:val="20"/>
                <w:lang w:val="en-US" w:eastAsia="en-US"/>
              </w:rPr>
              <w:t>W</w:t>
            </w:r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t>0046574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5F" w:rsidRPr="00C0285F" w:rsidRDefault="00C0285F" w:rsidP="00C0285F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proofErr w:type="spellStart"/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t>пгт</w:t>
            </w:r>
            <w:proofErr w:type="spellEnd"/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t>. Кировский, ул. Дорожников, 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5F" w:rsidRPr="00C0285F" w:rsidRDefault="00C0285F" w:rsidP="00C0285F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t>Продажа посредством электронного аукциона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5F" w:rsidRPr="00C0285F" w:rsidRDefault="00C0285F" w:rsidP="00C0285F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 w:rsidRPr="00C0285F">
              <w:rPr>
                <w:rFonts w:eastAsia="SimSun"/>
                <w:bCs/>
                <w:sz w:val="20"/>
                <w:szCs w:val="20"/>
                <w:lang w:eastAsia="en-US"/>
              </w:rPr>
              <w:t>65 000,0</w:t>
            </w:r>
          </w:p>
        </w:tc>
      </w:tr>
      <w:tr w:rsidR="00C0285F" w:rsidTr="00A050EB"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5F" w:rsidRDefault="00C0285F" w:rsidP="00C0285F">
            <w:pPr>
              <w:tabs>
                <w:tab w:val="left" w:pos="4920"/>
              </w:tabs>
              <w:spacing w:line="276" w:lineRule="auto"/>
              <w:jc w:val="both"/>
              <w:rPr>
                <w:rFonts w:eastAsia="SimSu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SimSun"/>
                <w:b/>
                <w:bCs/>
                <w:sz w:val="22"/>
                <w:szCs w:val="22"/>
                <w:lang w:eastAsia="en-US"/>
              </w:rPr>
              <w:tab/>
              <w:t xml:space="preserve">Итого: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5F" w:rsidRDefault="00C0285F" w:rsidP="00C0285F">
            <w:pPr>
              <w:spacing w:line="276" w:lineRule="auto"/>
              <w:jc w:val="center"/>
              <w:rPr>
                <w:rFonts w:eastAsia="SimSu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SimSun"/>
                <w:b/>
                <w:bCs/>
                <w:sz w:val="22"/>
                <w:szCs w:val="22"/>
                <w:lang w:eastAsia="en-US"/>
              </w:rPr>
              <w:t>3 250 058,3</w:t>
            </w:r>
          </w:p>
        </w:tc>
      </w:tr>
    </w:tbl>
    <w:p w:rsidR="00A050EB" w:rsidRDefault="00A050EB" w:rsidP="00A050EB">
      <w:pPr>
        <w:tabs>
          <w:tab w:val="left" w:pos="709"/>
        </w:tabs>
        <w:spacing w:line="276" w:lineRule="auto"/>
        <w:jc w:val="both"/>
      </w:pPr>
      <w:r>
        <w:rPr>
          <w:sz w:val="28"/>
          <w:szCs w:val="28"/>
        </w:rPr>
        <w:tab/>
      </w:r>
    </w:p>
    <w:p w:rsidR="00A050EB" w:rsidRDefault="00A050EB" w:rsidP="00A050EB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результате экспертизы представленного проекта Программы приватизации установлено следующее. </w:t>
      </w:r>
    </w:p>
    <w:p w:rsidR="00A050EB" w:rsidRDefault="00A050EB" w:rsidP="00A050EB">
      <w:pPr>
        <w:tabs>
          <w:tab w:val="left" w:pos="709"/>
        </w:tabs>
        <w:jc w:val="both"/>
        <w:rPr>
          <w:sz w:val="16"/>
          <w:szCs w:val="16"/>
        </w:rPr>
      </w:pPr>
    </w:p>
    <w:p w:rsidR="00A050EB" w:rsidRDefault="00A050EB" w:rsidP="00A050EB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Согласно пункту 2 Порядка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ведения органами местного самоуправления реестров муниципального имущества</w:t>
      </w:r>
      <w:r>
        <w:rPr>
          <w:rStyle w:val="a6"/>
          <w:rFonts w:eastAsiaTheme="minorHAnsi"/>
          <w:sz w:val="28"/>
          <w:szCs w:val="28"/>
          <w:lang w:eastAsia="en-US"/>
        </w:rPr>
        <w:footnoteReference w:id="1"/>
      </w:r>
      <w:r>
        <w:rPr>
          <w:rFonts w:eastAsiaTheme="minorHAnsi"/>
          <w:sz w:val="28"/>
          <w:szCs w:val="28"/>
          <w:lang w:eastAsia="en-US"/>
        </w:rPr>
        <w:t xml:space="preserve"> о</w:t>
      </w:r>
      <w:r>
        <w:rPr>
          <w:sz w:val="28"/>
          <w:szCs w:val="28"/>
        </w:rPr>
        <w:t xml:space="preserve">бъекты, </w:t>
      </w:r>
      <w:proofErr w:type="gramStart"/>
      <w:r>
        <w:rPr>
          <w:sz w:val="28"/>
          <w:szCs w:val="28"/>
        </w:rPr>
        <w:t>предлагаемые  к</w:t>
      </w:r>
      <w:proofErr w:type="gramEnd"/>
      <w:r>
        <w:rPr>
          <w:sz w:val="28"/>
          <w:szCs w:val="28"/>
        </w:rPr>
        <w:t xml:space="preserve"> продаже в 202</w:t>
      </w:r>
      <w:r w:rsidR="00C0285F">
        <w:rPr>
          <w:sz w:val="28"/>
          <w:szCs w:val="28"/>
        </w:rPr>
        <w:t>4</w:t>
      </w:r>
      <w:r>
        <w:rPr>
          <w:sz w:val="28"/>
          <w:szCs w:val="28"/>
        </w:rPr>
        <w:t xml:space="preserve"> году, числятся в Реестре муниципальной собственности Кировского муниципального района (подтверждены выпиской из Реестра муниципальной собственности). </w:t>
      </w:r>
    </w:p>
    <w:p w:rsidR="00A050EB" w:rsidRDefault="00A050EB" w:rsidP="00A050EB">
      <w:pPr>
        <w:tabs>
          <w:tab w:val="left" w:pos="720"/>
        </w:tabs>
        <w:jc w:val="both"/>
        <w:rPr>
          <w:sz w:val="16"/>
          <w:szCs w:val="16"/>
        </w:rPr>
      </w:pPr>
    </w:p>
    <w:p w:rsidR="00A050EB" w:rsidRDefault="00A050EB" w:rsidP="00A050EB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В соответствии со статьей 12 Федерального закона от 21.12.2001 № 178-ФЗ «О приватизации государственного и муниципального имущества» </w:t>
      </w:r>
      <w:r>
        <w:rPr>
          <w:sz w:val="28"/>
          <w:szCs w:val="28"/>
        </w:rPr>
        <w:lastRenderedPageBreak/>
        <w:t>прогнозируемая сумма продажи (начальная цена) установлена на основании отчетов оценщика</w:t>
      </w:r>
      <w:r>
        <w:rPr>
          <w:rStyle w:val="a6"/>
          <w:sz w:val="28"/>
          <w:szCs w:val="28"/>
        </w:rPr>
        <w:footnoteReference w:id="2"/>
      </w:r>
      <w:r>
        <w:rPr>
          <w:sz w:val="28"/>
          <w:szCs w:val="28"/>
        </w:rPr>
        <w:t xml:space="preserve"> (подтверждена отчетами об определении рыночной стоимости).</w:t>
      </w:r>
    </w:p>
    <w:p w:rsidR="00A050EB" w:rsidRDefault="00A050EB" w:rsidP="00A050EB">
      <w:pPr>
        <w:tabs>
          <w:tab w:val="left" w:pos="720"/>
        </w:tabs>
        <w:spacing w:line="288" w:lineRule="auto"/>
        <w:jc w:val="both"/>
        <w:rPr>
          <w:sz w:val="16"/>
          <w:szCs w:val="16"/>
        </w:rPr>
      </w:pPr>
    </w:p>
    <w:p w:rsidR="00A050EB" w:rsidRDefault="00A050EB" w:rsidP="00A050E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3. В 202</w:t>
      </w:r>
      <w:r w:rsidR="00C0285F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реализация четырех объектов, предлагаемых проектом Программы </w:t>
      </w:r>
      <w:proofErr w:type="gramStart"/>
      <w:r>
        <w:rPr>
          <w:sz w:val="28"/>
          <w:szCs w:val="28"/>
        </w:rPr>
        <w:t>приватизации,  планируется</w:t>
      </w:r>
      <w:proofErr w:type="gramEnd"/>
      <w:r>
        <w:rPr>
          <w:sz w:val="28"/>
          <w:szCs w:val="28"/>
        </w:rPr>
        <w:t xml:space="preserve"> на открытом аукционе, в том числе по </w:t>
      </w:r>
      <w:r w:rsidR="00C0285F">
        <w:rPr>
          <w:sz w:val="28"/>
          <w:szCs w:val="28"/>
        </w:rPr>
        <w:t>двум</w:t>
      </w:r>
      <w:r>
        <w:rPr>
          <w:sz w:val="28"/>
          <w:szCs w:val="28"/>
        </w:rPr>
        <w:t xml:space="preserve"> объект</w:t>
      </w:r>
      <w:r w:rsidR="00C0285F">
        <w:rPr>
          <w:sz w:val="28"/>
          <w:szCs w:val="28"/>
        </w:rPr>
        <w:t>ам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 одновременным отчуждением земельн</w:t>
      </w:r>
      <w:r w:rsidR="00C0285F">
        <w:rPr>
          <w:rFonts w:eastAsiaTheme="minorHAnsi"/>
          <w:sz w:val="28"/>
          <w:szCs w:val="28"/>
          <w:lang w:eastAsia="en-US"/>
        </w:rPr>
        <w:t>ых</w:t>
      </w:r>
      <w:r>
        <w:rPr>
          <w:rFonts w:eastAsiaTheme="minorHAnsi"/>
          <w:sz w:val="28"/>
          <w:szCs w:val="28"/>
          <w:lang w:eastAsia="en-US"/>
        </w:rPr>
        <w:t xml:space="preserve"> участк</w:t>
      </w:r>
      <w:r w:rsidR="00C0285F">
        <w:rPr>
          <w:rFonts w:eastAsiaTheme="minorHAnsi"/>
          <w:sz w:val="28"/>
          <w:szCs w:val="28"/>
          <w:lang w:eastAsia="en-US"/>
        </w:rPr>
        <w:t>ов</w:t>
      </w:r>
      <w:r>
        <w:rPr>
          <w:rFonts w:eastAsiaTheme="minorHAnsi"/>
          <w:sz w:val="28"/>
          <w:szCs w:val="28"/>
          <w:lang w:eastAsia="en-US"/>
        </w:rPr>
        <w:t xml:space="preserve"> под ним</w:t>
      </w:r>
      <w:r w:rsidR="00C0285F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050EB" w:rsidRDefault="00A050EB" w:rsidP="00A050E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Исходя из состава планируемого к приватизации имущества Кировского муниципального </w:t>
      </w:r>
      <w:proofErr w:type="gramStart"/>
      <w:r>
        <w:rPr>
          <w:rFonts w:eastAsiaTheme="minorHAnsi"/>
          <w:sz w:val="28"/>
          <w:szCs w:val="28"/>
          <w:lang w:eastAsia="en-US"/>
        </w:rPr>
        <w:t>района  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202</w:t>
      </w:r>
      <w:r w:rsidR="00C0285F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году прогнозируется получение доходов </w:t>
      </w:r>
      <w:r w:rsidR="009F4856">
        <w:rPr>
          <w:rFonts w:eastAsiaTheme="minorHAnsi"/>
          <w:sz w:val="28"/>
          <w:szCs w:val="28"/>
          <w:lang w:eastAsia="en-US"/>
        </w:rPr>
        <w:t xml:space="preserve">в бюджет Кировского муниципального района </w:t>
      </w:r>
      <w:r>
        <w:rPr>
          <w:rFonts w:eastAsiaTheme="minorHAnsi"/>
          <w:sz w:val="28"/>
          <w:szCs w:val="28"/>
          <w:lang w:eastAsia="en-US"/>
        </w:rPr>
        <w:t xml:space="preserve">в размере не менее </w:t>
      </w:r>
      <w:r w:rsidR="00C0285F" w:rsidRPr="008B4394">
        <w:rPr>
          <w:rFonts w:eastAsiaTheme="minorHAnsi"/>
          <w:b/>
          <w:i/>
          <w:sz w:val="28"/>
          <w:szCs w:val="28"/>
          <w:lang w:eastAsia="en-US"/>
        </w:rPr>
        <w:t>3 250 058,3</w:t>
      </w:r>
      <w:r w:rsidRPr="008B4394">
        <w:rPr>
          <w:rFonts w:eastAsiaTheme="minorHAnsi"/>
          <w:b/>
          <w:i/>
          <w:sz w:val="28"/>
          <w:szCs w:val="28"/>
          <w:lang w:eastAsia="en-US"/>
        </w:rPr>
        <w:t xml:space="preserve"> рубл</w:t>
      </w:r>
      <w:r w:rsidR="00C0285F" w:rsidRPr="008B4394">
        <w:rPr>
          <w:rFonts w:eastAsiaTheme="minorHAnsi"/>
          <w:b/>
          <w:i/>
          <w:sz w:val="28"/>
          <w:szCs w:val="28"/>
          <w:lang w:eastAsia="en-US"/>
        </w:rPr>
        <w:t>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050EB" w:rsidRDefault="00A050EB" w:rsidP="00A050E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A050EB" w:rsidRDefault="00A050EB" w:rsidP="00A050EB">
      <w:pPr>
        <w:spacing w:line="276" w:lineRule="auto"/>
        <w:ind w:firstLine="708"/>
        <w:jc w:val="both"/>
        <w:rPr>
          <w:sz w:val="16"/>
          <w:szCs w:val="16"/>
        </w:rPr>
      </w:pPr>
    </w:p>
    <w:p w:rsidR="00A050EB" w:rsidRDefault="00A050EB" w:rsidP="00A050EB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 результатам</w:t>
      </w:r>
      <w:proofErr w:type="gramEnd"/>
      <w:r>
        <w:rPr>
          <w:sz w:val="28"/>
          <w:szCs w:val="28"/>
        </w:rPr>
        <w:t xml:space="preserve"> экспертизы представленного проекта Программы приватизации Контрольно-счетная комиссия предлагает следующее.</w:t>
      </w:r>
    </w:p>
    <w:p w:rsidR="00A050EB" w:rsidRPr="001B47DF" w:rsidRDefault="00A050EB" w:rsidP="001B47DF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6"/>
          <w:szCs w:val="16"/>
          <w:lang w:eastAsia="en-US"/>
        </w:rPr>
      </w:pPr>
    </w:p>
    <w:p w:rsidR="00A050EB" w:rsidRDefault="00A050EB" w:rsidP="00A050EB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Учитывая принцип достоверности бюджета, определенный статье 37 Бюджетного кодекса РФ, а также руководствуясь общими требованиями к методике прогнозирования  поступлений доходов в бюджет бюджетной системы РФ</w:t>
      </w:r>
      <w:r>
        <w:rPr>
          <w:rStyle w:val="a6"/>
          <w:sz w:val="28"/>
          <w:szCs w:val="28"/>
        </w:rPr>
        <w:footnoteReference w:id="3"/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Контрольно-счетная комиссия предлагает </w:t>
      </w:r>
      <w:r>
        <w:rPr>
          <w:sz w:val="28"/>
          <w:szCs w:val="28"/>
        </w:rPr>
        <w:t>установить в проекте решения  о районном бюджете Кировского муниципального района на 202</w:t>
      </w:r>
      <w:r w:rsidR="008B439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1B47DF">
        <w:rPr>
          <w:sz w:val="28"/>
          <w:szCs w:val="28"/>
        </w:rPr>
        <w:t xml:space="preserve">год и плановый период 2025-2026 </w:t>
      </w:r>
      <w:r>
        <w:rPr>
          <w:sz w:val="28"/>
          <w:szCs w:val="28"/>
        </w:rPr>
        <w:t>год</w:t>
      </w:r>
      <w:r w:rsidR="001B47DF">
        <w:rPr>
          <w:sz w:val="28"/>
          <w:szCs w:val="28"/>
        </w:rPr>
        <w:t>ов</w:t>
      </w:r>
      <w:r>
        <w:rPr>
          <w:sz w:val="28"/>
          <w:szCs w:val="28"/>
        </w:rPr>
        <w:t xml:space="preserve"> прогнозный показатель </w:t>
      </w:r>
      <w:r w:rsidR="001B47DF">
        <w:rPr>
          <w:sz w:val="28"/>
          <w:szCs w:val="28"/>
        </w:rPr>
        <w:t xml:space="preserve">доходов </w:t>
      </w:r>
      <w:r>
        <w:rPr>
          <w:sz w:val="28"/>
          <w:szCs w:val="28"/>
        </w:rPr>
        <w:t>от реализации имущества, находящегося в муниципальной собственности,</w:t>
      </w:r>
      <w:r w:rsidR="001B47DF">
        <w:rPr>
          <w:sz w:val="28"/>
          <w:szCs w:val="28"/>
        </w:rPr>
        <w:t xml:space="preserve"> на 2024 год</w:t>
      </w:r>
      <w:r>
        <w:rPr>
          <w:sz w:val="28"/>
          <w:szCs w:val="28"/>
        </w:rPr>
        <w:t xml:space="preserve">  с учетом проекта Программы приватизации.</w:t>
      </w:r>
    </w:p>
    <w:p w:rsidR="00A050EB" w:rsidRDefault="00A050EB" w:rsidP="00A050EB">
      <w:pPr>
        <w:pStyle w:val="a5"/>
        <w:rPr>
          <w:sz w:val="16"/>
          <w:szCs w:val="16"/>
        </w:rPr>
      </w:pPr>
    </w:p>
    <w:p w:rsidR="00A050EB" w:rsidRDefault="00A050EB" w:rsidP="00A050EB">
      <w:pPr>
        <w:spacing w:line="276" w:lineRule="auto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ab/>
      </w:r>
    </w:p>
    <w:p w:rsidR="008B4394" w:rsidRDefault="008B4394" w:rsidP="00A050EB">
      <w:pPr>
        <w:spacing w:line="276" w:lineRule="auto"/>
        <w:jc w:val="both"/>
        <w:rPr>
          <w:sz w:val="28"/>
          <w:szCs w:val="28"/>
        </w:rPr>
      </w:pPr>
    </w:p>
    <w:p w:rsidR="00A050EB" w:rsidRDefault="00A050EB" w:rsidP="00A050EB">
      <w:pPr>
        <w:tabs>
          <w:tab w:val="left" w:pos="993"/>
        </w:tabs>
        <w:spacing w:line="276" w:lineRule="auto"/>
        <w:ind w:left="993"/>
        <w:jc w:val="both"/>
        <w:rPr>
          <w:sz w:val="16"/>
          <w:szCs w:val="16"/>
        </w:rPr>
      </w:pPr>
    </w:p>
    <w:p w:rsidR="00A050EB" w:rsidRDefault="00A050EB" w:rsidP="00A050EB">
      <w:pPr>
        <w:tabs>
          <w:tab w:val="left" w:pos="993"/>
        </w:tabs>
        <w:spacing w:line="276" w:lineRule="auto"/>
        <w:ind w:left="993"/>
        <w:jc w:val="both"/>
        <w:rPr>
          <w:sz w:val="16"/>
          <w:szCs w:val="16"/>
        </w:rPr>
      </w:pPr>
    </w:p>
    <w:p w:rsidR="00A050EB" w:rsidRDefault="00A050EB" w:rsidP="00A050EB">
      <w:pPr>
        <w:tabs>
          <w:tab w:val="left" w:pos="993"/>
        </w:tabs>
        <w:spacing w:line="276" w:lineRule="auto"/>
        <w:ind w:left="993"/>
        <w:jc w:val="both"/>
        <w:rPr>
          <w:sz w:val="16"/>
          <w:szCs w:val="16"/>
        </w:rPr>
      </w:pPr>
    </w:p>
    <w:p w:rsidR="00A050EB" w:rsidRDefault="00A050EB" w:rsidP="00A050EB">
      <w:pPr>
        <w:tabs>
          <w:tab w:val="left" w:pos="993"/>
        </w:tabs>
        <w:spacing w:line="276" w:lineRule="auto"/>
        <w:ind w:left="993"/>
        <w:jc w:val="both"/>
        <w:rPr>
          <w:sz w:val="16"/>
          <w:szCs w:val="16"/>
        </w:rPr>
      </w:pPr>
    </w:p>
    <w:p w:rsidR="00A050EB" w:rsidRDefault="00A050EB" w:rsidP="00A050E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                                                                                    С.В. </w:t>
      </w:r>
      <w:proofErr w:type="spellStart"/>
      <w:r>
        <w:rPr>
          <w:rFonts w:eastAsiaTheme="minorHAnsi"/>
          <w:sz w:val="28"/>
          <w:szCs w:val="28"/>
          <w:lang w:eastAsia="en-US"/>
        </w:rPr>
        <w:t>Куничак</w:t>
      </w:r>
      <w:proofErr w:type="spellEnd"/>
    </w:p>
    <w:p w:rsidR="00A050EB" w:rsidRDefault="00A050EB" w:rsidP="00A050EB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</w:p>
    <w:p w:rsidR="00A050EB" w:rsidRDefault="00A050EB" w:rsidP="00A050EB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050EB" w:rsidRDefault="00A050EB" w:rsidP="00A050EB"/>
    <w:p w:rsidR="00E03F65" w:rsidRDefault="00E03F65"/>
    <w:sectPr w:rsidR="00E03F6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5F8" w:rsidRDefault="002E35F8" w:rsidP="00A050EB">
      <w:r>
        <w:separator/>
      </w:r>
    </w:p>
  </w:endnote>
  <w:endnote w:type="continuationSeparator" w:id="0">
    <w:p w:rsidR="002E35F8" w:rsidRDefault="002E35F8" w:rsidP="00A0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8396383"/>
      <w:docPartObj>
        <w:docPartGallery w:val="Page Numbers (Bottom of Page)"/>
        <w:docPartUnique/>
      </w:docPartObj>
    </w:sdtPr>
    <w:sdtContent>
      <w:p w:rsidR="009F4856" w:rsidRDefault="009F485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33E">
          <w:rPr>
            <w:noProof/>
          </w:rPr>
          <w:t>1</w:t>
        </w:r>
        <w:r>
          <w:fldChar w:fldCharType="end"/>
        </w:r>
      </w:p>
    </w:sdtContent>
  </w:sdt>
  <w:p w:rsidR="009F4856" w:rsidRDefault="009F485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5F8" w:rsidRDefault="002E35F8" w:rsidP="00A050EB">
      <w:r>
        <w:separator/>
      </w:r>
    </w:p>
  </w:footnote>
  <w:footnote w:type="continuationSeparator" w:id="0">
    <w:p w:rsidR="002E35F8" w:rsidRDefault="002E35F8" w:rsidP="00A050EB">
      <w:r>
        <w:continuationSeparator/>
      </w:r>
    </w:p>
  </w:footnote>
  <w:footnote w:id="1">
    <w:p w:rsidR="00A050EB" w:rsidRDefault="00A050EB" w:rsidP="00A050EB">
      <w:pPr>
        <w:pStyle w:val="a3"/>
        <w:jc w:val="both"/>
      </w:pPr>
      <w:r>
        <w:rPr>
          <w:rStyle w:val="a6"/>
        </w:rPr>
        <w:footnoteRef/>
      </w:r>
      <w:r>
        <w:t xml:space="preserve"> Приказ Минэкономразвития России от 30.08.2011 № 424 «Об утверждении Порядка ведения органами местного самоуправления реестров муниципального имущества».</w:t>
      </w:r>
    </w:p>
  </w:footnote>
  <w:footnote w:id="2">
    <w:p w:rsidR="00A050EB" w:rsidRDefault="00A050EB" w:rsidP="001B47DF">
      <w:pPr>
        <w:pStyle w:val="a3"/>
        <w:jc w:val="both"/>
      </w:pPr>
      <w:r>
        <w:rPr>
          <w:rStyle w:val="a6"/>
        </w:rPr>
        <w:footnoteRef/>
      </w:r>
      <w:r>
        <w:t xml:space="preserve"> Отчеты </w:t>
      </w:r>
      <w:r w:rsidR="001B47DF">
        <w:t xml:space="preserve">об оценке </w:t>
      </w:r>
      <w:r>
        <w:t xml:space="preserve">рыночной </w:t>
      </w:r>
      <w:proofErr w:type="gramStart"/>
      <w:r>
        <w:t>стоимости  объектов</w:t>
      </w:r>
      <w:proofErr w:type="gramEnd"/>
      <w:r>
        <w:t xml:space="preserve"> </w:t>
      </w:r>
      <w:r w:rsidR="001B47DF">
        <w:t xml:space="preserve">недвижимого имущества </w:t>
      </w:r>
      <w:r>
        <w:t xml:space="preserve"> от </w:t>
      </w:r>
      <w:r w:rsidR="008B4394">
        <w:t>23.06.2023</w:t>
      </w:r>
      <w:r w:rsidR="001B47DF">
        <w:t xml:space="preserve">: </w:t>
      </w:r>
      <w:r w:rsidR="008B4394">
        <w:t xml:space="preserve"> </w:t>
      </w:r>
      <w:r>
        <w:t xml:space="preserve">№ </w:t>
      </w:r>
      <w:r w:rsidR="008B4394">
        <w:t>533/01</w:t>
      </w:r>
      <w:r w:rsidR="001B47DF">
        <w:t>;</w:t>
      </w:r>
      <w:r w:rsidR="008B4394">
        <w:t xml:space="preserve"> № 533/02</w:t>
      </w:r>
      <w:r w:rsidR="001B47DF">
        <w:t>;</w:t>
      </w:r>
      <w:r w:rsidR="008B4394">
        <w:t xml:space="preserve"> № 533/03</w:t>
      </w:r>
      <w:r w:rsidR="001B47DF">
        <w:t>;</w:t>
      </w:r>
      <w:r w:rsidR="008B4394">
        <w:t xml:space="preserve"> № 533/05,</w:t>
      </w:r>
      <w:r w:rsidR="001B47DF">
        <w:t xml:space="preserve">  отчет</w:t>
      </w:r>
      <w:r w:rsidR="001B47DF" w:rsidRPr="001B47DF">
        <w:t xml:space="preserve"> </w:t>
      </w:r>
      <w:r w:rsidR="001B47DF">
        <w:t>об оценке рыночной стоимости  объект</w:t>
      </w:r>
      <w:r w:rsidR="001B47DF">
        <w:t>а движимого имущества от 12.07.2023 № 01203000116230000140001-2.</w:t>
      </w:r>
    </w:p>
  </w:footnote>
  <w:footnote w:id="3">
    <w:p w:rsidR="00A050EB" w:rsidRDefault="00A050EB" w:rsidP="00A050EB">
      <w:pPr>
        <w:pStyle w:val="a3"/>
        <w:jc w:val="both"/>
      </w:pPr>
      <w:r>
        <w:rPr>
          <w:rStyle w:val="a6"/>
        </w:rPr>
        <w:footnoteRef/>
      </w:r>
      <w:r>
        <w:t xml:space="preserve"> Постановление Правительства РФ от 23.06.2016 № 574 «Об общих требованиях к методике прогнозирования поступлений доходов в бюджеты бюджетной системы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66BE3"/>
    <w:multiLevelType w:val="hybridMultilevel"/>
    <w:tmpl w:val="ACCE0DB2"/>
    <w:lvl w:ilvl="0" w:tplc="D38E8974">
      <w:start w:val="1"/>
      <w:numFmt w:val="decimal"/>
      <w:lvlText w:val="%1."/>
      <w:lvlJc w:val="left"/>
      <w:pPr>
        <w:ind w:left="1353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5D"/>
    <w:rsid w:val="001B47DF"/>
    <w:rsid w:val="002E35F8"/>
    <w:rsid w:val="003134EC"/>
    <w:rsid w:val="008B4394"/>
    <w:rsid w:val="009F4856"/>
    <w:rsid w:val="00A050EB"/>
    <w:rsid w:val="00C0285F"/>
    <w:rsid w:val="00D0145D"/>
    <w:rsid w:val="00D3733E"/>
    <w:rsid w:val="00E0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D7F70-B165-467D-953F-E5704573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050E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050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050EB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A050E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F48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4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F48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4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F485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F48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2023-09-20T00:01:00Z</cp:lastPrinted>
  <dcterms:created xsi:type="dcterms:W3CDTF">2023-09-19T22:53:00Z</dcterms:created>
  <dcterms:modified xsi:type="dcterms:W3CDTF">2023-09-20T00:03:00Z</dcterms:modified>
</cp:coreProperties>
</file>