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6A" w:rsidRPr="00AF4E6A" w:rsidRDefault="00AF4E6A" w:rsidP="00AF4E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МИНИСТЕРСТВО ТРУДА И СОЦИАЛЬНОГО РАЗВИТИЯ</w:t>
      </w:r>
    </w:p>
    <w:p w:rsidR="00AF4E6A" w:rsidRPr="00AF4E6A" w:rsidRDefault="00AF4E6A" w:rsidP="00AF4E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AF4E6A" w:rsidRPr="00AF4E6A" w:rsidRDefault="00AF4E6A" w:rsidP="00AF4E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 7392-ЮЛ</w:t>
      </w:r>
    </w:p>
    <w:p w:rsidR="00AF4E6A" w:rsidRPr="00AF4E6A" w:rsidRDefault="00AF4E6A" w:rsidP="00AF4E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ПЕНСИОННЫЙ ФОНД РОССИЙСКОЙ ФЕДЕРАЦИИ</w:t>
      </w:r>
    </w:p>
    <w:p w:rsidR="00AF4E6A" w:rsidRPr="00AF4E6A" w:rsidRDefault="00AF4E6A" w:rsidP="00AF4E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 ЛЧ-25-25/10067</w:t>
      </w:r>
    </w:p>
    <w:p w:rsidR="00AF4E6A" w:rsidRPr="00AF4E6A" w:rsidRDefault="00AF4E6A" w:rsidP="00AF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AF4E6A" w:rsidRPr="00AF4E6A" w:rsidRDefault="00AF4E6A" w:rsidP="00AF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>от 4 ноября 2002 года</w:t>
      </w:r>
    </w:p>
    <w:p w:rsidR="00AF4E6A" w:rsidRPr="00AF4E6A" w:rsidRDefault="00AF4E6A" w:rsidP="00AF4E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4E6A">
        <w:rPr>
          <w:rFonts w:ascii="Times New Roman" w:hAnsi="Times New Roman" w:cs="Times New Roman"/>
          <w:sz w:val="26"/>
          <w:szCs w:val="26"/>
        </w:rPr>
        <w:t>В Министерство труда и социального развития Российской Федерации и в Пенсионный фонд Российской Федерации от территориальных органов, осуществляющих пенсионное обеспечение, поступают запросы о возможности зачета в стаж работы, дающей право на досрочное назначение трудовой пенсии по старости, периода нахождения женщины в о</w:t>
      </w:r>
      <w:r>
        <w:rPr>
          <w:rFonts w:ascii="Times New Roman" w:hAnsi="Times New Roman" w:cs="Times New Roman"/>
          <w:sz w:val="26"/>
          <w:szCs w:val="26"/>
        </w:rPr>
        <w:t>тпуске по беременности и родам.</w:t>
      </w:r>
    </w:p>
    <w:p w:rsidR="00AF4E6A" w:rsidRPr="00AF4E6A" w:rsidRDefault="00AF4E6A" w:rsidP="00AF4E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4E6A">
        <w:rPr>
          <w:rFonts w:ascii="Times New Roman" w:hAnsi="Times New Roman" w:cs="Times New Roman"/>
          <w:sz w:val="26"/>
          <w:szCs w:val="26"/>
        </w:rPr>
        <w:t>В соответствии с Правилами исчисления периодов работы, дающей право на досрочное назначение трудовой пенсии по старости в соответствии со статьями 27 и 28 Федерального закона "О трудовых пенсиях в Российской Федерации" (пункт 5), утвержденными Постановлением Правительства Российской Федерации от 11 июля 2002 года N 516, в стаж работы, дающей право на досрочное назначение трудовой пенсии по старости, для работников, которые</w:t>
      </w:r>
      <w:proofErr w:type="gramEnd"/>
      <w:r w:rsidRPr="00AF4E6A">
        <w:rPr>
          <w:rFonts w:ascii="Times New Roman" w:hAnsi="Times New Roman" w:cs="Times New Roman"/>
          <w:sz w:val="26"/>
          <w:szCs w:val="26"/>
        </w:rPr>
        <w:t xml:space="preserve"> постоянно в течение полного рабочего дня заняты на этой работе, включаются периоды получения пособия по государственному социальному страхованию в период временной нетрудоспособности, а также периоды ежегодных оплачиваемых отпусков, включая дополнительные.</w:t>
      </w:r>
    </w:p>
    <w:p w:rsidR="00AF4E6A" w:rsidRPr="00AF4E6A" w:rsidRDefault="00AF4E6A" w:rsidP="00AF4E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4E6A">
        <w:rPr>
          <w:rFonts w:ascii="Times New Roman" w:hAnsi="Times New Roman" w:cs="Times New Roman"/>
          <w:sz w:val="26"/>
          <w:szCs w:val="26"/>
        </w:rPr>
        <w:t>По трудовому законодательству отпуск по беременности и родам не относится к ежегодным оплачиваемым отпускам. Основанием для его предоставления служит медицинское заключение о временной нетрудоспособности, а оплачивается он через пособие по государственному социальному страхованию в виде пособия по беременности и родам.</w:t>
      </w:r>
    </w:p>
    <w:p w:rsidR="00AF4E6A" w:rsidRPr="00AF4E6A" w:rsidRDefault="00AF4E6A" w:rsidP="00AF4E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4E6A">
        <w:rPr>
          <w:rFonts w:ascii="Times New Roman" w:hAnsi="Times New Roman" w:cs="Times New Roman"/>
          <w:sz w:val="26"/>
          <w:szCs w:val="26"/>
        </w:rPr>
        <w:t xml:space="preserve">Основанием для назначения пособия по беременности и родам является выданный в установленном порядке листок нетрудоспособности (пункт 37 Положения о порядке обеспечения пособиями по государственному социальному страхованию, утвержденного Постановлением Президиума ВЦСПС от 12.11.84 N 13-6 (в редакции от 15.04.92), который в соответствии с Инструкцией о порядке выдачи документов, удостоверяющих временную нетрудоспособность граждан, действующей в редакции Приказа </w:t>
      </w:r>
      <w:proofErr w:type="spellStart"/>
      <w:r w:rsidRPr="00AF4E6A">
        <w:rPr>
          <w:rFonts w:ascii="Times New Roman" w:hAnsi="Times New Roman" w:cs="Times New Roman"/>
          <w:sz w:val="26"/>
          <w:szCs w:val="26"/>
        </w:rPr>
        <w:t>Минздравмедпрома</w:t>
      </w:r>
      <w:proofErr w:type="spellEnd"/>
      <w:r w:rsidRPr="00AF4E6A">
        <w:rPr>
          <w:rFonts w:ascii="Times New Roman" w:hAnsi="Times New Roman" w:cs="Times New Roman"/>
          <w:sz w:val="26"/>
          <w:szCs w:val="26"/>
        </w:rPr>
        <w:t xml:space="preserve"> России N 267 и</w:t>
      </w:r>
      <w:proofErr w:type="gramEnd"/>
      <w:r w:rsidRPr="00AF4E6A">
        <w:rPr>
          <w:rFonts w:ascii="Times New Roman" w:hAnsi="Times New Roman" w:cs="Times New Roman"/>
          <w:sz w:val="26"/>
          <w:szCs w:val="26"/>
        </w:rPr>
        <w:t xml:space="preserve"> Постановления Фонда социального страхования Российской Федерации N 66 от 25.06.96, служит документом, подтверждающим временную нетрудоспособность.</w:t>
      </w:r>
    </w:p>
    <w:p w:rsidR="00AF4E6A" w:rsidRPr="00AF4E6A" w:rsidRDefault="00AF4E6A" w:rsidP="00AF4E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4E6A">
        <w:rPr>
          <w:rFonts w:ascii="Times New Roman" w:hAnsi="Times New Roman" w:cs="Times New Roman"/>
          <w:sz w:val="26"/>
          <w:szCs w:val="26"/>
        </w:rPr>
        <w:t>Учитывая изложенное, период нахождения женщины в отпуске по беременности и родам следует рассматривать как период получения пособия по беременности и родам в период временной нетрудоспособности и включать его в стаж работы, дающей право на досрочное назначение трудовой пенсии по старости в соответствии со статьями 27 и 28 Федерального закона "О трудовых п</w:t>
      </w:r>
      <w:r>
        <w:rPr>
          <w:rFonts w:ascii="Times New Roman" w:hAnsi="Times New Roman" w:cs="Times New Roman"/>
          <w:sz w:val="26"/>
          <w:szCs w:val="26"/>
        </w:rPr>
        <w:t>енсиях в Российской Федерации".</w:t>
      </w:r>
      <w:bookmarkStart w:id="0" w:name="_GoBack"/>
      <w:bookmarkEnd w:id="0"/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Первый заместитель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Министра труда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и социального развития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Ю.З.ЛЮБЛИН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Заместитель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Председателя Правления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Пенсионного фонда</w:t>
      </w:r>
    </w:p>
    <w:p w:rsidR="00AF4E6A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F018C1" w:rsidRPr="00AF4E6A" w:rsidRDefault="00AF4E6A" w:rsidP="00AF4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E6A">
        <w:rPr>
          <w:rFonts w:ascii="Times New Roman" w:hAnsi="Times New Roman" w:cs="Times New Roman"/>
          <w:sz w:val="20"/>
          <w:szCs w:val="20"/>
        </w:rPr>
        <w:t>Л.И.ЧИЖИК</w:t>
      </w:r>
    </w:p>
    <w:sectPr w:rsidR="00F018C1" w:rsidRPr="00AF4E6A" w:rsidSect="00AF4E6A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17"/>
    <w:rsid w:val="009A5B17"/>
    <w:rsid w:val="00AF4E6A"/>
    <w:rsid w:val="00F0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2023-01-13T00:57:00Z</dcterms:created>
  <dcterms:modified xsi:type="dcterms:W3CDTF">2023-01-13T01:00:00Z</dcterms:modified>
</cp:coreProperties>
</file>