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50"/>
        <w:gridCol w:w="4821"/>
      </w:tblGrid>
      <w:tr w:rsidR="00455D76" w:rsidRPr="00D161AF" w:rsidTr="00E5340F">
        <w:tc>
          <w:tcPr>
            <w:tcW w:w="4927" w:type="dxa"/>
          </w:tcPr>
          <w:p w:rsidR="00455D76" w:rsidRPr="00D161AF" w:rsidRDefault="00455D76" w:rsidP="00E5340F">
            <w:pPr>
              <w:tabs>
                <w:tab w:val="left" w:pos="2584"/>
              </w:tabs>
              <w:ind w:right="43"/>
              <w:jc w:val="both"/>
              <w:rPr>
                <w:sz w:val="26"/>
                <w:szCs w:val="26"/>
              </w:rPr>
            </w:pPr>
            <w:r w:rsidRPr="00D161AF">
              <w:rPr>
                <w:sz w:val="26"/>
                <w:szCs w:val="26"/>
              </w:rPr>
              <w:br w:type="page"/>
            </w:r>
          </w:p>
        </w:tc>
        <w:tc>
          <w:tcPr>
            <w:tcW w:w="4928" w:type="dxa"/>
          </w:tcPr>
          <w:p w:rsidR="00455D76" w:rsidRPr="00D161AF" w:rsidRDefault="00455D76" w:rsidP="00E5340F">
            <w:pPr>
              <w:ind w:right="43"/>
              <w:jc w:val="center"/>
              <w:rPr>
                <w:sz w:val="26"/>
                <w:szCs w:val="26"/>
              </w:rPr>
            </w:pPr>
            <w:r w:rsidRPr="00D161AF">
              <w:rPr>
                <w:sz w:val="26"/>
                <w:szCs w:val="26"/>
              </w:rPr>
              <w:t>УТВЕРЖДЕН</w:t>
            </w:r>
          </w:p>
          <w:p w:rsidR="00455D76" w:rsidRPr="00D161AF" w:rsidRDefault="00455D76" w:rsidP="00E5340F">
            <w:pPr>
              <w:ind w:right="43"/>
              <w:jc w:val="center"/>
              <w:rPr>
                <w:sz w:val="26"/>
                <w:szCs w:val="26"/>
              </w:rPr>
            </w:pPr>
            <w:r w:rsidRPr="00D161AF">
              <w:rPr>
                <w:sz w:val="26"/>
                <w:szCs w:val="26"/>
              </w:rPr>
              <w:t xml:space="preserve">постановлением </w:t>
            </w:r>
            <w:r w:rsidR="00EB4C21">
              <w:rPr>
                <w:sz w:val="26"/>
                <w:szCs w:val="26"/>
              </w:rPr>
              <w:t>А</w:t>
            </w:r>
            <w:r w:rsidRPr="00D161AF">
              <w:rPr>
                <w:sz w:val="26"/>
                <w:szCs w:val="26"/>
              </w:rPr>
              <w:t>дминистрации</w:t>
            </w:r>
          </w:p>
          <w:p w:rsidR="00455D76" w:rsidRPr="000C5EDB" w:rsidRDefault="0019268B" w:rsidP="00E5340F">
            <w:pPr>
              <w:ind w:right="43"/>
              <w:jc w:val="center"/>
              <w:rPr>
                <w:sz w:val="26"/>
                <w:szCs w:val="26"/>
              </w:rPr>
            </w:pPr>
            <w:r>
              <w:rPr>
                <w:sz w:val="26"/>
                <w:szCs w:val="26"/>
              </w:rPr>
              <w:t>Кировского</w:t>
            </w:r>
            <w:r w:rsidR="00455D76" w:rsidRPr="00D161AF">
              <w:rPr>
                <w:sz w:val="26"/>
                <w:szCs w:val="26"/>
              </w:rPr>
              <w:t xml:space="preserve"> муниципального</w:t>
            </w:r>
            <w:r>
              <w:rPr>
                <w:sz w:val="26"/>
                <w:szCs w:val="26"/>
              </w:rPr>
              <w:t xml:space="preserve"> района</w:t>
            </w:r>
          </w:p>
          <w:p w:rsidR="00455D76" w:rsidRPr="00D161AF" w:rsidRDefault="002D16DD" w:rsidP="0019268B">
            <w:pPr>
              <w:ind w:right="43"/>
              <w:jc w:val="center"/>
              <w:rPr>
                <w:sz w:val="26"/>
                <w:szCs w:val="26"/>
              </w:rPr>
            </w:pPr>
            <w:r>
              <w:rPr>
                <w:sz w:val="26"/>
                <w:szCs w:val="26"/>
              </w:rPr>
              <w:t>о</w:t>
            </w:r>
            <w:r w:rsidR="00455D76" w:rsidRPr="00D161AF">
              <w:rPr>
                <w:sz w:val="26"/>
                <w:szCs w:val="26"/>
              </w:rPr>
              <w:t>т</w:t>
            </w:r>
            <w:r>
              <w:rPr>
                <w:sz w:val="26"/>
                <w:szCs w:val="26"/>
              </w:rPr>
              <w:t xml:space="preserve"> </w:t>
            </w:r>
            <w:r w:rsidRPr="002D16DD">
              <w:rPr>
                <w:sz w:val="26"/>
                <w:szCs w:val="26"/>
                <w:u w:val="single"/>
              </w:rPr>
              <w:t>19.07.20211</w:t>
            </w:r>
            <w:r>
              <w:rPr>
                <w:sz w:val="26"/>
                <w:szCs w:val="26"/>
              </w:rPr>
              <w:t xml:space="preserve">  </w:t>
            </w:r>
            <w:r w:rsidR="00455D76" w:rsidRPr="00D161AF">
              <w:rPr>
                <w:sz w:val="26"/>
                <w:szCs w:val="26"/>
              </w:rPr>
              <w:t xml:space="preserve"> </w:t>
            </w:r>
            <w:bookmarkStart w:id="0" w:name="_GoBack"/>
            <w:bookmarkEnd w:id="0"/>
            <w:r w:rsidR="00333C17">
              <w:rPr>
                <w:sz w:val="26"/>
                <w:szCs w:val="26"/>
              </w:rPr>
              <w:t xml:space="preserve">№ </w:t>
            </w:r>
            <w:r w:rsidRPr="002D16DD">
              <w:rPr>
                <w:sz w:val="26"/>
                <w:szCs w:val="26"/>
                <w:u w:val="single"/>
              </w:rPr>
              <w:t>203</w:t>
            </w:r>
          </w:p>
        </w:tc>
      </w:tr>
    </w:tbl>
    <w:p w:rsidR="00455D76" w:rsidRDefault="00455D76" w:rsidP="00455D76">
      <w:pPr>
        <w:tabs>
          <w:tab w:val="left" w:pos="2584"/>
        </w:tabs>
        <w:ind w:right="43"/>
        <w:jc w:val="both"/>
        <w:rPr>
          <w:sz w:val="26"/>
          <w:szCs w:val="26"/>
        </w:rPr>
      </w:pPr>
    </w:p>
    <w:p w:rsidR="00D161AF" w:rsidRPr="00D161AF" w:rsidRDefault="00D161AF" w:rsidP="00455D76">
      <w:pPr>
        <w:tabs>
          <w:tab w:val="left" w:pos="2584"/>
        </w:tabs>
        <w:ind w:right="43"/>
        <w:jc w:val="both"/>
        <w:rPr>
          <w:sz w:val="26"/>
          <w:szCs w:val="26"/>
        </w:rPr>
      </w:pPr>
    </w:p>
    <w:p w:rsidR="00455D76" w:rsidRPr="00D161AF" w:rsidRDefault="00455D76" w:rsidP="00455D76">
      <w:pPr>
        <w:jc w:val="center"/>
        <w:rPr>
          <w:b/>
          <w:sz w:val="26"/>
          <w:szCs w:val="26"/>
        </w:rPr>
      </w:pPr>
      <w:r w:rsidRPr="00D161AF">
        <w:rPr>
          <w:b/>
          <w:sz w:val="26"/>
          <w:szCs w:val="26"/>
        </w:rPr>
        <w:t xml:space="preserve">ПОРЯДОК </w:t>
      </w:r>
    </w:p>
    <w:p w:rsidR="00455D76" w:rsidRPr="00D161AF" w:rsidRDefault="00455D76" w:rsidP="00455D76">
      <w:pPr>
        <w:jc w:val="center"/>
        <w:rPr>
          <w:b/>
          <w:sz w:val="26"/>
          <w:szCs w:val="26"/>
        </w:rPr>
      </w:pPr>
      <w:r w:rsidRPr="00D161AF">
        <w:rPr>
          <w:b/>
          <w:sz w:val="26"/>
          <w:szCs w:val="26"/>
        </w:rPr>
        <w:t xml:space="preserve">проведения </w:t>
      </w:r>
      <w:r w:rsidR="00181AA3">
        <w:rPr>
          <w:b/>
          <w:sz w:val="26"/>
          <w:szCs w:val="26"/>
        </w:rPr>
        <w:t xml:space="preserve">экспертизы муниципальных нормативных правовых актов и </w:t>
      </w:r>
      <w:r w:rsidRPr="00D161AF">
        <w:rPr>
          <w:b/>
          <w:sz w:val="26"/>
          <w:szCs w:val="26"/>
        </w:rPr>
        <w:t xml:space="preserve">оценки регулирующего воздействия </w:t>
      </w:r>
    </w:p>
    <w:p w:rsidR="00455D76" w:rsidRPr="00D161AF" w:rsidRDefault="00455D76" w:rsidP="00455D76">
      <w:pPr>
        <w:jc w:val="center"/>
        <w:rPr>
          <w:b/>
          <w:sz w:val="26"/>
          <w:szCs w:val="26"/>
        </w:rPr>
      </w:pPr>
      <w:r w:rsidRPr="00D161AF">
        <w:rPr>
          <w:b/>
          <w:sz w:val="26"/>
          <w:szCs w:val="26"/>
        </w:rPr>
        <w:t>проектов муниципальных нормативных правовых актов</w:t>
      </w:r>
    </w:p>
    <w:p w:rsidR="00455D76" w:rsidRPr="00D161AF" w:rsidRDefault="0019268B" w:rsidP="00455D76">
      <w:pPr>
        <w:jc w:val="center"/>
        <w:rPr>
          <w:b/>
          <w:sz w:val="26"/>
          <w:szCs w:val="26"/>
        </w:rPr>
      </w:pPr>
      <w:r>
        <w:rPr>
          <w:b/>
          <w:sz w:val="26"/>
          <w:szCs w:val="26"/>
        </w:rPr>
        <w:t>Кировского</w:t>
      </w:r>
      <w:r w:rsidR="00455D76" w:rsidRPr="00D161AF">
        <w:rPr>
          <w:b/>
          <w:sz w:val="26"/>
          <w:szCs w:val="26"/>
        </w:rPr>
        <w:t xml:space="preserve"> муниципального </w:t>
      </w:r>
      <w:r>
        <w:rPr>
          <w:b/>
          <w:sz w:val="26"/>
          <w:szCs w:val="26"/>
        </w:rPr>
        <w:t>района</w:t>
      </w:r>
      <w:r w:rsidR="000C5EDB">
        <w:rPr>
          <w:b/>
          <w:sz w:val="26"/>
          <w:szCs w:val="26"/>
        </w:rPr>
        <w:t xml:space="preserve">, </w:t>
      </w:r>
      <w:proofErr w:type="gramStart"/>
      <w:r w:rsidR="000C5EDB">
        <w:rPr>
          <w:b/>
          <w:sz w:val="26"/>
          <w:szCs w:val="26"/>
        </w:rPr>
        <w:t>затрагивающих</w:t>
      </w:r>
      <w:proofErr w:type="gramEnd"/>
      <w:r w:rsidR="000C5EDB">
        <w:rPr>
          <w:b/>
          <w:sz w:val="26"/>
          <w:szCs w:val="26"/>
        </w:rPr>
        <w:t xml:space="preserve"> вопросы осуществления предпринимательской и инвестиционной деятельности</w:t>
      </w:r>
    </w:p>
    <w:p w:rsidR="00455D76" w:rsidRPr="00D161AF" w:rsidRDefault="00455D76" w:rsidP="00455D76">
      <w:pPr>
        <w:jc w:val="center"/>
        <w:rPr>
          <w:b/>
          <w:sz w:val="26"/>
          <w:szCs w:val="26"/>
        </w:rPr>
      </w:pPr>
    </w:p>
    <w:p w:rsidR="00577A5A" w:rsidRDefault="00577A5A" w:rsidP="003830F4">
      <w:pPr>
        <w:ind w:left="709"/>
        <w:jc w:val="center"/>
        <w:rPr>
          <w:b/>
          <w:sz w:val="26"/>
          <w:szCs w:val="26"/>
        </w:rPr>
      </w:pPr>
    </w:p>
    <w:p w:rsidR="00455D76" w:rsidRDefault="003830F4" w:rsidP="003830F4">
      <w:pPr>
        <w:ind w:left="709"/>
        <w:jc w:val="center"/>
        <w:rPr>
          <w:b/>
          <w:sz w:val="26"/>
          <w:szCs w:val="26"/>
        </w:rPr>
      </w:pPr>
      <w:r w:rsidRPr="003830F4">
        <w:rPr>
          <w:b/>
          <w:sz w:val="26"/>
          <w:szCs w:val="26"/>
        </w:rPr>
        <w:t xml:space="preserve">Статья 1. </w:t>
      </w:r>
      <w:r w:rsidR="00455D76" w:rsidRPr="003830F4">
        <w:rPr>
          <w:b/>
          <w:sz w:val="26"/>
          <w:szCs w:val="26"/>
        </w:rPr>
        <w:t>Общие положения</w:t>
      </w:r>
    </w:p>
    <w:p w:rsidR="0040696D" w:rsidRPr="00F81F4E" w:rsidRDefault="0040696D" w:rsidP="000C5EDB">
      <w:pPr>
        <w:rPr>
          <w:b/>
          <w:sz w:val="26"/>
          <w:szCs w:val="26"/>
        </w:rPr>
      </w:pPr>
    </w:p>
    <w:p w:rsidR="00047690" w:rsidRDefault="006C6B19" w:rsidP="006C6B19">
      <w:pPr>
        <w:spacing w:line="360" w:lineRule="auto"/>
        <w:ind w:firstLine="708"/>
        <w:jc w:val="both"/>
        <w:rPr>
          <w:sz w:val="26"/>
          <w:szCs w:val="26"/>
        </w:rPr>
      </w:pPr>
      <w:r>
        <w:rPr>
          <w:sz w:val="26"/>
          <w:szCs w:val="26"/>
        </w:rPr>
        <w:t>1.</w:t>
      </w:r>
      <w:r w:rsidR="00455D76" w:rsidRPr="006C6B19">
        <w:rPr>
          <w:sz w:val="26"/>
          <w:szCs w:val="26"/>
        </w:rPr>
        <w:t xml:space="preserve">Настоящий Порядок проведения </w:t>
      </w:r>
      <w:r w:rsidR="00DC6E1C">
        <w:rPr>
          <w:sz w:val="26"/>
          <w:szCs w:val="26"/>
        </w:rPr>
        <w:t>э</w:t>
      </w:r>
      <w:r w:rsidR="00DC6E1C" w:rsidRPr="00DC6E1C">
        <w:rPr>
          <w:sz w:val="26"/>
          <w:szCs w:val="26"/>
        </w:rPr>
        <w:t xml:space="preserve">кспертизы муниципальных нормативных правовых актов </w:t>
      </w:r>
      <w:r w:rsidR="00DC6E1C">
        <w:rPr>
          <w:sz w:val="26"/>
          <w:szCs w:val="26"/>
        </w:rPr>
        <w:t xml:space="preserve">и </w:t>
      </w:r>
      <w:r w:rsidR="00455D76" w:rsidRPr="006C6B19">
        <w:rPr>
          <w:sz w:val="26"/>
          <w:szCs w:val="26"/>
        </w:rPr>
        <w:t xml:space="preserve">оценки регулирующего воздействия проектов муниципальных нормативных правовых актов </w:t>
      </w:r>
      <w:r w:rsidR="002875D0">
        <w:rPr>
          <w:sz w:val="26"/>
          <w:szCs w:val="26"/>
        </w:rPr>
        <w:t>Кировского</w:t>
      </w:r>
      <w:r w:rsidR="00455D76" w:rsidRPr="006C6B19">
        <w:rPr>
          <w:sz w:val="26"/>
          <w:szCs w:val="26"/>
        </w:rPr>
        <w:t xml:space="preserve"> муниципального </w:t>
      </w:r>
      <w:r w:rsidR="002875D0">
        <w:rPr>
          <w:sz w:val="26"/>
          <w:szCs w:val="26"/>
        </w:rPr>
        <w:t>района</w:t>
      </w:r>
      <w:r w:rsidR="00455D76" w:rsidRPr="006C6B19">
        <w:rPr>
          <w:sz w:val="26"/>
          <w:szCs w:val="26"/>
        </w:rPr>
        <w:t xml:space="preserve"> (далее – Порядок) </w:t>
      </w:r>
      <w:r w:rsidR="00047690">
        <w:rPr>
          <w:sz w:val="26"/>
          <w:szCs w:val="26"/>
        </w:rPr>
        <w:t>регулирует отношения, связанные с установлением порядка проведения:</w:t>
      </w:r>
    </w:p>
    <w:p w:rsidR="00047690" w:rsidRDefault="00047690" w:rsidP="006C6B19">
      <w:pPr>
        <w:spacing w:line="360" w:lineRule="auto"/>
        <w:ind w:firstLine="708"/>
        <w:jc w:val="both"/>
        <w:rPr>
          <w:sz w:val="26"/>
          <w:szCs w:val="26"/>
        </w:rPr>
      </w:pPr>
      <w:r>
        <w:rPr>
          <w:sz w:val="26"/>
          <w:szCs w:val="26"/>
        </w:rPr>
        <w:t>1) экспертизы муниципальных нормативных правовых актов, затрагивающих вопросы осуществления предпринимательской и инвестиционной деятельности (далее-муниципальные акты);</w:t>
      </w:r>
    </w:p>
    <w:p w:rsidR="005C4FC4" w:rsidRDefault="00047690" w:rsidP="006C6B19">
      <w:pPr>
        <w:spacing w:line="360" w:lineRule="auto"/>
        <w:ind w:firstLine="708"/>
        <w:jc w:val="both"/>
        <w:rPr>
          <w:sz w:val="26"/>
          <w:szCs w:val="26"/>
        </w:rPr>
      </w:pPr>
      <w:r>
        <w:rPr>
          <w:sz w:val="26"/>
          <w:szCs w:val="26"/>
        </w:rPr>
        <w:t>2) оценки регулирующего воздействия проектов муниципальных нормативных правовых актов</w:t>
      </w:r>
      <w:r w:rsidR="005C4FC4">
        <w:rPr>
          <w:sz w:val="26"/>
          <w:szCs w:val="26"/>
        </w:rPr>
        <w:t>,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(далее – проекты муниципальных актов), за исключением:</w:t>
      </w:r>
    </w:p>
    <w:p w:rsidR="00047690" w:rsidRDefault="005C4FC4" w:rsidP="006C6B19">
      <w:pPr>
        <w:spacing w:line="360" w:lineRule="auto"/>
        <w:ind w:firstLine="708"/>
        <w:jc w:val="both"/>
        <w:rPr>
          <w:sz w:val="26"/>
          <w:szCs w:val="26"/>
        </w:rPr>
      </w:pPr>
      <w:r>
        <w:rPr>
          <w:sz w:val="26"/>
          <w:szCs w:val="26"/>
        </w:rPr>
        <w:t>а) проектов нормативных правовых актов представительн</w:t>
      </w:r>
      <w:r w:rsidR="0026304A">
        <w:rPr>
          <w:sz w:val="26"/>
          <w:szCs w:val="26"/>
        </w:rPr>
        <w:t>ого</w:t>
      </w:r>
      <w:r>
        <w:rPr>
          <w:sz w:val="26"/>
          <w:szCs w:val="26"/>
        </w:rPr>
        <w:t xml:space="preserve"> орган</w:t>
      </w:r>
      <w:r w:rsidR="0026304A">
        <w:rPr>
          <w:sz w:val="26"/>
          <w:szCs w:val="26"/>
        </w:rPr>
        <w:t>а</w:t>
      </w:r>
      <w:r>
        <w:rPr>
          <w:sz w:val="26"/>
          <w:szCs w:val="26"/>
        </w:rPr>
        <w:t xml:space="preserve"> муниципальн</w:t>
      </w:r>
      <w:r w:rsidR="0026304A">
        <w:rPr>
          <w:sz w:val="26"/>
          <w:szCs w:val="26"/>
        </w:rPr>
        <w:t>ого</w:t>
      </w:r>
      <w:r>
        <w:rPr>
          <w:sz w:val="26"/>
          <w:szCs w:val="26"/>
        </w:rPr>
        <w:t xml:space="preserve"> образовани</w:t>
      </w:r>
      <w:r w:rsidR="0026304A">
        <w:rPr>
          <w:sz w:val="26"/>
          <w:szCs w:val="26"/>
        </w:rPr>
        <w:t>я</w:t>
      </w:r>
      <w:r>
        <w:rPr>
          <w:sz w:val="26"/>
          <w:szCs w:val="26"/>
        </w:rPr>
        <w:t xml:space="preserve">, устанавливающих, изменяющих, приостанавливающих, отменяющих местные налоги и сборы;  </w:t>
      </w:r>
    </w:p>
    <w:p w:rsidR="008A5B7C" w:rsidRPr="008A5B7C" w:rsidRDefault="008A5B7C" w:rsidP="008A5B7C">
      <w:pPr>
        <w:spacing w:line="360" w:lineRule="auto"/>
        <w:ind w:firstLine="708"/>
        <w:jc w:val="both"/>
        <w:rPr>
          <w:sz w:val="26"/>
          <w:szCs w:val="26"/>
        </w:rPr>
      </w:pPr>
      <w:r w:rsidRPr="008A5B7C">
        <w:rPr>
          <w:sz w:val="26"/>
          <w:szCs w:val="26"/>
        </w:rPr>
        <w:t>б) проектов нормативных правовых актов представительн</w:t>
      </w:r>
      <w:r w:rsidR="0026304A">
        <w:rPr>
          <w:sz w:val="26"/>
          <w:szCs w:val="26"/>
        </w:rPr>
        <w:t>ого</w:t>
      </w:r>
      <w:r w:rsidRPr="008A5B7C">
        <w:rPr>
          <w:sz w:val="26"/>
          <w:szCs w:val="26"/>
        </w:rPr>
        <w:t xml:space="preserve"> орган</w:t>
      </w:r>
      <w:r w:rsidR="0026304A">
        <w:rPr>
          <w:sz w:val="26"/>
          <w:szCs w:val="26"/>
        </w:rPr>
        <w:t>а</w:t>
      </w:r>
      <w:r w:rsidRPr="008A5B7C">
        <w:rPr>
          <w:sz w:val="26"/>
          <w:szCs w:val="26"/>
        </w:rPr>
        <w:t xml:space="preserve"> муниципальн</w:t>
      </w:r>
      <w:r w:rsidR="0026304A">
        <w:rPr>
          <w:sz w:val="26"/>
          <w:szCs w:val="26"/>
        </w:rPr>
        <w:t>ого</w:t>
      </w:r>
      <w:r w:rsidRPr="008A5B7C">
        <w:rPr>
          <w:sz w:val="26"/>
          <w:szCs w:val="26"/>
        </w:rPr>
        <w:t xml:space="preserve"> образовани</w:t>
      </w:r>
      <w:r w:rsidR="0026304A">
        <w:rPr>
          <w:sz w:val="26"/>
          <w:szCs w:val="26"/>
        </w:rPr>
        <w:t>я</w:t>
      </w:r>
      <w:r w:rsidRPr="008A5B7C">
        <w:rPr>
          <w:sz w:val="26"/>
          <w:szCs w:val="26"/>
        </w:rPr>
        <w:t>, регулирующих бюджетные правоотношения;</w:t>
      </w:r>
    </w:p>
    <w:p w:rsidR="008A5B7C" w:rsidRPr="008A5B7C" w:rsidRDefault="008A5B7C" w:rsidP="008A5B7C">
      <w:pPr>
        <w:spacing w:line="360" w:lineRule="auto"/>
        <w:ind w:firstLine="708"/>
        <w:jc w:val="both"/>
        <w:rPr>
          <w:sz w:val="26"/>
          <w:szCs w:val="26"/>
        </w:rPr>
      </w:pPr>
      <w:r w:rsidRPr="008A5B7C">
        <w:rPr>
          <w:sz w:val="26"/>
          <w:szCs w:val="26"/>
        </w:rPr>
        <w:t>в)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A5B7C" w:rsidRDefault="0026304A" w:rsidP="0026304A">
      <w:pPr>
        <w:spacing w:line="360" w:lineRule="auto"/>
        <w:ind w:firstLine="708"/>
        <w:jc w:val="both"/>
        <w:rPr>
          <w:sz w:val="26"/>
          <w:szCs w:val="26"/>
        </w:rPr>
      </w:pPr>
      <w:r>
        <w:rPr>
          <w:sz w:val="26"/>
          <w:szCs w:val="26"/>
        </w:rPr>
        <w:t>2</w:t>
      </w:r>
      <w:r w:rsidR="008A5B7C" w:rsidRPr="008A5B7C">
        <w:rPr>
          <w:sz w:val="26"/>
          <w:szCs w:val="26"/>
        </w:rPr>
        <w:t xml:space="preserve">. Экспертиза муниципальных актов и оценка регулирующего воздействия проектов муниципальных актов </w:t>
      </w:r>
      <w:r>
        <w:rPr>
          <w:sz w:val="26"/>
          <w:szCs w:val="26"/>
        </w:rPr>
        <w:t xml:space="preserve">для </w:t>
      </w:r>
      <w:r w:rsidR="0019268B">
        <w:rPr>
          <w:sz w:val="26"/>
          <w:szCs w:val="26"/>
        </w:rPr>
        <w:t>Кировского</w:t>
      </w:r>
      <w:r>
        <w:rPr>
          <w:sz w:val="26"/>
          <w:szCs w:val="26"/>
        </w:rPr>
        <w:t xml:space="preserve"> муниципального </w:t>
      </w:r>
      <w:r w:rsidR="0019268B">
        <w:rPr>
          <w:sz w:val="26"/>
          <w:szCs w:val="26"/>
        </w:rPr>
        <w:t>района</w:t>
      </w:r>
      <w:r>
        <w:rPr>
          <w:sz w:val="26"/>
          <w:szCs w:val="26"/>
        </w:rPr>
        <w:t xml:space="preserve"> является </w:t>
      </w:r>
      <w:r>
        <w:rPr>
          <w:sz w:val="26"/>
          <w:szCs w:val="26"/>
        </w:rPr>
        <w:lastRenderedPageBreak/>
        <w:t>обязательным.</w:t>
      </w:r>
    </w:p>
    <w:p w:rsidR="000E678F" w:rsidRPr="000E678F" w:rsidRDefault="000E678F" w:rsidP="000E678F">
      <w:pPr>
        <w:spacing w:line="360" w:lineRule="auto"/>
        <w:ind w:firstLine="708"/>
        <w:jc w:val="both"/>
        <w:rPr>
          <w:sz w:val="26"/>
          <w:szCs w:val="26"/>
        </w:rPr>
      </w:pPr>
      <w:r>
        <w:rPr>
          <w:sz w:val="26"/>
          <w:szCs w:val="26"/>
        </w:rPr>
        <w:t>3.</w:t>
      </w:r>
      <w:r w:rsidRPr="000E678F">
        <w:rPr>
          <w:sz w:val="26"/>
          <w:szCs w:val="26"/>
        </w:rPr>
        <w:t>В настоящ</w:t>
      </w:r>
      <w:r>
        <w:rPr>
          <w:sz w:val="26"/>
          <w:szCs w:val="26"/>
        </w:rPr>
        <w:t xml:space="preserve">емПорядке </w:t>
      </w:r>
      <w:r w:rsidRPr="000E678F">
        <w:rPr>
          <w:sz w:val="26"/>
          <w:szCs w:val="26"/>
        </w:rPr>
        <w:t>используются следующие основные понятия и их определения:</w:t>
      </w:r>
    </w:p>
    <w:p w:rsidR="000E678F" w:rsidRDefault="000E678F" w:rsidP="000E678F">
      <w:pPr>
        <w:spacing w:line="360" w:lineRule="auto"/>
        <w:jc w:val="both"/>
        <w:rPr>
          <w:sz w:val="26"/>
          <w:szCs w:val="26"/>
        </w:rPr>
      </w:pPr>
      <w:r>
        <w:rPr>
          <w:sz w:val="26"/>
          <w:szCs w:val="26"/>
        </w:rPr>
        <w:t xml:space="preserve">- </w:t>
      </w:r>
      <w:r w:rsidRPr="000E678F">
        <w:rPr>
          <w:sz w:val="26"/>
          <w:szCs w:val="26"/>
        </w:rPr>
        <w:t>уполномоченный орган - орган местн</w:t>
      </w:r>
      <w:r w:rsidR="008B30A7">
        <w:rPr>
          <w:sz w:val="26"/>
          <w:szCs w:val="26"/>
        </w:rPr>
        <w:t xml:space="preserve">ого самоуправления (структурное </w:t>
      </w:r>
      <w:r w:rsidRPr="000E678F">
        <w:rPr>
          <w:sz w:val="26"/>
          <w:szCs w:val="26"/>
        </w:rPr>
        <w:t>подразделение органа местного самоуправления, должностные лица органа местного самоуправления), ответственный за внедрение процедуры ОРВ</w:t>
      </w:r>
      <w:r>
        <w:rPr>
          <w:sz w:val="26"/>
          <w:szCs w:val="26"/>
        </w:rPr>
        <w:t xml:space="preserve">; </w:t>
      </w:r>
    </w:p>
    <w:p w:rsidR="000E678F" w:rsidRPr="000E678F" w:rsidRDefault="000E678F" w:rsidP="000E678F">
      <w:pPr>
        <w:spacing w:line="360" w:lineRule="auto"/>
        <w:jc w:val="both"/>
        <w:rPr>
          <w:sz w:val="26"/>
          <w:szCs w:val="26"/>
        </w:rPr>
      </w:pPr>
      <w:r>
        <w:rPr>
          <w:sz w:val="26"/>
          <w:szCs w:val="26"/>
        </w:rPr>
        <w:t xml:space="preserve">- </w:t>
      </w:r>
      <w:r w:rsidRPr="000E678F">
        <w:rPr>
          <w:sz w:val="26"/>
          <w:szCs w:val="26"/>
        </w:rPr>
        <w:t xml:space="preserve">разработчики проектов муниципальных нормативных правовых актов - структурные подразделения органа местного самоуправления, осуществляющие в пределах </w:t>
      </w:r>
      <w:r>
        <w:rPr>
          <w:sz w:val="26"/>
          <w:szCs w:val="26"/>
        </w:rPr>
        <w:t xml:space="preserve">своих полномочий </w:t>
      </w:r>
      <w:r w:rsidRPr="000E678F">
        <w:rPr>
          <w:sz w:val="26"/>
          <w:szCs w:val="26"/>
        </w:rPr>
        <w:t xml:space="preserve">функции по </w:t>
      </w:r>
      <w:r>
        <w:rPr>
          <w:sz w:val="26"/>
          <w:szCs w:val="26"/>
        </w:rPr>
        <w:t>внедрению процедуры ОРВ</w:t>
      </w:r>
      <w:r w:rsidRPr="000E678F">
        <w:rPr>
          <w:sz w:val="26"/>
          <w:szCs w:val="26"/>
        </w:rPr>
        <w:t xml:space="preserve"> (далее - органы-разработчики)</w:t>
      </w:r>
      <w:r>
        <w:rPr>
          <w:sz w:val="26"/>
          <w:szCs w:val="26"/>
        </w:rPr>
        <w:t>.</w:t>
      </w:r>
    </w:p>
    <w:p w:rsidR="008A5B7C" w:rsidRPr="008A5B7C" w:rsidRDefault="008A5B7C" w:rsidP="008A5B7C">
      <w:pPr>
        <w:spacing w:line="360" w:lineRule="auto"/>
        <w:ind w:firstLine="708"/>
        <w:jc w:val="both"/>
        <w:rPr>
          <w:sz w:val="26"/>
          <w:szCs w:val="26"/>
        </w:rPr>
      </w:pPr>
    </w:p>
    <w:p w:rsidR="008A5B7C" w:rsidRPr="003830F4" w:rsidRDefault="008A5B7C" w:rsidP="003830F4">
      <w:pPr>
        <w:spacing w:line="360" w:lineRule="auto"/>
        <w:ind w:firstLine="708"/>
        <w:jc w:val="center"/>
        <w:rPr>
          <w:b/>
          <w:sz w:val="26"/>
          <w:szCs w:val="26"/>
        </w:rPr>
      </w:pPr>
      <w:r w:rsidRPr="003830F4">
        <w:rPr>
          <w:b/>
          <w:sz w:val="26"/>
          <w:szCs w:val="26"/>
        </w:rPr>
        <w:t>Статья 2. Порядок проведения экспертизы муниципальных актов</w:t>
      </w:r>
    </w:p>
    <w:p w:rsidR="008A5B7C" w:rsidRPr="008A5B7C" w:rsidRDefault="008A5B7C" w:rsidP="008A5B7C">
      <w:pPr>
        <w:spacing w:line="360" w:lineRule="auto"/>
        <w:ind w:firstLine="708"/>
        <w:jc w:val="both"/>
        <w:rPr>
          <w:sz w:val="26"/>
          <w:szCs w:val="26"/>
        </w:rPr>
      </w:pPr>
    </w:p>
    <w:p w:rsidR="008A5B7C" w:rsidRPr="008A5B7C" w:rsidRDefault="008A5B7C" w:rsidP="008A5B7C">
      <w:pPr>
        <w:spacing w:line="360" w:lineRule="auto"/>
        <w:ind w:firstLine="708"/>
        <w:jc w:val="both"/>
        <w:rPr>
          <w:sz w:val="26"/>
          <w:szCs w:val="26"/>
        </w:rPr>
      </w:pPr>
      <w:r w:rsidRPr="008A5B7C">
        <w:rPr>
          <w:sz w:val="26"/>
          <w:szCs w:val="26"/>
        </w:rPr>
        <w:t>1. Экспертиза муниципальных актов проводится в целях выявления положений, необоснованно затрудняющих осуществление предпринимательской и инвестиционной деятельности.</w:t>
      </w:r>
    </w:p>
    <w:p w:rsidR="008A5B7C" w:rsidRPr="008A5B7C" w:rsidRDefault="003A2906" w:rsidP="008A5B7C">
      <w:pPr>
        <w:spacing w:line="360" w:lineRule="auto"/>
        <w:ind w:firstLine="708"/>
        <w:jc w:val="both"/>
        <w:rPr>
          <w:sz w:val="26"/>
          <w:szCs w:val="26"/>
        </w:rPr>
      </w:pPr>
      <w:r>
        <w:rPr>
          <w:sz w:val="26"/>
          <w:szCs w:val="26"/>
        </w:rPr>
        <w:t>2</w:t>
      </w:r>
      <w:r w:rsidR="008A5B7C" w:rsidRPr="008A5B7C">
        <w:rPr>
          <w:sz w:val="26"/>
          <w:szCs w:val="26"/>
        </w:rPr>
        <w:t xml:space="preserve">. Порядок проведения экспертизы муниципальных </w:t>
      </w:r>
      <w:r w:rsidR="002C5BDE">
        <w:rPr>
          <w:sz w:val="26"/>
          <w:szCs w:val="26"/>
        </w:rPr>
        <w:t xml:space="preserve">правовых </w:t>
      </w:r>
      <w:r w:rsidR="008A5B7C" w:rsidRPr="008A5B7C">
        <w:rPr>
          <w:sz w:val="26"/>
          <w:szCs w:val="26"/>
        </w:rPr>
        <w:t>актов</w:t>
      </w:r>
      <w:r w:rsidR="00DD33BF">
        <w:rPr>
          <w:sz w:val="26"/>
          <w:szCs w:val="26"/>
        </w:rPr>
        <w:t xml:space="preserve"> предусматривает следующее</w:t>
      </w:r>
      <w:r w:rsidR="002C5BDE">
        <w:rPr>
          <w:sz w:val="26"/>
          <w:szCs w:val="26"/>
        </w:rPr>
        <w:t>:</w:t>
      </w:r>
    </w:p>
    <w:p w:rsidR="008A5B7C" w:rsidRDefault="008A5B7C" w:rsidP="008A5B7C">
      <w:pPr>
        <w:spacing w:line="360" w:lineRule="auto"/>
        <w:ind w:firstLine="708"/>
        <w:jc w:val="both"/>
        <w:rPr>
          <w:sz w:val="26"/>
          <w:szCs w:val="26"/>
        </w:rPr>
      </w:pPr>
      <w:r w:rsidRPr="008A5B7C">
        <w:rPr>
          <w:sz w:val="26"/>
          <w:szCs w:val="26"/>
        </w:rPr>
        <w:t xml:space="preserve">1) </w:t>
      </w:r>
      <w:r w:rsidR="00C26055">
        <w:rPr>
          <w:sz w:val="26"/>
          <w:szCs w:val="26"/>
        </w:rPr>
        <w:t xml:space="preserve">отдел </w:t>
      </w:r>
      <w:r w:rsidR="002875D0">
        <w:rPr>
          <w:sz w:val="26"/>
          <w:szCs w:val="26"/>
        </w:rPr>
        <w:t>правовой экспертизы управления муниципальной собственности, архитектуры и правовой экспертизы администрации Кировского муниципального района</w:t>
      </w:r>
      <w:r w:rsidR="00C26055">
        <w:rPr>
          <w:sz w:val="26"/>
          <w:szCs w:val="26"/>
        </w:rPr>
        <w:t>является</w:t>
      </w:r>
      <w:r w:rsidRPr="008A5B7C">
        <w:rPr>
          <w:sz w:val="26"/>
          <w:szCs w:val="26"/>
        </w:rPr>
        <w:t xml:space="preserve"> орган</w:t>
      </w:r>
      <w:r w:rsidR="00C26055">
        <w:rPr>
          <w:sz w:val="26"/>
          <w:szCs w:val="26"/>
        </w:rPr>
        <w:t>ом</w:t>
      </w:r>
      <w:r w:rsidRPr="008A5B7C">
        <w:rPr>
          <w:sz w:val="26"/>
          <w:szCs w:val="26"/>
        </w:rPr>
        <w:t>, ответственн</w:t>
      </w:r>
      <w:r w:rsidR="00C26055">
        <w:rPr>
          <w:sz w:val="26"/>
          <w:szCs w:val="26"/>
        </w:rPr>
        <w:t>ым</w:t>
      </w:r>
      <w:r w:rsidRPr="008A5B7C">
        <w:rPr>
          <w:sz w:val="26"/>
          <w:szCs w:val="26"/>
        </w:rPr>
        <w:t xml:space="preserve"> за проведение мероприятий, предусмотренных пунктами 2 - 12 </w:t>
      </w:r>
      <w:r w:rsidR="006D57EF">
        <w:rPr>
          <w:sz w:val="26"/>
          <w:szCs w:val="26"/>
        </w:rPr>
        <w:t>раздела 2 статьи 2 данного Порядка.</w:t>
      </w:r>
    </w:p>
    <w:p w:rsidR="00F72956" w:rsidRDefault="008A5B7C" w:rsidP="008A5B7C">
      <w:pPr>
        <w:spacing w:line="360" w:lineRule="auto"/>
        <w:ind w:firstLine="708"/>
        <w:jc w:val="both"/>
        <w:rPr>
          <w:sz w:val="26"/>
          <w:szCs w:val="26"/>
        </w:rPr>
      </w:pPr>
      <w:r w:rsidRPr="008A5B7C">
        <w:rPr>
          <w:sz w:val="26"/>
          <w:szCs w:val="26"/>
        </w:rPr>
        <w:t xml:space="preserve">2) </w:t>
      </w:r>
      <w:r w:rsidR="00F72956" w:rsidRPr="00F72956">
        <w:rPr>
          <w:sz w:val="26"/>
          <w:szCs w:val="26"/>
        </w:rPr>
        <w:t xml:space="preserve">ежегодно </w:t>
      </w:r>
      <w:r w:rsidRPr="008A5B7C">
        <w:rPr>
          <w:sz w:val="26"/>
          <w:szCs w:val="26"/>
        </w:rPr>
        <w:t>формир</w:t>
      </w:r>
      <w:r w:rsidR="00F72956">
        <w:rPr>
          <w:sz w:val="26"/>
          <w:szCs w:val="26"/>
        </w:rPr>
        <w:t>уется</w:t>
      </w:r>
      <w:r w:rsidRPr="008A5B7C">
        <w:rPr>
          <w:sz w:val="26"/>
          <w:szCs w:val="26"/>
        </w:rPr>
        <w:t xml:space="preserve"> план проведения</w:t>
      </w:r>
      <w:r w:rsidR="003A2906">
        <w:rPr>
          <w:sz w:val="26"/>
          <w:szCs w:val="26"/>
        </w:rPr>
        <w:t xml:space="preserve"> экспертизы муниципальных </w:t>
      </w:r>
      <w:r w:rsidR="00F72956">
        <w:rPr>
          <w:sz w:val="26"/>
          <w:szCs w:val="26"/>
        </w:rPr>
        <w:t xml:space="preserve">нормативных правовых актов, затрагивающих вопросы осуществления предпринимательской и инвестиционной деятельности на основании предложений органов – разработчиков до </w:t>
      </w:r>
      <w:r w:rsidR="00AF2A98">
        <w:rPr>
          <w:sz w:val="26"/>
          <w:szCs w:val="26"/>
        </w:rPr>
        <w:t>15декабря</w:t>
      </w:r>
      <w:r w:rsidR="002D16DD">
        <w:rPr>
          <w:sz w:val="26"/>
          <w:szCs w:val="26"/>
        </w:rPr>
        <w:t xml:space="preserve"> </w:t>
      </w:r>
      <w:r w:rsidR="00AF2A98">
        <w:rPr>
          <w:sz w:val="26"/>
          <w:szCs w:val="26"/>
        </w:rPr>
        <w:t>предшествующего году проведения экспертизы муниципальных актов.</w:t>
      </w:r>
    </w:p>
    <w:p w:rsidR="008A5B7C" w:rsidRPr="008A5B7C" w:rsidRDefault="008A5B7C" w:rsidP="008A5B7C">
      <w:pPr>
        <w:spacing w:line="360" w:lineRule="auto"/>
        <w:ind w:firstLine="708"/>
        <w:jc w:val="both"/>
        <w:rPr>
          <w:sz w:val="26"/>
          <w:szCs w:val="26"/>
        </w:rPr>
      </w:pPr>
      <w:proofErr w:type="gramStart"/>
      <w:r w:rsidRPr="008A5B7C">
        <w:rPr>
          <w:sz w:val="26"/>
          <w:szCs w:val="26"/>
        </w:rPr>
        <w:t>3) уведомлени</w:t>
      </w:r>
      <w:r w:rsidR="002C5BDE">
        <w:rPr>
          <w:sz w:val="26"/>
          <w:szCs w:val="26"/>
        </w:rPr>
        <w:t>е</w:t>
      </w:r>
      <w:r w:rsidRPr="008A5B7C">
        <w:rPr>
          <w:sz w:val="26"/>
          <w:szCs w:val="26"/>
        </w:rPr>
        <w:t xml:space="preserve"> о публичных консультациях по муниципальному </w:t>
      </w:r>
      <w:r w:rsidR="002C5BDE">
        <w:rPr>
          <w:sz w:val="26"/>
          <w:szCs w:val="26"/>
        </w:rPr>
        <w:t xml:space="preserve">правовому </w:t>
      </w:r>
      <w:r w:rsidRPr="008A5B7C">
        <w:rPr>
          <w:sz w:val="26"/>
          <w:szCs w:val="26"/>
        </w:rPr>
        <w:t xml:space="preserve">акту </w:t>
      </w:r>
      <w:r w:rsidR="002C5BDE">
        <w:rPr>
          <w:sz w:val="26"/>
          <w:szCs w:val="26"/>
        </w:rPr>
        <w:t xml:space="preserve">размещается </w:t>
      </w:r>
      <w:r w:rsidRPr="008A5B7C">
        <w:rPr>
          <w:sz w:val="26"/>
          <w:szCs w:val="26"/>
        </w:rPr>
        <w:t xml:space="preserve">на </w:t>
      </w:r>
      <w:r w:rsidR="002C5BDE">
        <w:rPr>
          <w:sz w:val="26"/>
          <w:szCs w:val="26"/>
        </w:rPr>
        <w:t>интернет – портале для публичного обсуждения</w:t>
      </w:r>
      <w:r w:rsidR="003F765B" w:rsidRPr="003F765B">
        <w:rPr>
          <w:sz w:val="26"/>
          <w:szCs w:val="26"/>
        </w:rPr>
        <w:t xml:space="preserve">нормативных правовых актов Приморского края и их проектов, </w:t>
      </w:r>
      <w:r w:rsidR="002C5BDE">
        <w:rPr>
          <w:sz w:val="26"/>
          <w:szCs w:val="26"/>
        </w:rPr>
        <w:t xml:space="preserve"> муниципальных нормативных правовых актов в Приморском крае и их проектов </w:t>
      </w:r>
      <w:r w:rsidR="00AB5E52">
        <w:rPr>
          <w:sz w:val="26"/>
          <w:szCs w:val="26"/>
        </w:rPr>
        <w:t>(</w:t>
      </w:r>
      <w:r w:rsidR="00AB5E52" w:rsidRPr="00AB5E52">
        <w:rPr>
          <w:sz w:val="26"/>
          <w:szCs w:val="26"/>
        </w:rPr>
        <w:t>https://regulation</w:t>
      </w:r>
      <w:r w:rsidR="00F60E7A" w:rsidRPr="00F60E7A">
        <w:rPr>
          <w:sz w:val="26"/>
          <w:szCs w:val="26"/>
        </w:rPr>
        <w:t>-new.primorsky.ru</w:t>
      </w:r>
      <w:r w:rsidR="00AF2A98">
        <w:rPr>
          <w:sz w:val="26"/>
          <w:szCs w:val="26"/>
        </w:rPr>
        <w:t>/</w:t>
      </w:r>
      <w:r w:rsidR="00AB5E52">
        <w:rPr>
          <w:sz w:val="26"/>
          <w:szCs w:val="26"/>
        </w:rPr>
        <w:t>)</w:t>
      </w:r>
      <w:r w:rsidRPr="008A5B7C">
        <w:rPr>
          <w:sz w:val="26"/>
          <w:szCs w:val="26"/>
        </w:rPr>
        <w:t xml:space="preserve">, за исключением случаев проведения оценки регулирующего воздействия муниципальных актов, содержащих сведения, составляющие </w:t>
      </w:r>
      <w:r w:rsidRPr="008A5B7C">
        <w:rPr>
          <w:sz w:val="26"/>
          <w:szCs w:val="26"/>
        </w:rPr>
        <w:lastRenderedPageBreak/>
        <w:t>государственную тайну, или сведения конфиденциального характера;</w:t>
      </w:r>
      <w:proofErr w:type="gramEnd"/>
    </w:p>
    <w:p w:rsidR="008A5B7C" w:rsidRPr="008A5B7C" w:rsidRDefault="008A5B7C" w:rsidP="008A5B7C">
      <w:pPr>
        <w:spacing w:line="360" w:lineRule="auto"/>
        <w:ind w:firstLine="708"/>
        <w:jc w:val="both"/>
        <w:rPr>
          <w:sz w:val="26"/>
          <w:szCs w:val="26"/>
        </w:rPr>
      </w:pPr>
      <w:r w:rsidRPr="008A5B7C">
        <w:rPr>
          <w:sz w:val="26"/>
          <w:szCs w:val="26"/>
        </w:rPr>
        <w:t xml:space="preserve">4) </w:t>
      </w:r>
      <w:r w:rsidR="00AB5E52">
        <w:rPr>
          <w:sz w:val="26"/>
          <w:szCs w:val="26"/>
        </w:rPr>
        <w:t xml:space="preserve">должны быть </w:t>
      </w:r>
      <w:r w:rsidRPr="008A5B7C">
        <w:rPr>
          <w:sz w:val="26"/>
          <w:szCs w:val="26"/>
        </w:rPr>
        <w:t>подгот</w:t>
      </w:r>
      <w:r w:rsidR="00AB5E52">
        <w:rPr>
          <w:sz w:val="26"/>
          <w:szCs w:val="26"/>
        </w:rPr>
        <w:t>о</w:t>
      </w:r>
      <w:r w:rsidRPr="008A5B7C">
        <w:rPr>
          <w:sz w:val="26"/>
          <w:szCs w:val="26"/>
        </w:rPr>
        <w:t>в</w:t>
      </w:r>
      <w:r w:rsidR="00AB5E52">
        <w:rPr>
          <w:sz w:val="26"/>
          <w:szCs w:val="26"/>
        </w:rPr>
        <w:t>лены</w:t>
      </w:r>
      <w:r w:rsidRPr="008A5B7C">
        <w:rPr>
          <w:sz w:val="26"/>
          <w:szCs w:val="26"/>
        </w:rPr>
        <w:t>:</w:t>
      </w:r>
    </w:p>
    <w:p w:rsidR="008A5B7C" w:rsidRPr="008A5B7C" w:rsidRDefault="008A5B7C" w:rsidP="008A5B7C">
      <w:pPr>
        <w:spacing w:line="360" w:lineRule="auto"/>
        <w:ind w:firstLine="708"/>
        <w:jc w:val="both"/>
        <w:rPr>
          <w:sz w:val="26"/>
          <w:szCs w:val="26"/>
        </w:rPr>
      </w:pPr>
      <w:r w:rsidRPr="008A5B7C">
        <w:rPr>
          <w:sz w:val="26"/>
          <w:szCs w:val="26"/>
        </w:rPr>
        <w:t>а) в отношении муниципальных актов, при подготовке проектов которых не проводилась процедура оценки регулирующего воздействия, - отчет об экспертизе, содержащего анализ фактических положительных и отрицательных последствий установленного муниципальным актом правового регулирования;</w:t>
      </w:r>
    </w:p>
    <w:p w:rsidR="008A5B7C" w:rsidRPr="008A5B7C" w:rsidRDefault="008A5B7C" w:rsidP="008A5B7C">
      <w:pPr>
        <w:spacing w:line="360" w:lineRule="auto"/>
        <w:ind w:firstLine="708"/>
        <w:jc w:val="both"/>
        <w:rPr>
          <w:sz w:val="26"/>
          <w:szCs w:val="26"/>
        </w:rPr>
      </w:pPr>
      <w:r w:rsidRPr="008A5B7C">
        <w:rPr>
          <w:sz w:val="26"/>
          <w:szCs w:val="26"/>
        </w:rPr>
        <w:t>б) в отношении муниципальных актов, при подготовке проектов которых проводилась процедура оценки регулирующего воздействия, - отчет об оценке фактического воздействия муниципального акта, содержащий анализ фактических положительных и отрицательных последствий установленного муниципальным актом правового регулирования, а также анализ достижения целей регулирования, заявленных при проведении оценки регулирующего воздействия проекта данного муниципального акта;</w:t>
      </w:r>
    </w:p>
    <w:p w:rsidR="008A5B7C" w:rsidRPr="008A5B7C" w:rsidRDefault="008A5B7C" w:rsidP="008A5B7C">
      <w:pPr>
        <w:spacing w:line="360" w:lineRule="auto"/>
        <w:ind w:firstLine="708"/>
        <w:jc w:val="both"/>
        <w:rPr>
          <w:sz w:val="26"/>
          <w:szCs w:val="26"/>
        </w:rPr>
      </w:pPr>
      <w:r w:rsidRPr="008A5B7C">
        <w:rPr>
          <w:sz w:val="26"/>
          <w:szCs w:val="26"/>
        </w:rPr>
        <w:t>5) форм</w:t>
      </w:r>
      <w:r w:rsidR="00B875B0">
        <w:rPr>
          <w:sz w:val="26"/>
          <w:szCs w:val="26"/>
        </w:rPr>
        <w:t>а</w:t>
      </w:r>
      <w:r w:rsidRPr="008A5B7C">
        <w:rPr>
          <w:sz w:val="26"/>
          <w:szCs w:val="26"/>
        </w:rPr>
        <w:t xml:space="preserve"> отчета об оценке фактического воздействия муниципальных актов, при подготовке проектов которых проводилась процедура оценки регулирующего воздействия</w:t>
      </w:r>
      <w:r w:rsidR="00B875B0">
        <w:rPr>
          <w:sz w:val="26"/>
          <w:szCs w:val="26"/>
        </w:rPr>
        <w:t>, может быть произвольной</w:t>
      </w:r>
      <w:r w:rsidRPr="008A5B7C">
        <w:rPr>
          <w:sz w:val="26"/>
          <w:szCs w:val="26"/>
        </w:rPr>
        <w:t>;</w:t>
      </w:r>
    </w:p>
    <w:p w:rsidR="008A5B7C" w:rsidRPr="008A5B7C" w:rsidRDefault="008A5B7C" w:rsidP="008A5B7C">
      <w:pPr>
        <w:spacing w:line="360" w:lineRule="auto"/>
        <w:ind w:firstLine="708"/>
        <w:jc w:val="both"/>
        <w:rPr>
          <w:sz w:val="26"/>
          <w:szCs w:val="26"/>
        </w:rPr>
      </w:pPr>
      <w:r w:rsidRPr="008A5B7C">
        <w:rPr>
          <w:sz w:val="26"/>
          <w:szCs w:val="26"/>
        </w:rPr>
        <w:t xml:space="preserve">6) </w:t>
      </w:r>
      <w:r w:rsidR="00B875B0">
        <w:rPr>
          <w:sz w:val="26"/>
          <w:szCs w:val="26"/>
        </w:rPr>
        <w:t xml:space="preserve">должно быть </w:t>
      </w:r>
      <w:r w:rsidR="00893F50">
        <w:rPr>
          <w:sz w:val="26"/>
          <w:szCs w:val="26"/>
        </w:rPr>
        <w:t xml:space="preserve">предусмотрено </w:t>
      </w:r>
      <w:r w:rsidRPr="008A5B7C">
        <w:rPr>
          <w:sz w:val="26"/>
          <w:szCs w:val="26"/>
        </w:rPr>
        <w:t>проведение публичных консультаций, предусматривающих открытое обсуждение текста муниципального акта, а также отчета об экспертизе (отчета об оценке фактического воздействия муниципального акта), за исключением случаев проведения экспертизы муниципальных актов, содержащих сведения, составляющие государственную тайну, или сведения конфиденциального характера;</w:t>
      </w:r>
    </w:p>
    <w:p w:rsidR="008A5B7C" w:rsidRPr="008A5B7C" w:rsidRDefault="008A5B7C" w:rsidP="008A5B7C">
      <w:pPr>
        <w:spacing w:line="360" w:lineRule="auto"/>
        <w:ind w:firstLine="708"/>
        <w:jc w:val="both"/>
        <w:rPr>
          <w:sz w:val="26"/>
          <w:szCs w:val="26"/>
        </w:rPr>
      </w:pPr>
      <w:r w:rsidRPr="008A5B7C">
        <w:rPr>
          <w:sz w:val="26"/>
          <w:szCs w:val="26"/>
        </w:rPr>
        <w:t xml:space="preserve">7) </w:t>
      </w:r>
      <w:r w:rsidR="00893F50">
        <w:rPr>
          <w:sz w:val="26"/>
          <w:szCs w:val="26"/>
        </w:rPr>
        <w:t xml:space="preserve">должна быть </w:t>
      </w:r>
      <w:r w:rsidRPr="008A5B7C">
        <w:rPr>
          <w:sz w:val="26"/>
          <w:szCs w:val="26"/>
        </w:rPr>
        <w:t>подготов</w:t>
      </w:r>
      <w:r w:rsidR="00893F50">
        <w:rPr>
          <w:sz w:val="26"/>
          <w:szCs w:val="26"/>
        </w:rPr>
        <w:t>лена</w:t>
      </w:r>
      <w:r w:rsidRPr="008A5B7C">
        <w:rPr>
          <w:sz w:val="26"/>
          <w:szCs w:val="26"/>
        </w:rPr>
        <w:t xml:space="preserve"> сводк</w:t>
      </w:r>
      <w:r w:rsidR="00893F50">
        <w:rPr>
          <w:sz w:val="26"/>
          <w:szCs w:val="26"/>
        </w:rPr>
        <w:t>а</w:t>
      </w:r>
      <w:r w:rsidRPr="008A5B7C">
        <w:rPr>
          <w:sz w:val="26"/>
          <w:szCs w:val="26"/>
        </w:rPr>
        <w:t xml:space="preserve"> предложений, поступивших по результатам публичных консультаций, с указанием информации об их учете или причинах отклонения;</w:t>
      </w:r>
    </w:p>
    <w:p w:rsidR="008A5B7C" w:rsidRPr="008A5B7C" w:rsidRDefault="008A5B7C" w:rsidP="008A5B7C">
      <w:pPr>
        <w:spacing w:line="360" w:lineRule="auto"/>
        <w:ind w:firstLine="708"/>
        <w:jc w:val="both"/>
        <w:rPr>
          <w:sz w:val="26"/>
          <w:szCs w:val="26"/>
        </w:rPr>
      </w:pPr>
      <w:r w:rsidRPr="008A5B7C">
        <w:rPr>
          <w:sz w:val="26"/>
          <w:szCs w:val="26"/>
        </w:rPr>
        <w:t>8) муниципальн</w:t>
      </w:r>
      <w:r w:rsidR="00893F50">
        <w:rPr>
          <w:sz w:val="26"/>
          <w:szCs w:val="26"/>
        </w:rPr>
        <w:t xml:space="preserve">ыеправовые </w:t>
      </w:r>
      <w:r w:rsidRPr="008A5B7C">
        <w:rPr>
          <w:sz w:val="26"/>
          <w:szCs w:val="26"/>
        </w:rPr>
        <w:t>акт</w:t>
      </w:r>
      <w:r w:rsidR="00893F50">
        <w:rPr>
          <w:sz w:val="26"/>
          <w:szCs w:val="26"/>
        </w:rPr>
        <w:t>ы исследуются</w:t>
      </w:r>
      <w:r w:rsidRPr="008A5B7C">
        <w:rPr>
          <w:sz w:val="26"/>
          <w:szCs w:val="26"/>
        </w:rPr>
        <w:t xml:space="preserve"> на предмет наличия положений, необоснованно затрудняющих осуществление предпринимательской и инвестиционной деятельности;</w:t>
      </w:r>
    </w:p>
    <w:p w:rsidR="008A5B7C" w:rsidRPr="008A5B7C" w:rsidRDefault="008A5B7C" w:rsidP="008A5B7C">
      <w:pPr>
        <w:spacing w:line="360" w:lineRule="auto"/>
        <w:ind w:firstLine="708"/>
        <w:jc w:val="both"/>
        <w:rPr>
          <w:sz w:val="26"/>
          <w:szCs w:val="26"/>
        </w:rPr>
      </w:pPr>
      <w:r w:rsidRPr="008A5B7C">
        <w:rPr>
          <w:sz w:val="26"/>
          <w:szCs w:val="26"/>
        </w:rPr>
        <w:t>9) по результатам экспертизы</w:t>
      </w:r>
      <w:r w:rsidR="00893F50">
        <w:rPr>
          <w:sz w:val="26"/>
          <w:szCs w:val="26"/>
        </w:rPr>
        <w:t xml:space="preserve"> должны быть подготовлены</w:t>
      </w:r>
      <w:r w:rsidRPr="008A5B7C">
        <w:rPr>
          <w:sz w:val="26"/>
          <w:szCs w:val="26"/>
        </w:rPr>
        <w:t>:</w:t>
      </w:r>
    </w:p>
    <w:p w:rsidR="008A5B7C" w:rsidRPr="008A5B7C" w:rsidRDefault="008A5B7C" w:rsidP="008A5B7C">
      <w:pPr>
        <w:spacing w:line="360" w:lineRule="auto"/>
        <w:ind w:firstLine="708"/>
        <w:jc w:val="both"/>
        <w:rPr>
          <w:sz w:val="26"/>
          <w:szCs w:val="26"/>
        </w:rPr>
      </w:pPr>
      <w:r w:rsidRPr="008A5B7C">
        <w:rPr>
          <w:sz w:val="26"/>
          <w:szCs w:val="26"/>
        </w:rPr>
        <w:t>а) в отношении муниципальных актов, при подготовке проектов которых не проводилась процедура оценки регулирующего воздействия, - заключения по результатам экспертизы муниципального акта (далее - экспертное заключение);</w:t>
      </w:r>
    </w:p>
    <w:p w:rsidR="008A5B7C" w:rsidRPr="008A5B7C" w:rsidRDefault="008A5B7C" w:rsidP="008A5B7C">
      <w:pPr>
        <w:spacing w:line="360" w:lineRule="auto"/>
        <w:ind w:firstLine="708"/>
        <w:jc w:val="both"/>
        <w:rPr>
          <w:sz w:val="26"/>
          <w:szCs w:val="26"/>
        </w:rPr>
      </w:pPr>
      <w:r w:rsidRPr="008A5B7C">
        <w:rPr>
          <w:sz w:val="26"/>
          <w:szCs w:val="26"/>
        </w:rPr>
        <w:t xml:space="preserve">б) в отношении муниципальных актов, при подготовке проектов которых </w:t>
      </w:r>
      <w:r w:rsidRPr="008A5B7C">
        <w:rPr>
          <w:sz w:val="26"/>
          <w:szCs w:val="26"/>
        </w:rPr>
        <w:lastRenderedPageBreak/>
        <w:t>проводилась процедура оценки регулирующего воздействия, - заключения об оценке фактического воздействия муниципального акта (далее - заключение об оценке фактического воздействия);</w:t>
      </w:r>
    </w:p>
    <w:p w:rsidR="008A5B7C" w:rsidRPr="008A5B7C" w:rsidRDefault="008A5B7C" w:rsidP="008A5B7C">
      <w:pPr>
        <w:spacing w:line="360" w:lineRule="auto"/>
        <w:ind w:firstLine="708"/>
        <w:jc w:val="both"/>
        <w:rPr>
          <w:sz w:val="26"/>
          <w:szCs w:val="26"/>
        </w:rPr>
      </w:pPr>
      <w:r w:rsidRPr="008A5B7C">
        <w:rPr>
          <w:sz w:val="26"/>
          <w:szCs w:val="26"/>
        </w:rPr>
        <w:t xml:space="preserve">10) </w:t>
      </w:r>
      <w:r w:rsidR="00893F50">
        <w:rPr>
          <w:sz w:val="26"/>
          <w:szCs w:val="26"/>
        </w:rPr>
        <w:t xml:space="preserve">необходимо заполнить </w:t>
      </w:r>
      <w:r w:rsidRPr="008A5B7C">
        <w:rPr>
          <w:sz w:val="26"/>
          <w:szCs w:val="26"/>
        </w:rPr>
        <w:t>форму экспертного заключения и заключения об оценке фактического воздействия;</w:t>
      </w:r>
    </w:p>
    <w:p w:rsidR="008A5B7C" w:rsidRPr="008A5B7C" w:rsidRDefault="008A5B7C" w:rsidP="008A5B7C">
      <w:pPr>
        <w:spacing w:line="360" w:lineRule="auto"/>
        <w:ind w:firstLine="708"/>
        <w:jc w:val="both"/>
        <w:rPr>
          <w:sz w:val="26"/>
          <w:szCs w:val="26"/>
        </w:rPr>
      </w:pPr>
      <w:r w:rsidRPr="008A5B7C">
        <w:rPr>
          <w:sz w:val="26"/>
          <w:szCs w:val="26"/>
        </w:rPr>
        <w:t>11) разногласи</w:t>
      </w:r>
      <w:r w:rsidR="00F60E7A">
        <w:rPr>
          <w:sz w:val="26"/>
          <w:szCs w:val="26"/>
        </w:rPr>
        <w:t>я</w:t>
      </w:r>
      <w:r w:rsidRPr="008A5B7C">
        <w:rPr>
          <w:sz w:val="26"/>
          <w:szCs w:val="26"/>
        </w:rPr>
        <w:t>,возникающи</w:t>
      </w:r>
      <w:r w:rsidR="00F60E7A">
        <w:rPr>
          <w:sz w:val="26"/>
          <w:szCs w:val="26"/>
        </w:rPr>
        <w:t>е</w:t>
      </w:r>
      <w:r w:rsidRPr="008A5B7C">
        <w:rPr>
          <w:sz w:val="26"/>
          <w:szCs w:val="26"/>
        </w:rPr>
        <w:t xml:space="preserve"> в ходе проведения экспертизы муниципальных актов</w:t>
      </w:r>
      <w:r w:rsidR="00F60E7A">
        <w:rPr>
          <w:sz w:val="26"/>
          <w:szCs w:val="26"/>
        </w:rPr>
        <w:t>, должны решаться путем их обсуждения</w:t>
      </w:r>
      <w:r w:rsidRPr="008A5B7C">
        <w:rPr>
          <w:sz w:val="26"/>
          <w:szCs w:val="26"/>
        </w:rPr>
        <w:t>;</w:t>
      </w:r>
    </w:p>
    <w:p w:rsidR="008A5B7C" w:rsidRPr="008A5B7C" w:rsidRDefault="008A5B7C" w:rsidP="008A5B7C">
      <w:pPr>
        <w:spacing w:line="360" w:lineRule="auto"/>
        <w:ind w:firstLine="708"/>
        <w:jc w:val="both"/>
        <w:rPr>
          <w:sz w:val="26"/>
          <w:szCs w:val="26"/>
        </w:rPr>
      </w:pPr>
      <w:r w:rsidRPr="008A5B7C">
        <w:rPr>
          <w:sz w:val="26"/>
          <w:szCs w:val="26"/>
        </w:rPr>
        <w:t>12) результат</w:t>
      </w:r>
      <w:r w:rsidR="00F60E7A">
        <w:rPr>
          <w:sz w:val="26"/>
          <w:szCs w:val="26"/>
        </w:rPr>
        <w:t>ы</w:t>
      </w:r>
      <w:r w:rsidRPr="008A5B7C">
        <w:rPr>
          <w:sz w:val="26"/>
          <w:szCs w:val="26"/>
        </w:rPr>
        <w:t xml:space="preserve"> экспертизы муниципальных </w:t>
      </w:r>
      <w:r w:rsidR="00F60E7A">
        <w:rPr>
          <w:sz w:val="26"/>
          <w:szCs w:val="26"/>
        </w:rPr>
        <w:t xml:space="preserve">правовых </w:t>
      </w:r>
      <w:r w:rsidRPr="008A5B7C">
        <w:rPr>
          <w:sz w:val="26"/>
          <w:szCs w:val="26"/>
        </w:rPr>
        <w:t>актов</w:t>
      </w:r>
      <w:r w:rsidR="00F60E7A">
        <w:rPr>
          <w:sz w:val="26"/>
          <w:szCs w:val="26"/>
        </w:rPr>
        <w:t xml:space="preserve"> могут быть использованы для дальнейших внесений изменений в МПА. </w:t>
      </w:r>
    </w:p>
    <w:p w:rsidR="008A5B7C" w:rsidRPr="008A5B7C" w:rsidRDefault="003F488A" w:rsidP="008A5B7C">
      <w:pPr>
        <w:spacing w:line="360" w:lineRule="auto"/>
        <w:ind w:firstLine="708"/>
        <w:jc w:val="both"/>
        <w:rPr>
          <w:sz w:val="26"/>
          <w:szCs w:val="26"/>
        </w:rPr>
      </w:pPr>
      <w:r>
        <w:rPr>
          <w:sz w:val="26"/>
          <w:szCs w:val="26"/>
        </w:rPr>
        <w:t>3</w:t>
      </w:r>
      <w:r w:rsidR="008A5B7C" w:rsidRPr="008A5B7C">
        <w:rPr>
          <w:sz w:val="26"/>
          <w:szCs w:val="26"/>
        </w:rPr>
        <w:t xml:space="preserve">. </w:t>
      </w:r>
      <w:proofErr w:type="gramStart"/>
      <w:r w:rsidR="008A5B7C" w:rsidRPr="008A5B7C">
        <w:rPr>
          <w:sz w:val="26"/>
          <w:szCs w:val="26"/>
        </w:rPr>
        <w:t>Планирование работы по проведению экспертизы муниципальных актов формируется на основании предложений, поступивших от субъектов права законодательной инициативы, органов исполнительной власти Приморского края, органов местного самоуправления муниципальных образований Приморского края, инвестиционных уполномоченных, научно-исследовательских, общественных и иных организаций, субъектов предпринимательской и инвестиционной деятельности, их ассоциаций и союзов, а также иных лиц (далее - инициатор проведения экспертизы муниципальных актов).</w:t>
      </w:r>
      <w:proofErr w:type="gramEnd"/>
    </w:p>
    <w:p w:rsidR="008A5B7C" w:rsidRPr="008A5B7C" w:rsidRDefault="003F488A" w:rsidP="008A5B7C">
      <w:pPr>
        <w:spacing w:line="360" w:lineRule="auto"/>
        <w:ind w:firstLine="708"/>
        <w:jc w:val="both"/>
        <w:rPr>
          <w:sz w:val="26"/>
          <w:szCs w:val="26"/>
        </w:rPr>
      </w:pPr>
      <w:r>
        <w:rPr>
          <w:sz w:val="26"/>
          <w:szCs w:val="26"/>
        </w:rPr>
        <w:t>3</w:t>
      </w:r>
      <w:r w:rsidR="003F765B">
        <w:rPr>
          <w:sz w:val="26"/>
          <w:szCs w:val="26"/>
        </w:rPr>
        <w:t>.1</w:t>
      </w:r>
      <w:r w:rsidR="008A5B7C" w:rsidRPr="008A5B7C">
        <w:rPr>
          <w:sz w:val="26"/>
          <w:szCs w:val="26"/>
        </w:rPr>
        <w:t xml:space="preserve">. Уведомление о проведении публичных консультаций, предусмотренных пунктом </w:t>
      </w:r>
      <w:r w:rsidR="00305019">
        <w:rPr>
          <w:sz w:val="26"/>
          <w:szCs w:val="26"/>
        </w:rPr>
        <w:t>2</w:t>
      </w:r>
      <w:r w:rsidR="008A5B7C" w:rsidRPr="008A5B7C">
        <w:rPr>
          <w:sz w:val="26"/>
          <w:szCs w:val="26"/>
        </w:rPr>
        <w:t xml:space="preserve"> части 3 настоящей статьи, в соответствии с муниципальным правовым актом размещается на интернет-портале для публичного обсуждения нормативных правовых актов Приморского края и их проектов, муниципальных нормативных правовых актов в Приморском крае и их проектов (http://www.regulation-new.primorsky.ru</w:t>
      </w:r>
      <w:r w:rsidR="00AF2A98">
        <w:rPr>
          <w:sz w:val="26"/>
          <w:szCs w:val="26"/>
        </w:rPr>
        <w:t>/</w:t>
      </w:r>
      <w:r w:rsidR="008A5B7C" w:rsidRPr="008A5B7C">
        <w:rPr>
          <w:sz w:val="26"/>
          <w:szCs w:val="26"/>
        </w:rPr>
        <w:t>).</w:t>
      </w:r>
    </w:p>
    <w:p w:rsidR="008A5B7C" w:rsidRPr="008A5B7C" w:rsidRDefault="003F488A" w:rsidP="008A5B7C">
      <w:pPr>
        <w:spacing w:line="360" w:lineRule="auto"/>
        <w:ind w:firstLine="708"/>
        <w:jc w:val="both"/>
        <w:rPr>
          <w:sz w:val="26"/>
          <w:szCs w:val="26"/>
        </w:rPr>
      </w:pPr>
      <w:r>
        <w:rPr>
          <w:sz w:val="26"/>
          <w:szCs w:val="26"/>
        </w:rPr>
        <w:t>4</w:t>
      </w:r>
      <w:r w:rsidR="008A5B7C" w:rsidRPr="008A5B7C">
        <w:rPr>
          <w:sz w:val="26"/>
          <w:szCs w:val="26"/>
        </w:rPr>
        <w:t xml:space="preserve">. Срок проведения публичных консультаций, предусмотренных пунктом </w:t>
      </w:r>
      <w:r w:rsidR="00305019">
        <w:rPr>
          <w:sz w:val="26"/>
          <w:szCs w:val="26"/>
        </w:rPr>
        <w:t>2</w:t>
      </w:r>
      <w:r w:rsidR="008A5B7C" w:rsidRPr="008A5B7C">
        <w:rPr>
          <w:sz w:val="26"/>
          <w:szCs w:val="26"/>
        </w:rPr>
        <w:t xml:space="preserve"> части 3 настоящей статьи, не может составлять менее 10 и более 45 календарных дней со дня размещения уведомления о проведении публичных консультаций на информационном ресурсе в информационно-телекоммуникационной сети "Интернет", определенном в соответствии с частью </w:t>
      </w:r>
      <w:r w:rsidR="00305019">
        <w:rPr>
          <w:sz w:val="26"/>
          <w:szCs w:val="26"/>
        </w:rPr>
        <w:t>3</w:t>
      </w:r>
      <w:r w:rsidR="003F765B">
        <w:rPr>
          <w:sz w:val="26"/>
          <w:szCs w:val="26"/>
        </w:rPr>
        <w:t>.</w:t>
      </w:r>
      <w:r w:rsidR="008A5B7C" w:rsidRPr="008A5B7C">
        <w:rPr>
          <w:sz w:val="26"/>
          <w:szCs w:val="26"/>
        </w:rPr>
        <w:t>1</w:t>
      </w:r>
      <w:r w:rsidR="003F765B">
        <w:rPr>
          <w:sz w:val="26"/>
          <w:szCs w:val="26"/>
        </w:rPr>
        <w:t>.</w:t>
      </w:r>
      <w:r w:rsidR="008A5B7C" w:rsidRPr="008A5B7C">
        <w:rPr>
          <w:sz w:val="26"/>
          <w:szCs w:val="26"/>
        </w:rPr>
        <w:t xml:space="preserve"> настоящей статьи.</w:t>
      </w:r>
    </w:p>
    <w:p w:rsidR="008A5B7C" w:rsidRPr="008A5B7C" w:rsidRDefault="003F488A" w:rsidP="008A5B7C">
      <w:pPr>
        <w:spacing w:line="360" w:lineRule="auto"/>
        <w:ind w:firstLine="708"/>
        <w:jc w:val="both"/>
        <w:rPr>
          <w:sz w:val="26"/>
          <w:szCs w:val="26"/>
        </w:rPr>
      </w:pPr>
      <w:r>
        <w:rPr>
          <w:sz w:val="26"/>
          <w:szCs w:val="26"/>
        </w:rPr>
        <w:t>5</w:t>
      </w:r>
      <w:r w:rsidR="008A5B7C" w:rsidRPr="008A5B7C">
        <w:rPr>
          <w:sz w:val="26"/>
          <w:szCs w:val="26"/>
        </w:rPr>
        <w:t>. В уведомлении о проведении публичных консультаций указывается период проведения публичных консультаций, способ направления участниками публичных консультаций своих мнений по вопросам, обсуждаемым в ходе публичных консультаций.</w:t>
      </w:r>
    </w:p>
    <w:p w:rsidR="008A5B7C" w:rsidRPr="008A5B7C" w:rsidRDefault="003F488A" w:rsidP="008A5B7C">
      <w:pPr>
        <w:spacing w:line="360" w:lineRule="auto"/>
        <w:ind w:firstLine="708"/>
        <w:jc w:val="both"/>
        <w:rPr>
          <w:sz w:val="26"/>
          <w:szCs w:val="26"/>
        </w:rPr>
      </w:pPr>
      <w:r>
        <w:rPr>
          <w:sz w:val="26"/>
          <w:szCs w:val="26"/>
        </w:rPr>
        <w:t>6</w:t>
      </w:r>
      <w:r w:rsidR="008A5B7C" w:rsidRPr="008A5B7C">
        <w:rPr>
          <w:sz w:val="26"/>
          <w:szCs w:val="26"/>
        </w:rPr>
        <w:t xml:space="preserve">. В экспертном заключении, заключении об оценке фактического </w:t>
      </w:r>
      <w:r w:rsidR="008A5B7C" w:rsidRPr="008A5B7C">
        <w:rPr>
          <w:sz w:val="26"/>
          <w:szCs w:val="26"/>
        </w:rPr>
        <w:lastRenderedPageBreak/>
        <w:t>воздействия должны содержаться выводы о наличии либо об отсутствии в муниципальном акте положений, необоснованно затрудняющих осуществление предпринимательской и инвестиционной деятельности, обоснование сделанных выводов.</w:t>
      </w:r>
    </w:p>
    <w:p w:rsidR="008A5B7C" w:rsidRPr="008A5B7C" w:rsidRDefault="008A5B7C" w:rsidP="008A5B7C">
      <w:pPr>
        <w:spacing w:line="360" w:lineRule="auto"/>
        <w:ind w:firstLine="708"/>
        <w:jc w:val="both"/>
        <w:rPr>
          <w:sz w:val="26"/>
          <w:szCs w:val="26"/>
        </w:rPr>
      </w:pPr>
      <w:r w:rsidRPr="008A5B7C">
        <w:rPr>
          <w:sz w:val="26"/>
          <w:szCs w:val="26"/>
        </w:rPr>
        <w:t>При наличии в муниципальном акте положений, необоснованно затрудняющих осуществление предпринимательской и инвестиционной деятельности, экспертное заключение, заключение об оценке фактического воздействия должно содержать предложения об изменении муниципального акта либо его отмене.</w:t>
      </w:r>
    </w:p>
    <w:p w:rsidR="008A5B7C" w:rsidRPr="008A5B7C" w:rsidRDefault="003F488A" w:rsidP="008A5B7C">
      <w:pPr>
        <w:spacing w:line="360" w:lineRule="auto"/>
        <w:ind w:firstLine="708"/>
        <w:jc w:val="both"/>
        <w:rPr>
          <w:sz w:val="26"/>
          <w:szCs w:val="26"/>
        </w:rPr>
      </w:pPr>
      <w:r>
        <w:rPr>
          <w:sz w:val="26"/>
          <w:szCs w:val="26"/>
        </w:rPr>
        <w:t>7</w:t>
      </w:r>
      <w:r w:rsidR="008A5B7C" w:rsidRPr="008A5B7C">
        <w:rPr>
          <w:sz w:val="26"/>
          <w:szCs w:val="26"/>
        </w:rPr>
        <w:t xml:space="preserve">. </w:t>
      </w:r>
      <w:proofErr w:type="gramStart"/>
      <w:r w:rsidR="008A5B7C" w:rsidRPr="008A5B7C">
        <w:rPr>
          <w:sz w:val="26"/>
          <w:szCs w:val="26"/>
        </w:rPr>
        <w:t xml:space="preserve">Экспертное заключение, заключение об оценке фактического воздействия размещается на информационном ресурсе в информационно-телекоммуникационной сети </w:t>
      </w:r>
      <w:r w:rsidR="005425BB">
        <w:rPr>
          <w:sz w:val="26"/>
          <w:szCs w:val="26"/>
        </w:rPr>
        <w:t>«</w:t>
      </w:r>
      <w:r w:rsidR="008A5B7C" w:rsidRPr="008A5B7C">
        <w:rPr>
          <w:sz w:val="26"/>
          <w:szCs w:val="26"/>
        </w:rPr>
        <w:t>Интернет</w:t>
      </w:r>
      <w:r w:rsidR="005425BB">
        <w:rPr>
          <w:sz w:val="26"/>
          <w:szCs w:val="26"/>
        </w:rPr>
        <w:t>»</w:t>
      </w:r>
      <w:r w:rsidR="008A5B7C" w:rsidRPr="008A5B7C">
        <w:rPr>
          <w:sz w:val="26"/>
          <w:szCs w:val="26"/>
        </w:rPr>
        <w:t xml:space="preserve">, определенном в соответствии с частью </w:t>
      </w:r>
      <w:r w:rsidR="009D2A83">
        <w:rPr>
          <w:sz w:val="26"/>
          <w:szCs w:val="26"/>
        </w:rPr>
        <w:t>3</w:t>
      </w:r>
      <w:r w:rsidR="003F765B">
        <w:rPr>
          <w:sz w:val="26"/>
          <w:szCs w:val="26"/>
        </w:rPr>
        <w:t>.</w:t>
      </w:r>
      <w:r w:rsidR="008A5B7C" w:rsidRPr="008A5B7C">
        <w:rPr>
          <w:sz w:val="26"/>
          <w:szCs w:val="26"/>
        </w:rPr>
        <w:t>1</w:t>
      </w:r>
      <w:r w:rsidR="003F765B">
        <w:rPr>
          <w:sz w:val="26"/>
          <w:szCs w:val="26"/>
        </w:rPr>
        <w:t>.</w:t>
      </w:r>
      <w:r w:rsidR="008A5B7C" w:rsidRPr="008A5B7C">
        <w:rPr>
          <w:sz w:val="26"/>
          <w:szCs w:val="26"/>
        </w:rPr>
        <w:t xml:space="preserve"> настоящей статьи, и в течение пяти рабочих дней со дня подписания направляется инициатору проведения экспертизы муниципального акта и в орган местного самоуправления, к компетенции и полномочиям которого относится регулируемая сфера общественных отношений.</w:t>
      </w:r>
      <w:proofErr w:type="gramEnd"/>
    </w:p>
    <w:p w:rsidR="008A5B7C" w:rsidRPr="008A5B7C" w:rsidRDefault="008A5B7C" w:rsidP="008A5B7C">
      <w:pPr>
        <w:spacing w:line="360" w:lineRule="auto"/>
        <w:ind w:firstLine="708"/>
        <w:jc w:val="both"/>
        <w:rPr>
          <w:sz w:val="26"/>
          <w:szCs w:val="26"/>
        </w:rPr>
      </w:pPr>
      <w:r w:rsidRPr="008A5B7C">
        <w:rPr>
          <w:sz w:val="26"/>
          <w:szCs w:val="26"/>
        </w:rPr>
        <w:t xml:space="preserve">Экспертные заключения, заключения об оценке фактического воздействия на муниципальные акты, содержащие сведения, составляющие государственную тайну, или сведения конфиденциального характера, размещению на информационном ресурсе в информационно-телекоммуникационной сети </w:t>
      </w:r>
      <w:r w:rsidR="005425BB">
        <w:rPr>
          <w:sz w:val="26"/>
          <w:szCs w:val="26"/>
        </w:rPr>
        <w:t>«</w:t>
      </w:r>
      <w:r w:rsidRPr="008A5B7C">
        <w:rPr>
          <w:sz w:val="26"/>
          <w:szCs w:val="26"/>
        </w:rPr>
        <w:t>Интернет</w:t>
      </w:r>
      <w:r w:rsidR="005425BB">
        <w:rPr>
          <w:sz w:val="26"/>
          <w:szCs w:val="26"/>
        </w:rPr>
        <w:t>»</w:t>
      </w:r>
      <w:r w:rsidRPr="008A5B7C">
        <w:rPr>
          <w:sz w:val="26"/>
          <w:szCs w:val="26"/>
        </w:rPr>
        <w:t>, указанном в абзаце первом настоящей части, не подлежат.</w:t>
      </w:r>
    </w:p>
    <w:p w:rsidR="008A5B7C" w:rsidRPr="008A5B7C" w:rsidRDefault="008A5B7C" w:rsidP="008A5B7C">
      <w:pPr>
        <w:spacing w:line="360" w:lineRule="auto"/>
        <w:ind w:firstLine="708"/>
        <w:jc w:val="both"/>
        <w:rPr>
          <w:sz w:val="26"/>
          <w:szCs w:val="26"/>
        </w:rPr>
      </w:pPr>
    </w:p>
    <w:p w:rsidR="008A5B7C" w:rsidRPr="0063653A" w:rsidRDefault="008A5B7C" w:rsidP="0063653A">
      <w:pPr>
        <w:spacing w:line="360" w:lineRule="auto"/>
        <w:ind w:firstLine="708"/>
        <w:jc w:val="center"/>
        <w:rPr>
          <w:b/>
          <w:sz w:val="26"/>
          <w:szCs w:val="26"/>
        </w:rPr>
      </w:pPr>
      <w:r w:rsidRPr="0063653A">
        <w:rPr>
          <w:b/>
          <w:sz w:val="26"/>
          <w:szCs w:val="26"/>
        </w:rPr>
        <w:t xml:space="preserve">Статья 3. Порядок </w:t>
      </w:r>
      <w:proofErr w:type="gramStart"/>
      <w:r w:rsidRPr="0063653A">
        <w:rPr>
          <w:b/>
          <w:sz w:val="26"/>
          <w:szCs w:val="26"/>
        </w:rPr>
        <w:t>проведения оценки регулирующего воздействия проектов муниципальных актов</w:t>
      </w:r>
      <w:proofErr w:type="gramEnd"/>
    </w:p>
    <w:p w:rsidR="008A5B7C" w:rsidRPr="008A5B7C" w:rsidRDefault="008A5B7C" w:rsidP="008A5B7C">
      <w:pPr>
        <w:spacing w:line="360" w:lineRule="auto"/>
        <w:ind w:firstLine="708"/>
        <w:jc w:val="both"/>
        <w:rPr>
          <w:sz w:val="26"/>
          <w:szCs w:val="26"/>
        </w:rPr>
      </w:pPr>
    </w:p>
    <w:p w:rsidR="008A5B7C" w:rsidRPr="008A5B7C" w:rsidRDefault="008A5B7C" w:rsidP="008A5B7C">
      <w:pPr>
        <w:spacing w:line="360" w:lineRule="auto"/>
        <w:ind w:firstLine="708"/>
        <w:jc w:val="both"/>
        <w:rPr>
          <w:sz w:val="26"/>
          <w:szCs w:val="26"/>
        </w:rPr>
      </w:pPr>
      <w:r w:rsidRPr="008A5B7C">
        <w:rPr>
          <w:sz w:val="26"/>
          <w:szCs w:val="26"/>
        </w:rPr>
        <w:t>1. Оценка регулирующего воздействия проектов муниципальных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8A5B7C" w:rsidRPr="008A5B7C" w:rsidRDefault="008A5B7C" w:rsidP="008A5B7C">
      <w:pPr>
        <w:spacing w:line="360" w:lineRule="auto"/>
        <w:ind w:firstLine="708"/>
        <w:jc w:val="both"/>
        <w:rPr>
          <w:sz w:val="26"/>
          <w:szCs w:val="26"/>
        </w:rPr>
      </w:pPr>
      <w:r w:rsidRPr="008A5B7C">
        <w:rPr>
          <w:sz w:val="26"/>
          <w:szCs w:val="26"/>
        </w:rPr>
        <w:t xml:space="preserve">2. Оценка регулирующего воздействия проектов муниципальных актов проводится органами местного самоуправления в порядке, установленном </w:t>
      </w:r>
      <w:r w:rsidRPr="008A5B7C">
        <w:rPr>
          <w:sz w:val="26"/>
          <w:szCs w:val="26"/>
        </w:rPr>
        <w:lastRenderedPageBreak/>
        <w:t>муниципальным нормативным правовым актом.</w:t>
      </w:r>
    </w:p>
    <w:p w:rsidR="008A5B7C" w:rsidRPr="008A5B7C" w:rsidRDefault="008A5B7C" w:rsidP="008A5B7C">
      <w:pPr>
        <w:spacing w:line="360" w:lineRule="auto"/>
        <w:ind w:firstLine="708"/>
        <w:jc w:val="both"/>
        <w:rPr>
          <w:sz w:val="26"/>
          <w:szCs w:val="26"/>
        </w:rPr>
      </w:pPr>
      <w:r w:rsidRPr="008A5B7C">
        <w:rPr>
          <w:sz w:val="26"/>
          <w:szCs w:val="26"/>
        </w:rPr>
        <w:t xml:space="preserve">3. Порядок </w:t>
      </w:r>
      <w:proofErr w:type="gramStart"/>
      <w:r w:rsidRPr="008A5B7C">
        <w:rPr>
          <w:sz w:val="26"/>
          <w:szCs w:val="26"/>
        </w:rPr>
        <w:t>проведения оценки регулирующего воздействия проектов муниципальных актов</w:t>
      </w:r>
      <w:proofErr w:type="gramEnd"/>
      <w:r w:rsidRPr="008A5B7C">
        <w:rPr>
          <w:sz w:val="26"/>
          <w:szCs w:val="26"/>
        </w:rPr>
        <w:t xml:space="preserve"> предусматрива</w:t>
      </w:r>
      <w:r w:rsidR="00CA1D4A">
        <w:rPr>
          <w:sz w:val="26"/>
          <w:szCs w:val="26"/>
        </w:rPr>
        <w:t>е</w:t>
      </w:r>
      <w:r w:rsidRPr="008A5B7C">
        <w:rPr>
          <w:sz w:val="26"/>
          <w:szCs w:val="26"/>
        </w:rPr>
        <w:t>т</w:t>
      </w:r>
      <w:r w:rsidR="00CA1D4A">
        <w:rPr>
          <w:sz w:val="26"/>
          <w:szCs w:val="26"/>
        </w:rPr>
        <w:t xml:space="preserve"> следующее</w:t>
      </w:r>
      <w:r w:rsidRPr="008A5B7C">
        <w:rPr>
          <w:sz w:val="26"/>
          <w:szCs w:val="26"/>
        </w:rPr>
        <w:t>:</w:t>
      </w:r>
    </w:p>
    <w:p w:rsidR="008A5B7C" w:rsidRPr="008A5B7C" w:rsidRDefault="008A5B7C" w:rsidP="008A5B7C">
      <w:pPr>
        <w:spacing w:line="360" w:lineRule="auto"/>
        <w:ind w:firstLine="708"/>
        <w:jc w:val="both"/>
        <w:rPr>
          <w:sz w:val="26"/>
          <w:szCs w:val="26"/>
        </w:rPr>
      </w:pPr>
      <w:r w:rsidRPr="008A5B7C">
        <w:rPr>
          <w:sz w:val="26"/>
          <w:szCs w:val="26"/>
        </w:rPr>
        <w:t xml:space="preserve">1) </w:t>
      </w:r>
      <w:r w:rsidR="00CA1D4A" w:rsidRPr="00CA1D4A">
        <w:rPr>
          <w:sz w:val="26"/>
          <w:szCs w:val="26"/>
        </w:rPr>
        <w:t xml:space="preserve">отдел </w:t>
      </w:r>
      <w:r w:rsidR="00AF2A98">
        <w:rPr>
          <w:sz w:val="26"/>
          <w:szCs w:val="26"/>
        </w:rPr>
        <w:t xml:space="preserve">экономики, торговли и предпринимательства </w:t>
      </w:r>
      <w:r w:rsidR="002875D0">
        <w:rPr>
          <w:sz w:val="26"/>
          <w:szCs w:val="26"/>
        </w:rPr>
        <w:t>Кировского муниципального района</w:t>
      </w:r>
      <w:r w:rsidR="00CA1D4A" w:rsidRPr="00CA1D4A">
        <w:rPr>
          <w:sz w:val="26"/>
          <w:szCs w:val="26"/>
        </w:rPr>
        <w:t xml:space="preserve"> является органом, ответственным за проведение мероприятий, предусмотренных </w:t>
      </w:r>
      <w:r w:rsidRPr="008A5B7C">
        <w:rPr>
          <w:sz w:val="26"/>
          <w:szCs w:val="26"/>
        </w:rPr>
        <w:t>2 - 9 настоящей части;</w:t>
      </w:r>
    </w:p>
    <w:p w:rsidR="008A5B7C" w:rsidRPr="008A5B7C" w:rsidRDefault="008A5B7C" w:rsidP="008A5B7C">
      <w:pPr>
        <w:spacing w:line="360" w:lineRule="auto"/>
        <w:ind w:firstLine="708"/>
        <w:jc w:val="both"/>
        <w:rPr>
          <w:sz w:val="26"/>
          <w:szCs w:val="26"/>
        </w:rPr>
      </w:pPr>
      <w:r w:rsidRPr="008A5B7C">
        <w:rPr>
          <w:sz w:val="26"/>
          <w:szCs w:val="26"/>
        </w:rPr>
        <w:t>2) составление сводного отчета о проведении оценки регулирующего воздействия проекта муниципального акта (далее - сводный отчет);</w:t>
      </w:r>
    </w:p>
    <w:p w:rsidR="008A5B7C" w:rsidRPr="008A5B7C" w:rsidRDefault="008A5B7C" w:rsidP="008A5B7C">
      <w:pPr>
        <w:spacing w:line="360" w:lineRule="auto"/>
        <w:ind w:firstLine="708"/>
        <w:jc w:val="both"/>
        <w:rPr>
          <w:sz w:val="26"/>
          <w:szCs w:val="26"/>
        </w:rPr>
      </w:pPr>
      <w:proofErr w:type="gramStart"/>
      <w:r w:rsidRPr="008A5B7C">
        <w:rPr>
          <w:sz w:val="26"/>
          <w:szCs w:val="26"/>
        </w:rPr>
        <w:t xml:space="preserve">3) размещение уведомления о публичных консультациях по проекту муниципального акта на </w:t>
      </w:r>
      <w:r w:rsidR="003A1558" w:rsidRPr="003A1558">
        <w:rPr>
          <w:sz w:val="26"/>
          <w:szCs w:val="26"/>
        </w:rPr>
        <w:t>интернет – портале для публичного обсуждения нормативных правовых актов Приморского края и их проектов,  муниципальных нормативных правовых актов в Приморском крае и их проектов (https://regulation-new.primorsky.ru</w:t>
      </w:r>
      <w:r w:rsidR="00AF2A98">
        <w:rPr>
          <w:sz w:val="26"/>
          <w:szCs w:val="26"/>
        </w:rPr>
        <w:t>/</w:t>
      </w:r>
      <w:r w:rsidR="003A1558" w:rsidRPr="003A1558">
        <w:rPr>
          <w:sz w:val="26"/>
          <w:szCs w:val="26"/>
        </w:rPr>
        <w:t>),</w:t>
      </w:r>
      <w:r w:rsidRPr="008A5B7C">
        <w:rPr>
          <w:sz w:val="26"/>
          <w:szCs w:val="26"/>
        </w:rPr>
        <w:t xml:space="preserve"> за исключением случаев проведения оценки регулирующего воздействия проектов муниципальных актов, содержащих сведения, составляющие государственную тайну, или сведения конфиденциального характера;</w:t>
      </w:r>
      <w:proofErr w:type="gramEnd"/>
    </w:p>
    <w:p w:rsidR="008A5B7C" w:rsidRPr="008A5B7C" w:rsidRDefault="008A5B7C" w:rsidP="008A5B7C">
      <w:pPr>
        <w:spacing w:line="360" w:lineRule="auto"/>
        <w:ind w:firstLine="708"/>
        <w:jc w:val="both"/>
        <w:rPr>
          <w:sz w:val="26"/>
          <w:szCs w:val="26"/>
        </w:rPr>
      </w:pPr>
      <w:r w:rsidRPr="008A5B7C">
        <w:rPr>
          <w:sz w:val="26"/>
          <w:szCs w:val="26"/>
        </w:rPr>
        <w:t xml:space="preserve">4) проведение публичных консультаций, предусматривающих открытое обсуждение текста проекта муниципального акта и сводного отчета, за исключением </w:t>
      </w:r>
      <w:proofErr w:type="gramStart"/>
      <w:r w:rsidRPr="008A5B7C">
        <w:rPr>
          <w:sz w:val="26"/>
          <w:szCs w:val="26"/>
        </w:rPr>
        <w:t>случаев проведения оценки регулирующего воздействия проектов муниципальных</w:t>
      </w:r>
      <w:proofErr w:type="gramEnd"/>
      <w:r w:rsidRPr="008A5B7C">
        <w:rPr>
          <w:sz w:val="26"/>
          <w:szCs w:val="26"/>
        </w:rPr>
        <w:t xml:space="preserve"> актов, содержащих сведения, составляющие государственную тайну, или сведения конфиденциального характера;</w:t>
      </w:r>
    </w:p>
    <w:p w:rsidR="008A5B7C" w:rsidRPr="008A5B7C" w:rsidRDefault="008A5B7C" w:rsidP="008A5B7C">
      <w:pPr>
        <w:spacing w:line="360" w:lineRule="auto"/>
        <w:ind w:firstLine="708"/>
        <w:jc w:val="both"/>
        <w:rPr>
          <w:sz w:val="26"/>
          <w:szCs w:val="26"/>
        </w:rPr>
      </w:pPr>
      <w:r w:rsidRPr="008A5B7C">
        <w:rPr>
          <w:sz w:val="26"/>
          <w:szCs w:val="26"/>
        </w:rPr>
        <w:t>5) подготовку сводки предложений, поступивших по результатам публичных консультаций, с указанием информации об их учете или причинах отклонения;</w:t>
      </w:r>
    </w:p>
    <w:p w:rsidR="008A5B7C" w:rsidRPr="008A5B7C" w:rsidRDefault="008A5B7C" w:rsidP="008A5B7C">
      <w:pPr>
        <w:spacing w:line="360" w:lineRule="auto"/>
        <w:ind w:firstLine="708"/>
        <w:jc w:val="both"/>
        <w:rPr>
          <w:sz w:val="26"/>
          <w:szCs w:val="26"/>
        </w:rPr>
      </w:pPr>
      <w:r w:rsidRPr="008A5B7C">
        <w:rPr>
          <w:sz w:val="26"/>
          <w:szCs w:val="26"/>
        </w:rPr>
        <w:t>6) исследование проекта муниципального акта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8A5B7C" w:rsidRPr="008A5B7C" w:rsidRDefault="008A5B7C" w:rsidP="008A5B7C">
      <w:pPr>
        <w:spacing w:line="360" w:lineRule="auto"/>
        <w:ind w:firstLine="708"/>
        <w:jc w:val="both"/>
        <w:rPr>
          <w:sz w:val="26"/>
          <w:szCs w:val="26"/>
        </w:rPr>
      </w:pPr>
      <w:r w:rsidRPr="008A5B7C">
        <w:rPr>
          <w:sz w:val="26"/>
          <w:szCs w:val="26"/>
        </w:rPr>
        <w:t>7) подготовку заключения об оценке регулирующего воздействия проекта муниципального акта (далее - заключение), форму заключения;</w:t>
      </w:r>
    </w:p>
    <w:p w:rsidR="008A5B7C" w:rsidRPr="008A5B7C" w:rsidRDefault="008A5B7C" w:rsidP="008A5B7C">
      <w:pPr>
        <w:spacing w:line="360" w:lineRule="auto"/>
        <w:ind w:firstLine="708"/>
        <w:jc w:val="both"/>
        <w:rPr>
          <w:sz w:val="26"/>
          <w:szCs w:val="26"/>
        </w:rPr>
      </w:pPr>
      <w:r w:rsidRPr="008A5B7C">
        <w:rPr>
          <w:sz w:val="26"/>
          <w:szCs w:val="26"/>
        </w:rPr>
        <w:t xml:space="preserve">8) порядок разрешения разногласий, возникающих в ходе </w:t>
      </w:r>
      <w:proofErr w:type="gramStart"/>
      <w:r w:rsidRPr="008A5B7C">
        <w:rPr>
          <w:sz w:val="26"/>
          <w:szCs w:val="26"/>
        </w:rPr>
        <w:t>проведения процедуры оценки регулирующего воздействия проектов муниципальных актов</w:t>
      </w:r>
      <w:proofErr w:type="gramEnd"/>
      <w:r w:rsidRPr="008A5B7C">
        <w:rPr>
          <w:sz w:val="26"/>
          <w:szCs w:val="26"/>
        </w:rPr>
        <w:t>;</w:t>
      </w:r>
    </w:p>
    <w:p w:rsidR="008A5B7C" w:rsidRPr="008A5B7C" w:rsidRDefault="008A5B7C" w:rsidP="008A5B7C">
      <w:pPr>
        <w:spacing w:line="360" w:lineRule="auto"/>
        <w:ind w:firstLine="708"/>
        <w:jc w:val="both"/>
        <w:rPr>
          <w:sz w:val="26"/>
          <w:szCs w:val="26"/>
        </w:rPr>
      </w:pPr>
      <w:r w:rsidRPr="008A5B7C">
        <w:rPr>
          <w:sz w:val="26"/>
          <w:szCs w:val="26"/>
        </w:rPr>
        <w:t xml:space="preserve">9) порядок </w:t>
      </w:r>
      <w:proofErr w:type="gramStart"/>
      <w:r w:rsidRPr="008A5B7C">
        <w:rPr>
          <w:sz w:val="26"/>
          <w:szCs w:val="26"/>
        </w:rPr>
        <w:t xml:space="preserve">использования результатов оценки регулирующего воздействия </w:t>
      </w:r>
      <w:r w:rsidRPr="008A5B7C">
        <w:rPr>
          <w:sz w:val="26"/>
          <w:szCs w:val="26"/>
        </w:rPr>
        <w:lastRenderedPageBreak/>
        <w:t>проектов муниципальных актов</w:t>
      </w:r>
      <w:proofErr w:type="gramEnd"/>
      <w:r w:rsidRPr="008A5B7C">
        <w:rPr>
          <w:sz w:val="26"/>
          <w:szCs w:val="26"/>
        </w:rPr>
        <w:t>.</w:t>
      </w:r>
    </w:p>
    <w:p w:rsidR="008A5B7C" w:rsidRPr="008A5B7C" w:rsidRDefault="008A5B7C" w:rsidP="008A5B7C">
      <w:pPr>
        <w:spacing w:line="360" w:lineRule="auto"/>
        <w:ind w:firstLine="708"/>
        <w:jc w:val="both"/>
        <w:rPr>
          <w:sz w:val="26"/>
          <w:szCs w:val="26"/>
        </w:rPr>
      </w:pPr>
      <w:r w:rsidRPr="008A5B7C">
        <w:rPr>
          <w:sz w:val="26"/>
          <w:szCs w:val="26"/>
        </w:rPr>
        <w:t>4. Срок проведения публичных консультаций, предусмотренных пунктом 3 части 3 настоящей статьи, не может составлять менее 10 и более 45 календарных дней со дня размещения уведомления о публичных консультациях по проекту муниципального акта.</w:t>
      </w:r>
    </w:p>
    <w:p w:rsidR="008A5B7C" w:rsidRPr="008A5B7C" w:rsidRDefault="008A5B7C" w:rsidP="008A5B7C">
      <w:pPr>
        <w:spacing w:line="360" w:lineRule="auto"/>
        <w:ind w:firstLine="708"/>
        <w:jc w:val="both"/>
        <w:rPr>
          <w:sz w:val="26"/>
          <w:szCs w:val="26"/>
        </w:rPr>
      </w:pPr>
      <w:proofErr w:type="gramStart"/>
      <w:r w:rsidRPr="008A5B7C">
        <w:rPr>
          <w:sz w:val="26"/>
          <w:szCs w:val="26"/>
        </w:rPr>
        <w:t>В отношении проектов муниципальных актов, разработанных в целях предупреждения чрезвычайных ситуаций природного и техногенного характера, недопущения кризисных ситуаций и предупреждения террористических актов и (или) для ликвидации их последствий, срок проведения публичных консультаций, предусмотренных пунктом 3 части 3 настоящей статьи, не может составлять менее 5 и более 10 календарных дней со дня размещения уведомления о публичных консультациях по проекту муниципального акта.</w:t>
      </w:r>
      <w:proofErr w:type="gramEnd"/>
    </w:p>
    <w:p w:rsidR="008A5B7C" w:rsidRPr="008A5B7C" w:rsidRDefault="008A5B7C" w:rsidP="008A5B7C">
      <w:pPr>
        <w:spacing w:line="360" w:lineRule="auto"/>
        <w:ind w:firstLine="708"/>
        <w:jc w:val="both"/>
        <w:rPr>
          <w:sz w:val="26"/>
          <w:szCs w:val="26"/>
        </w:rPr>
      </w:pPr>
      <w:r w:rsidRPr="008A5B7C">
        <w:rPr>
          <w:sz w:val="26"/>
          <w:szCs w:val="26"/>
        </w:rPr>
        <w:t>5. В заключении должны содержаться выводы:</w:t>
      </w:r>
    </w:p>
    <w:p w:rsidR="008A5B7C" w:rsidRPr="008A5B7C" w:rsidRDefault="008A5B7C" w:rsidP="008A5B7C">
      <w:pPr>
        <w:spacing w:line="360" w:lineRule="auto"/>
        <w:ind w:firstLine="708"/>
        <w:jc w:val="both"/>
        <w:rPr>
          <w:sz w:val="26"/>
          <w:szCs w:val="26"/>
        </w:rPr>
      </w:pPr>
      <w:r w:rsidRPr="008A5B7C">
        <w:rPr>
          <w:sz w:val="26"/>
          <w:szCs w:val="26"/>
        </w:rPr>
        <w:t xml:space="preserve">1) о соответствии </w:t>
      </w:r>
      <w:proofErr w:type="gramStart"/>
      <w:r w:rsidRPr="008A5B7C">
        <w:rPr>
          <w:sz w:val="26"/>
          <w:szCs w:val="26"/>
        </w:rPr>
        <w:t>проведения процедуры оценки регулирующего воздействия проекта муниципального акта</w:t>
      </w:r>
      <w:proofErr w:type="gramEnd"/>
      <w:r w:rsidRPr="008A5B7C">
        <w:rPr>
          <w:sz w:val="26"/>
          <w:szCs w:val="26"/>
        </w:rPr>
        <w:t xml:space="preserve"> требованиям порядка проведения оценки регулирующего воздействия проектов муниципальных актов, установленного в соответствии с настоящей статьей;</w:t>
      </w:r>
    </w:p>
    <w:p w:rsidR="008A5B7C" w:rsidRPr="008A5B7C" w:rsidRDefault="008A5B7C" w:rsidP="008A5B7C">
      <w:pPr>
        <w:spacing w:line="360" w:lineRule="auto"/>
        <w:ind w:firstLine="708"/>
        <w:jc w:val="both"/>
        <w:rPr>
          <w:sz w:val="26"/>
          <w:szCs w:val="26"/>
        </w:rPr>
      </w:pPr>
      <w:r w:rsidRPr="008A5B7C">
        <w:rPr>
          <w:sz w:val="26"/>
          <w:szCs w:val="26"/>
        </w:rPr>
        <w:t>2) о наличии либо об отсутствии достаточного обоснования решения проблемы предложенным в проекте муниципального акта способом правового регулирования;</w:t>
      </w:r>
    </w:p>
    <w:p w:rsidR="008A5B7C" w:rsidRPr="008A5B7C" w:rsidRDefault="008A5B7C" w:rsidP="008A5B7C">
      <w:pPr>
        <w:spacing w:line="360" w:lineRule="auto"/>
        <w:ind w:firstLine="708"/>
        <w:jc w:val="both"/>
        <w:rPr>
          <w:sz w:val="26"/>
          <w:szCs w:val="26"/>
        </w:rPr>
      </w:pPr>
      <w:r w:rsidRPr="008A5B7C">
        <w:rPr>
          <w:sz w:val="26"/>
          <w:szCs w:val="26"/>
        </w:rPr>
        <w:t>3) о наличии либо об отсутствии в проекте муниципального акта положений, которые:</w:t>
      </w:r>
    </w:p>
    <w:p w:rsidR="008A5B7C" w:rsidRPr="008A5B7C" w:rsidRDefault="008A5B7C" w:rsidP="008A5B7C">
      <w:pPr>
        <w:spacing w:line="360" w:lineRule="auto"/>
        <w:ind w:firstLine="708"/>
        <w:jc w:val="both"/>
        <w:rPr>
          <w:sz w:val="26"/>
          <w:szCs w:val="26"/>
        </w:rPr>
      </w:pPr>
      <w:r w:rsidRPr="008A5B7C">
        <w:rPr>
          <w:sz w:val="26"/>
          <w:szCs w:val="26"/>
        </w:rPr>
        <w:t>а) вводят избыточные обязанности, запреты и ограничения для субъектов предпринимательской и инвестиционной деятельности или способствуют их введению;</w:t>
      </w:r>
    </w:p>
    <w:p w:rsidR="008A5B7C" w:rsidRPr="008A5B7C" w:rsidRDefault="008A5B7C" w:rsidP="008A5B7C">
      <w:pPr>
        <w:spacing w:line="360" w:lineRule="auto"/>
        <w:ind w:firstLine="708"/>
        <w:jc w:val="both"/>
        <w:rPr>
          <w:sz w:val="26"/>
          <w:szCs w:val="26"/>
        </w:rPr>
      </w:pPr>
      <w:r w:rsidRPr="008A5B7C">
        <w:rPr>
          <w:sz w:val="26"/>
          <w:szCs w:val="26"/>
        </w:rPr>
        <w:t>б) способствуют возникновению необоснованных расходов субъектов предпринимательской и инвестиционной деятельности и местного бюджета.</w:t>
      </w:r>
    </w:p>
    <w:p w:rsidR="00856A38" w:rsidRDefault="008A5B7C" w:rsidP="008A5B7C">
      <w:pPr>
        <w:spacing w:line="360" w:lineRule="auto"/>
        <w:ind w:firstLine="708"/>
        <w:jc w:val="both"/>
        <w:rPr>
          <w:sz w:val="26"/>
          <w:szCs w:val="26"/>
        </w:rPr>
      </w:pPr>
      <w:r w:rsidRPr="008A5B7C">
        <w:rPr>
          <w:sz w:val="26"/>
          <w:szCs w:val="26"/>
        </w:rPr>
        <w:t>6. При наличии в проекте муниципального акта положений, указанных в пункте 3 части 5 настоящей статьи, заключение должно содержать обоснование сделанных выводов и предложения об изменении проекта муниципального акта либо о н</w:t>
      </w:r>
      <w:r w:rsidR="00856A38">
        <w:rPr>
          <w:sz w:val="26"/>
          <w:szCs w:val="26"/>
        </w:rPr>
        <w:t xml:space="preserve">ецелесообразности его принятия. </w:t>
      </w:r>
    </w:p>
    <w:p w:rsidR="008A5B7C" w:rsidRPr="008A5B7C" w:rsidRDefault="008A5B7C" w:rsidP="008A5B7C">
      <w:pPr>
        <w:spacing w:line="360" w:lineRule="auto"/>
        <w:ind w:firstLine="708"/>
        <w:jc w:val="both"/>
        <w:rPr>
          <w:sz w:val="26"/>
          <w:szCs w:val="26"/>
        </w:rPr>
      </w:pPr>
      <w:r w:rsidRPr="008A5B7C">
        <w:rPr>
          <w:sz w:val="26"/>
          <w:szCs w:val="26"/>
        </w:rPr>
        <w:t xml:space="preserve">7. </w:t>
      </w:r>
      <w:proofErr w:type="gramStart"/>
      <w:r w:rsidRPr="008A5B7C">
        <w:rPr>
          <w:sz w:val="26"/>
          <w:szCs w:val="26"/>
        </w:rPr>
        <w:t xml:space="preserve">Заключение размещается на </w:t>
      </w:r>
      <w:r w:rsidR="006E3D33" w:rsidRPr="006E3D33">
        <w:rPr>
          <w:sz w:val="26"/>
          <w:szCs w:val="26"/>
        </w:rPr>
        <w:t xml:space="preserve">интернет – портале для публичного обсуждения нормативных правовых актов Приморского края и их проектов,  </w:t>
      </w:r>
      <w:r w:rsidR="006E3D33" w:rsidRPr="006E3D33">
        <w:rPr>
          <w:sz w:val="26"/>
          <w:szCs w:val="26"/>
        </w:rPr>
        <w:lastRenderedPageBreak/>
        <w:t>муниципальных нормативных правовых актов в Приморском крае и их проектов (https://regulation-new.primorsky.ru</w:t>
      </w:r>
      <w:r w:rsidR="00AF2A98">
        <w:rPr>
          <w:sz w:val="26"/>
          <w:szCs w:val="26"/>
        </w:rPr>
        <w:t>/</w:t>
      </w:r>
      <w:r w:rsidR="006E3D33" w:rsidRPr="006E3D33">
        <w:rPr>
          <w:sz w:val="26"/>
          <w:szCs w:val="26"/>
        </w:rPr>
        <w:t>),</w:t>
      </w:r>
      <w:r w:rsidRPr="008A5B7C">
        <w:rPr>
          <w:sz w:val="26"/>
          <w:szCs w:val="26"/>
        </w:rPr>
        <w:t xml:space="preserve"> и в течение пяти рабочих дней со дня подписания направляется в орган местного самоуправления, разработавший проект муниципального акта.</w:t>
      </w:r>
      <w:proofErr w:type="gramEnd"/>
    </w:p>
    <w:p w:rsidR="008A5B7C" w:rsidRDefault="008A5B7C" w:rsidP="008A5B7C">
      <w:pPr>
        <w:spacing w:line="360" w:lineRule="auto"/>
        <w:ind w:firstLine="708"/>
        <w:jc w:val="both"/>
        <w:rPr>
          <w:sz w:val="26"/>
          <w:szCs w:val="26"/>
        </w:rPr>
      </w:pPr>
      <w:r w:rsidRPr="008A5B7C">
        <w:rPr>
          <w:sz w:val="26"/>
          <w:szCs w:val="26"/>
        </w:rPr>
        <w:t xml:space="preserve">Заключения на проекты муниципальных актов, содержащих сведения, составляющие государственную тайну, или сведения конфиденциального характера, размещению на информационном ресурсе в информационно-телекоммуникационной сети </w:t>
      </w:r>
      <w:r w:rsidR="002D6036">
        <w:rPr>
          <w:sz w:val="26"/>
          <w:szCs w:val="26"/>
        </w:rPr>
        <w:t>«</w:t>
      </w:r>
      <w:r w:rsidRPr="008A5B7C">
        <w:rPr>
          <w:sz w:val="26"/>
          <w:szCs w:val="26"/>
        </w:rPr>
        <w:t>Интернет</w:t>
      </w:r>
      <w:r w:rsidR="002D6036">
        <w:rPr>
          <w:sz w:val="26"/>
          <w:szCs w:val="26"/>
        </w:rPr>
        <w:t>»</w:t>
      </w:r>
      <w:r w:rsidRPr="008A5B7C">
        <w:rPr>
          <w:sz w:val="26"/>
          <w:szCs w:val="26"/>
        </w:rPr>
        <w:t>, указанном в абзаце первом настоящей части, не подлежат.</w:t>
      </w:r>
    </w:p>
    <w:p w:rsidR="00577A5A" w:rsidRDefault="00577A5A" w:rsidP="00455D76">
      <w:pPr>
        <w:ind w:left="709"/>
        <w:jc w:val="center"/>
        <w:rPr>
          <w:sz w:val="26"/>
          <w:szCs w:val="26"/>
        </w:rPr>
      </w:pPr>
    </w:p>
    <w:p w:rsidR="00455D76" w:rsidRDefault="0040696D" w:rsidP="00455D76">
      <w:pPr>
        <w:ind w:left="709"/>
        <w:jc w:val="center"/>
        <w:rPr>
          <w:b/>
          <w:sz w:val="26"/>
          <w:szCs w:val="26"/>
        </w:rPr>
      </w:pPr>
      <w:r>
        <w:rPr>
          <w:b/>
          <w:sz w:val="26"/>
          <w:szCs w:val="26"/>
        </w:rPr>
        <w:t>4</w:t>
      </w:r>
      <w:r w:rsidR="00455D76" w:rsidRPr="00D161AF">
        <w:rPr>
          <w:b/>
          <w:sz w:val="26"/>
          <w:szCs w:val="26"/>
        </w:rPr>
        <w:t>.Заключение об оценке регулирующего воздействия проекта НПА</w:t>
      </w:r>
    </w:p>
    <w:p w:rsidR="00577A5A" w:rsidRDefault="00577A5A" w:rsidP="00455D76">
      <w:pPr>
        <w:ind w:left="709"/>
        <w:jc w:val="center"/>
        <w:rPr>
          <w:b/>
          <w:sz w:val="26"/>
          <w:szCs w:val="26"/>
        </w:rPr>
      </w:pPr>
    </w:p>
    <w:p w:rsidR="0040696D" w:rsidRPr="00D161AF" w:rsidRDefault="0040696D" w:rsidP="00455D76">
      <w:pPr>
        <w:ind w:left="709"/>
        <w:jc w:val="center"/>
        <w:rPr>
          <w:b/>
          <w:sz w:val="26"/>
          <w:szCs w:val="26"/>
        </w:rPr>
      </w:pPr>
    </w:p>
    <w:p w:rsidR="00455D76" w:rsidRPr="00D161AF" w:rsidRDefault="0040696D" w:rsidP="00D800CA">
      <w:pPr>
        <w:spacing w:line="360" w:lineRule="auto"/>
        <w:ind w:firstLine="709"/>
        <w:jc w:val="both"/>
        <w:rPr>
          <w:sz w:val="26"/>
          <w:szCs w:val="26"/>
        </w:rPr>
      </w:pPr>
      <w:r>
        <w:rPr>
          <w:sz w:val="26"/>
          <w:szCs w:val="26"/>
        </w:rPr>
        <w:t>4</w:t>
      </w:r>
      <w:r w:rsidR="00455D76" w:rsidRPr="00D161AF">
        <w:rPr>
          <w:sz w:val="26"/>
          <w:szCs w:val="26"/>
        </w:rPr>
        <w:t>.1. Заключение об оценке регулирующего воздействия проекта НПА подготавливается Отделом по форме согласно Приложению к настоящему Порядку.</w:t>
      </w:r>
    </w:p>
    <w:p w:rsidR="00455D76" w:rsidRPr="00D161AF" w:rsidRDefault="0040696D" w:rsidP="00D800CA">
      <w:pPr>
        <w:spacing w:line="360" w:lineRule="auto"/>
        <w:ind w:firstLine="709"/>
        <w:jc w:val="both"/>
        <w:rPr>
          <w:color w:val="000000"/>
          <w:sz w:val="26"/>
          <w:szCs w:val="26"/>
        </w:rPr>
      </w:pPr>
      <w:r>
        <w:rPr>
          <w:sz w:val="26"/>
          <w:szCs w:val="26"/>
        </w:rPr>
        <w:t>4</w:t>
      </w:r>
      <w:r w:rsidR="00455D76" w:rsidRPr="00D161AF">
        <w:rPr>
          <w:sz w:val="26"/>
          <w:szCs w:val="26"/>
        </w:rPr>
        <w:t xml:space="preserve">.2. Заключение об оценке регулирующего воздействия проекта НПА размещается на официальном сайте </w:t>
      </w:r>
      <w:r w:rsidR="002D6036">
        <w:rPr>
          <w:sz w:val="26"/>
          <w:szCs w:val="26"/>
        </w:rPr>
        <w:t>А</w:t>
      </w:r>
      <w:r w:rsidR="00455D76" w:rsidRPr="00D161AF">
        <w:rPr>
          <w:sz w:val="26"/>
          <w:szCs w:val="26"/>
        </w:rPr>
        <w:t xml:space="preserve">дминистрации </w:t>
      </w:r>
      <w:r w:rsidR="002D6036">
        <w:rPr>
          <w:sz w:val="26"/>
          <w:szCs w:val="26"/>
        </w:rPr>
        <w:t xml:space="preserve">и Думы </w:t>
      </w:r>
      <w:r w:rsidR="00AF2A98">
        <w:rPr>
          <w:sz w:val="26"/>
          <w:szCs w:val="26"/>
        </w:rPr>
        <w:t>Кировского</w:t>
      </w:r>
      <w:r w:rsidR="00455D76" w:rsidRPr="00D161AF">
        <w:rPr>
          <w:sz w:val="26"/>
          <w:szCs w:val="26"/>
        </w:rPr>
        <w:t xml:space="preserve"> муниципального </w:t>
      </w:r>
      <w:r w:rsidR="00AF2A98">
        <w:rPr>
          <w:sz w:val="26"/>
          <w:szCs w:val="26"/>
        </w:rPr>
        <w:t>района</w:t>
      </w:r>
      <w:r w:rsidR="00455D76" w:rsidRPr="00D161AF">
        <w:rPr>
          <w:sz w:val="26"/>
          <w:szCs w:val="26"/>
        </w:rPr>
        <w:t xml:space="preserve"> в информационно-телекоммуникационной сети «Интернет» и в течение пяти рабочих дней со дня подписания направляется разработчику проекта НПА.</w:t>
      </w:r>
    </w:p>
    <w:p w:rsidR="00455D76" w:rsidRPr="00D161AF" w:rsidRDefault="00455D76" w:rsidP="00455D76">
      <w:pPr>
        <w:ind w:firstLine="709"/>
        <w:jc w:val="both"/>
        <w:rPr>
          <w:color w:val="000000"/>
          <w:sz w:val="26"/>
          <w:szCs w:val="26"/>
        </w:rPr>
      </w:pPr>
    </w:p>
    <w:p w:rsidR="00455D76" w:rsidRDefault="0040696D" w:rsidP="00577A5A">
      <w:pPr>
        <w:spacing w:line="360" w:lineRule="auto"/>
        <w:jc w:val="center"/>
        <w:rPr>
          <w:b/>
          <w:sz w:val="26"/>
          <w:szCs w:val="26"/>
        </w:rPr>
      </w:pPr>
      <w:r>
        <w:rPr>
          <w:b/>
          <w:color w:val="000000"/>
          <w:sz w:val="26"/>
          <w:szCs w:val="26"/>
        </w:rPr>
        <w:t>5</w:t>
      </w:r>
      <w:r w:rsidR="00455D76" w:rsidRPr="00D161AF">
        <w:rPr>
          <w:b/>
          <w:color w:val="000000"/>
          <w:sz w:val="26"/>
          <w:szCs w:val="26"/>
        </w:rPr>
        <w:t>.</w:t>
      </w:r>
      <w:r w:rsidR="00455D76" w:rsidRPr="00D161AF">
        <w:rPr>
          <w:b/>
          <w:sz w:val="26"/>
          <w:szCs w:val="26"/>
        </w:rPr>
        <w:t xml:space="preserve">Порядок разрешения разногласий, возникающих в ходе </w:t>
      </w:r>
      <w:proofErr w:type="gramStart"/>
      <w:r w:rsidR="00455D76" w:rsidRPr="00D161AF">
        <w:rPr>
          <w:b/>
          <w:sz w:val="26"/>
          <w:szCs w:val="26"/>
        </w:rPr>
        <w:t>проведения процедуры оценки регулирующего воздействия проектов</w:t>
      </w:r>
      <w:proofErr w:type="gramEnd"/>
      <w:r w:rsidR="00455D76" w:rsidRPr="00D161AF">
        <w:rPr>
          <w:b/>
          <w:sz w:val="26"/>
          <w:szCs w:val="26"/>
        </w:rPr>
        <w:t xml:space="preserve"> НПА</w:t>
      </w:r>
    </w:p>
    <w:p w:rsidR="00577A5A" w:rsidRDefault="00577A5A" w:rsidP="00455D76">
      <w:pPr>
        <w:jc w:val="center"/>
        <w:rPr>
          <w:b/>
          <w:sz w:val="26"/>
          <w:szCs w:val="26"/>
        </w:rPr>
      </w:pPr>
    </w:p>
    <w:p w:rsidR="00455D76" w:rsidRPr="00D161AF" w:rsidRDefault="0040696D" w:rsidP="00D800CA">
      <w:pPr>
        <w:spacing w:line="360" w:lineRule="auto"/>
        <w:ind w:firstLine="709"/>
        <w:jc w:val="both"/>
        <w:rPr>
          <w:sz w:val="26"/>
          <w:szCs w:val="26"/>
        </w:rPr>
      </w:pPr>
      <w:r>
        <w:rPr>
          <w:sz w:val="26"/>
          <w:szCs w:val="26"/>
        </w:rPr>
        <w:t>5</w:t>
      </w:r>
      <w:r w:rsidR="00455D76" w:rsidRPr="00D161AF">
        <w:rPr>
          <w:sz w:val="26"/>
          <w:szCs w:val="26"/>
        </w:rPr>
        <w:t xml:space="preserve">.1. При наличии разногласий по проекту НПА, возникших по результатам проведения оценки регулирующего воздействия, разработчик проекта НПА должен обеспечить обсуждение разногласий по проекту с руководителями структурных подразделений </w:t>
      </w:r>
      <w:r w:rsidR="001B40BC">
        <w:rPr>
          <w:sz w:val="26"/>
          <w:szCs w:val="26"/>
        </w:rPr>
        <w:t>А</w:t>
      </w:r>
      <w:r w:rsidR="00455D76" w:rsidRPr="00D161AF">
        <w:rPr>
          <w:sz w:val="26"/>
          <w:szCs w:val="26"/>
        </w:rPr>
        <w:t xml:space="preserve">дминистрации </w:t>
      </w:r>
      <w:r w:rsidR="00601CC8">
        <w:rPr>
          <w:sz w:val="26"/>
          <w:szCs w:val="26"/>
        </w:rPr>
        <w:t xml:space="preserve">Кировского </w:t>
      </w:r>
      <w:r w:rsidR="00455D76" w:rsidRPr="00D161AF">
        <w:rPr>
          <w:sz w:val="26"/>
          <w:szCs w:val="26"/>
        </w:rPr>
        <w:t xml:space="preserve"> муниципального </w:t>
      </w:r>
      <w:r w:rsidR="00601CC8">
        <w:rPr>
          <w:sz w:val="26"/>
          <w:szCs w:val="26"/>
        </w:rPr>
        <w:t>района</w:t>
      </w:r>
      <w:r w:rsidR="00455D76" w:rsidRPr="00D161AF">
        <w:rPr>
          <w:sz w:val="26"/>
          <w:szCs w:val="26"/>
        </w:rPr>
        <w:t xml:space="preserve">, а также иными органами, согласующих проект НПА, с целью поиска взаимоприемлемого решения. </w:t>
      </w:r>
    </w:p>
    <w:p w:rsidR="00455D76" w:rsidRPr="00D161AF" w:rsidRDefault="00455D76" w:rsidP="00D800CA">
      <w:pPr>
        <w:spacing w:line="360" w:lineRule="auto"/>
        <w:ind w:firstLine="709"/>
        <w:jc w:val="both"/>
        <w:rPr>
          <w:sz w:val="26"/>
          <w:szCs w:val="26"/>
        </w:rPr>
      </w:pPr>
      <w:r w:rsidRPr="00D161AF">
        <w:rPr>
          <w:sz w:val="26"/>
          <w:szCs w:val="26"/>
        </w:rPr>
        <w:t xml:space="preserve">При не урегулировании разногласий, любое заинтересованное лицо, участвующее в процедуре оценки регулирующего воздействия проектов НПА, вправе представить главе </w:t>
      </w:r>
      <w:r w:rsidR="00601CC8">
        <w:rPr>
          <w:sz w:val="26"/>
          <w:szCs w:val="26"/>
        </w:rPr>
        <w:t>Кировского</w:t>
      </w:r>
      <w:r w:rsidRPr="00D161AF">
        <w:rPr>
          <w:sz w:val="26"/>
          <w:szCs w:val="26"/>
        </w:rPr>
        <w:t xml:space="preserve"> муниципального </w:t>
      </w:r>
      <w:r w:rsidR="00601CC8">
        <w:rPr>
          <w:sz w:val="26"/>
          <w:szCs w:val="26"/>
        </w:rPr>
        <w:t>района</w:t>
      </w:r>
      <w:r w:rsidRPr="00D161AF">
        <w:rPr>
          <w:sz w:val="26"/>
          <w:szCs w:val="26"/>
        </w:rPr>
        <w:t xml:space="preserve"> – главе </w:t>
      </w:r>
      <w:r w:rsidR="001B40BC">
        <w:rPr>
          <w:sz w:val="26"/>
          <w:szCs w:val="26"/>
        </w:rPr>
        <w:t>А</w:t>
      </w:r>
      <w:r w:rsidRPr="00D161AF">
        <w:rPr>
          <w:sz w:val="26"/>
          <w:szCs w:val="26"/>
        </w:rPr>
        <w:t xml:space="preserve">дминистрации </w:t>
      </w:r>
      <w:r w:rsidR="00601CC8">
        <w:rPr>
          <w:sz w:val="26"/>
          <w:szCs w:val="26"/>
        </w:rPr>
        <w:t>Кировского</w:t>
      </w:r>
      <w:r w:rsidRPr="00D161AF">
        <w:rPr>
          <w:sz w:val="26"/>
          <w:szCs w:val="26"/>
        </w:rPr>
        <w:t xml:space="preserve"> муниципального </w:t>
      </w:r>
      <w:r w:rsidR="00601CC8">
        <w:rPr>
          <w:sz w:val="26"/>
          <w:szCs w:val="26"/>
        </w:rPr>
        <w:t>района</w:t>
      </w:r>
      <w:r w:rsidRPr="00D161AF">
        <w:rPr>
          <w:sz w:val="26"/>
          <w:szCs w:val="26"/>
        </w:rPr>
        <w:t xml:space="preserve"> письменное мнение с </w:t>
      </w:r>
      <w:r w:rsidRPr="00D161AF">
        <w:rPr>
          <w:sz w:val="26"/>
          <w:szCs w:val="26"/>
        </w:rPr>
        <w:lastRenderedPageBreak/>
        <w:t xml:space="preserve">указанием предмета разногласий. </w:t>
      </w:r>
    </w:p>
    <w:p w:rsidR="00455D76" w:rsidRPr="00D161AF" w:rsidRDefault="0040696D" w:rsidP="00D800CA">
      <w:pPr>
        <w:spacing w:line="360" w:lineRule="auto"/>
        <w:ind w:firstLine="709"/>
        <w:jc w:val="both"/>
        <w:rPr>
          <w:sz w:val="26"/>
          <w:szCs w:val="26"/>
        </w:rPr>
      </w:pPr>
      <w:r>
        <w:rPr>
          <w:sz w:val="26"/>
          <w:szCs w:val="26"/>
        </w:rPr>
        <w:t>5</w:t>
      </w:r>
      <w:r w:rsidR="00455D76" w:rsidRPr="00D161AF">
        <w:rPr>
          <w:sz w:val="26"/>
          <w:szCs w:val="26"/>
        </w:rPr>
        <w:t xml:space="preserve">.2. Глава </w:t>
      </w:r>
      <w:r w:rsidR="00601CC8">
        <w:rPr>
          <w:sz w:val="26"/>
          <w:szCs w:val="26"/>
        </w:rPr>
        <w:t>Кировского</w:t>
      </w:r>
      <w:r w:rsidR="00455D76" w:rsidRPr="00D161AF">
        <w:rPr>
          <w:sz w:val="26"/>
          <w:szCs w:val="26"/>
        </w:rPr>
        <w:t xml:space="preserve"> муниципального </w:t>
      </w:r>
      <w:r w:rsidR="00601CC8">
        <w:rPr>
          <w:sz w:val="26"/>
          <w:szCs w:val="26"/>
        </w:rPr>
        <w:t>района</w:t>
      </w:r>
      <w:r w:rsidR="00455D76" w:rsidRPr="00D161AF">
        <w:rPr>
          <w:sz w:val="26"/>
          <w:szCs w:val="26"/>
        </w:rPr>
        <w:t xml:space="preserve"> – глава </w:t>
      </w:r>
      <w:r w:rsidR="001B40BC">
        <w:rPr>
          <w:sz w:val="26"/>
          <w:szCs w:val="26"/>
        </w:rPr>
        <w:t>А</w:t>
      </w:r>
      <w:r w:rsidR="00455D76" w:rsidRPr="00D161AF">
        <w:rPr>
          <w:sz w:val="26"/>
          <w:szCs w:val="26"/>
        </w:rPr>
        <w:t xml:space="preserve">дминистрации </w:t>
      </w:r>
      <w:r w:rsidR="00601CC8">
        <w:rPr>
          <w:sz w:val="26"/>
          <w:szCs w:val="26"/>
        </w:rPr>
        <w:t>Кировского</w:t>
      </w:r>
      <w:r w:rsidR="00455D76" w:rsidRPr="00D161AF">
        <w:rPr>
          <w:sz w:val="26"/>
          <w:szCs w:val="26"/>
        </w:rPr>
        <w:t xml:space="preserve"> муниципального </w:t>
      </w:r>
      <w:r w:rsidR="00601CC8">
        <w:rPr>
          <w:sz w:val="26"/>
          <w:szCs w:val="26"/>
        </w:rPr>
        <w:t>района</w:t>
      </w:r>
      <w:r w:rsidR="00455D76" w:rsidRPr="00D161AF">
        <w:rPr>
          <w:sz w:val="26"/>
          <w:szCs w:val="26"/>
        </w:rPr>
        <w:t xml:space="preserve"> с учетом мнения разработчика проекта НПА принимает решение по разногласиям.  </w:t>
      </w:r>
    </w:p>
    <w:p w:rsidR="00455D76" w:rsidRPr="00D161AF" w:rsidRDefault="00455D76" w:rsidP="00D800CA">
      <w:pPr>
        <w:spacing w:line="360" w:lineRule="auto"/>
        <w:ind w:firstLine="709"/>
        <w:jc w:val="center"/>
        <w:rPr>
          <w:b/>
          <w:color w:val="000000"/>
          <w:sz w:val="26"/>
          <w:szCs w:val="26"/>
        </w:rPr>
      </w:pPr>
    </w:p>
    <w:p w:rsidR="00455D76" w:rsidRDefault="0040696D" w:rsidP="002D6036">
      <w:pPr>
        <w:widowControl/>
        <w:spacing w:line="360" w:lineRule="auto"/>
        <w:jc w:val="center"/>
        <w:rPr>
          <w:b/>
          <w:sz w:val="26"/>
          <w:szCs w:val="26"/>
        </w:rPr>
      </w:pPr>
      <w:r>
        <w:rPr>
          <w:b/>
          <w:sz w:val="26"/>
          <w:szCs w:val="26"/>
        </w:rPr>
        <w:t>6</w:t>
      </w:r>
      <w:r w:rsidR="00455D76" w:rsidRPr="00D161AF">
        <w:rPr>
          <w:b/>
          <w:sz w:val="26"/>
          <w:szCs w:val="26"/>
        </w:rPr>
        <w:t xml:space="preserve">.Порядок </w:t>
      </w:r>
      <w:proofErr w:type="gramStart"/>
      <w:r w:rsidR="00455D76" w:rsidRPr="00D161AF">
        <w:rPr>
          <w:b/>
          <w:sz w:val="26"/>
          <w:szCs w:val="26"/>
        </w:rPr>
        <w:t>использования результатов оценки регулирующего воздействия проектов</w:t>
      </w:r>
      <w:proofErr w:type="gramEnd"/>
      <w:r w:rsidR="00455D76" w:rsidRPr="00D161AF">
        <w:rPr>
          <w:b/>
          <w:sz w:val="26"/>
          <w:szCs w:val="26"/>
        </w:rPr>
        <w:t xml:space="preserve"> НПА</w:t>
      </w:r>
    </w:p>
    <w:p w:rsidR="0040696D" w:rsidRPr="00D161AF" w:rsidRDefault="0040696D" w:rsidP="00455D76">
      <w:pPr>
        <w:widowControl/>
        <w:jc w:val="center"/>
        <w:rPr>
          <w:b/>
          <w:sz w:val="26"/>
          <w:szCs w:val="26"/>
        </w:rPr>
      </w:pPr>
    </w:p>
    <w:p w:rsidR="00455D76" w:rsidRPr="00D161AF" w:rsidRDefault="0040696D" w:rsidP="0040696D">
      <w:pPr>
        <w:spacing w:line="360" w:lineRule="auto"/>
        <w:ind w:firstLine="709"/>
        <w:jc w:val="both"/>
        <w:rPr>
          <w:sz w:val="26"/>
          <w:szCs w:val="26"/>
        </w:rPr>
      </w:pPr>
      <w:r>
        <w:rPr>
          <w:sz w:val="26"/>
          <w:szCs w:val="26"/>
        </w:rPr>
        <w:t>6</w:t>
      </w:r>
      <w:r w:rsidR="00455D76" w:rsidRPr="00D161AF">
        <w:rPr>
          <w:sz w:val="26"/>
          <w:szCs w:val="26"/>
        </w:rPr>
        <w:t xml:space="preserve">.1. Результаты оценки регулирующего воздействия проекта НПА, оформленные в виде заключения представляются на рассмотрение главы </w:t>
      </w:r>
      <w:r w:rsidR="00601CC8">
        <w:rPr>
          <w:sz w:val="26"/>
          <w:szCs w:val="26"/>
        </w:rPr>
        <w:t>Кировского</w:t>
      </w:r>
      <w:r w:rsidR="00455D76" w:rsidRPr="00D161AF">
        <w:rPr>
          <w:sz w:val="26"/>
          <w:szCs w:val="26"/>
        </w:rPr>
        <w:t xml:space="preserve"> муниципального </w:t>
      </w:r>
      <w:r w:rsidR="00601CC8">
        <w:rPr>
          <w:sz w:val="26"/>
          <w:szCs w:val="26"/>
        </w:rPr>
        <w:t>района</w:t>
      </w:r>
      <w:r w:rsidR="00455D76" w:rsidRPr="00D161AF">
        <w:rPr>
          <w:sz w:val="26"/>
          <w:szCs w:val="26"/>
        </w:rPr>
        <w:t xml:space="preserve"> – главы </w:t>
      </w:r>
      <w:r w:rsidR="00757193">
        <w:rPr>
          <w:sz w:val="26"/>
          <w:szCs w:val="26"/>
        </w:rPr>
        <w:t>А</w:t>
      </w:r>
      <w:r w:rsidR="00455D76" w:rsidRPr="00D161AF">
        <w:rPr>
          <w:sz w:val="26"/>
          <w:szCs w:val="26"/>
        </w:rPr>
        <w:t xml:space="preserve">дминистрации </w:t>
      </w:r>
      <w:r w:rsidR="00601CC8">
        <w:rPr>
          <w:sz w:val="26"/>
          <w:szCs w:val="26"/>
        </w:rPr>
        <w:t>Кировского</w:t>
      </w:r>
      <w:r w:rsidR="00455D76" w:rsidRPr="00D161AF">
        <w:rPr>
          <w:sz w:val="26"/>
          <w:szCs w:val="26"/>
        </w:rPr>
        <w:t xml:space="preserve">муниципального </w:t>
      </w:r>
      <w:r w:rsidR="00601CC8">
        <w:rPr>
          <w:sz w:val="26"/>
          <w:szCs w:val="26"/>
        </w:rPr>
        <w:t>района</w:t>
      </w:r>
      <w:r w:rsidR="00455D76" w:rsidRPr="00D161AF">
        <w:rPr>
          <w:sz w:val="26"/>
          <w:szCs w:val="26"/>
        </w:rPr>
        <w:t xml:space="preserve">вместе с проектом НПА. </w:t>
      </w:r>
    </w:p>
    <w:p w:rsidR="00455D76" w:rsidRPr="00D161AF" w:rsidRDefault="00455D76" w:rsidP="0040696D">
      <w:pPr>
        <w:widowControl/>
        <w:spacing w:line="360" w:lineRule="auto"/>
        <w:ind w:firstLine="720"/>
        <w:jc w:val="both"/>
        <w:rPr>
          <w:sz w:val="26"/>
          <w:szCs w:val="26"/>
        </w:rPr>
      </w:pPr>
      <w:r w:rsidRPr="00D161AF">
        <w:rPr>
          <w:sz w:val="26"/>
          <w:szCs w:val="26"/>
        </w:rPr>
        <w:t>В случае</w:t>
      </w:r>
      <w:proofErr w:type="gramStart"/>
      <w:r w:rsidRPr="00D161AF">
        <w:rPr>
          <w:sz w:val="26"/>
          <w:szCs w:val="26"/>
        </w:rPr>
        <w:t>,</w:t>
      </w:r>
      <w:proofErr w:type="gramEnd"/>
      <w:r w:rsidRPr="00D161AF">
        <w:rPr>
          <w:sz w:val="26"/>
          <w:szCs w:val="26"/>
        </w:rPr>
        <w:t xml:space="preserve"> если заключение содержит выводы о наличии в проекте НПА положений, которые:</w:t>
      </w:r>
    </w:p>
    <w:p w:rsidR="00455D76" w:rsidRPr="00D161AF" w:rsidRDefault="00455D76" w:rsidP="0040696D">
      <w:pPr>
        <w:widowControl/>
        <w:spacing w:line="360" w:lineRule="auto"/>
        <w:ind w:firstLine="720"/>
        <w:jc w:val="both"/>
        <w:rPr>
          <w:sz w:val="26"/>
          <w:szCs w:val="26"/>
        </w:rPr>
      </w:pPr>
      <w:r w:rsidRPr="00D161AF">
        <w:rPr>
          <w:sz w:val="26"/>
          <w:szCs w:val="26"/>
        </w:rPr>
        <w:t>вводят избыточные обязанности, запреты и ограничения для субъектов предпринимательской и инвестиционной деятельности или способствуют их введению;</w:t>
      </w:r>
    </w:p>
    <w:p w:rsidR="00455D76" w:rsidRPr="00D161AF" w:rsidRDefault="00455D76" w:rsidP="0040696D">
      <w:pPr>
        <w:widowControl/>
        <w:spacing w:line="360" w:lineRule="auto"/>
        <w:ind w:firstLine="720"/>
        <w:jc w:val="both"/>
        <w:rPr>
          <w:sz w:val="26"/>
          <w:szCs w:val="26"/>
        </w:rPr>
      </w:pPr>
      <w:r w:rsidRPr="00D161AF">
        <w:rPr>
          <w:sz w:val="26"/>
          <w:szCs w:val="26"/>
        </w:rPr>
        <w:t xml:space="preserve">способствуют возникновению необоснованных расходов субъектов предпринимательской и инвестиционной деятельности; способствуют возникновению необоснованных расходов бюджета </w:t>
      </w:r>
      <w:r w:rsidR="00601CC8">
        <w:rPr>
          <w:sz w:val="26"/>
          <w:szCs w:val="26"/>
        </w:rPr>
        <w:t>Кировского</w:t>
      </w:r>
      <w:r w:rsidRPr="00D161AF">
        <w:rPr>
          <w:sz w:val="26"/>
          <w:szCs w:val="26"/>
        </w:rPr>
        <w:t xml:space="preserve"> муниципального </w:t>
      </w:r>
      <w:r w:rsidR="00601CC8">
        <w:rPr>
          <w:sz w:val="26"/>
          <w:szCs w:val="26"/>
        </w:rPr>
        <w:t>района</w:t>
      </w:r>
      <w:r w:rsidRPr="00D161AF">
        <w:rPr>
          <w:sz w:val="26"/>
          <w:szCs w:val="26"/>
        </w:rPr>
        <w:t xml:space="preserve">глава </w:t>
      </w:r>
      <w:r w:rsidR="00601CC8">
        <w:rPr>
          <w:sz w:val="26"/>
          <w:szCs w:val="26"/>
        </w:rPr>
        <w:t>Кировского</w:t>
      </w:r>
      <w:r w:rsidRPr="00D161AF">
        <w:rPr>
          <w:sz w:val="26"/>
          <w:szCs w:val="26"/>
        </w:rPr>
        <w:t xml:space="preserve"> муниципального </w:t>
      </w:r>
      <w:r w:rsidR="00601CC8">
        <w:rPr>
          <w:sz w:val="26"/>
          <w:szCs w:val="26"/>
        </w:rPr>
        <w:t>района</w:t>
      </w:r>
      <w:r w:rsidRPr="00D161AF">
        <w:rPr>
          <w:sz w:val="26"/>
          <w:szCs w:val="26"/>
        </w:rPr>
        <w:t xml:space="preserve"> – глава </w:t>
      </w:r>
      <w:r w:rsidR="001B40BC">
        <w:rPr>
          <w:sz w:val="26"/>
          <w:szCs w:val="26"/>
        </w:rPr>
        <w:t>А</w:t>
      </w:r>
      <w:r w:rsidRPr="00D161AF">
        <w:rPr>
          <w:sz w:val="26"/>
          <w:szCs w:val="26"/>
        </w:rPr>
        <w:t xml:space="preserve">дминистрации </w:t>
      </w:r>
      <w:r w:rsidR="00601CC8">
        <w:rPr>
          <w:sz w:val="26"/>
          <w:szCs w:val="26"/>
        </w:rPr>
        <w:t>Кировского</w:t>
      </w:r>
      <w:r w:rsidRPr="00D161AF">
        <w:rPr>
          <w:sz w:val="26"/>
          <w:szCs w:val="26"/>
        </w:rPr>
        <w:t xml:space="preserve"> муниципального </w:t>
      </w:r>
      <w:r w:rsidR="00601CC8">
        <w:rPr>
          <w:sz w:val="26"/>
          <w:szCs w:val="26"/>
        </w:rPr>
        <w:t>района</w:t>
      </w:r>
      <w:r w:rsidRPr="00D161AF">
        <w:rPr>
          <w:sz w:val="26"/>
          <w:szCs w:val="26"/>
        </w:rPr>
        <w:t xml:space="preserve"> вправе отклонить предложенный к принятию проект НПА и вернуть его на доработку.</w:t>
      </w:r>
    </w:p>
    <w:p w:rsidR="00455D76" w:rsidRPr="00D161AF" w:rsidRDefault="0040696D" w:rsidP="0040696D">
      <w:pPr>
        <w:widowControl/>
        <w:spacing w:line="360" w:lineRule="auto"/>
        <w:ind w:firstLine="720"/>
        <w:jc w:val="both"/>
        <w:rPr>
          <w:sz w:val="26"/>
          <w:szCs w:val="26"/>
        </w:rPr>
      </w:pPr>
      <w:r>
        <w:rPr>
          <w:sz w:val="26"/>
          <w:szCs w:val="26"/>
        </w:rPr>
        <w:t>6</w:t>
      </w:r>
      <w:r w:rsidR="00455D76" w:rsidRPr="00D161AF">
        <w:rPr>
          <w:sz w:val="26"/>
          <w:szCs w:val="26"/>
        </w:rPr>
        <w:t xml:space="preserve">.2. Заключение об оценке регулирующего воздействия проекта НПА подлежит хранению с подлинником НПА, в отношении которого была осуществлена указанная оценка. </w:t>
      </w:r>
    </w:p>
    <w:p w:rsidR="00455D76" w:rsidRPr="00D161AF" w:rsidRDefault="00455D76" w:rsidP="0040696D">
      <w:pPr>
        <w:spacing w:before="100" w:beforeAutospacing="1" w:after="100" w:afterAutospacing="1" w:line="360" w:lineRule="auto"/>
        <w:rPr>
          <w:sz w:val="26"/>
          <w:szCs w:val="26"/>
        </w:rPr>
      </w:pPr>
      <w:r w:rsidRPr="00D161AF">
        <w:rPr>
          <w:sz w:val="26"/>
          <w:szCs w:val="26"/>
        </w:rPr>
        <w:t> </w:t>
      </w:r>
    </w:p>
    <w:p w:rsidR="00455D76" w:rsidRPr="00D161AF" w:rsidRDefault="00455D76" w:rsidP="0040696D">
      <w:pPr>
        <w:spacing w:before="100" w:beforeAutospacing="1" w:after="100" w:afterAutospacing="1" w:line="360" w:lineRule="auto"/>
        <w:rPr>
          <w:sz w:val="26"/>
          <w:szCs w:val="26"/>
        </w:rPr>
      </w:pPr>
      <w:r w:rsidRPr="00D161AF">
        <w:rPr>
          <w:sz w:val="26"/>
          <w:szCs w:val="26"/>
        </w:rPr>
        <w:t> </w:t>
      </w:r>
    </w:p>
    <w:p w:rsidR="00D800CA" w:rsidRDefault="00D800CA" w:rsidP="00455D76">
      <w:pPr>
        <w:spacing w:before="100" w:beforeAutospacing="1" w:after="100" w:afterAutospacing="1"/>
        <w:rPr>
          <w:sz w:val="26"/>
          <w:szCs w:val="26"/>
        </w:rPr>
      </w:pPr>
    </w:p>
    <w:p w:rsidR="00601CC8" w:rsidRPr="00D161AF" w:rsidRDefault="00601CC8" w:rsidP="00455D76">
      <w:pPr>
        <w:spacing w:before="100" w:beforeAutospacing="1" w:after="100" w:afterAutospacing="1"/>
        <w:rPr>
          <w:sz w:val="26"/>
          <w:szCs w:val="26"/>
        </w:rPr>
      </w:pPr>
    </w:p>
    <w:tbl>
      <w:tblPr>
        <w:tblW w:w="0" w:type="auto"/>
        <w:tblLook w:val="04A0"/>
      </w:tblPr>
      <w:tblGrid>
        <w:gridCol w:w="4751"/>
        <w:gridCol w:w="4820"/>
      </w:tblGrid>
      <w:tr w:rsidR="00455D76" w:rsidRPr="00455D76" w:rsidTr="00601CC8">
        <w:trPr>
          <w:trHeight w:val="1843"/>
        </w:trPr>
        <w:tc>
          <w:tcPr>
            <w:tcW w:w="4751" w:type="dxa"/>
          </w:tcPr>
          <w:p w:rsidR="00455D76" w:rsidRPr="00455D76" w:rsidRDefault="00455D76" w:rsidP="00455D76">
            <w:pPr>
              <w:tabs>
                <w:tab w:val="left" w:pos="2584"/>
              </w:tabs>
              <w:ind w:right="43"/>
              <w:jc w:val="both"/>
              <w:rPr>
                <w:sz w:val="26"/>
                <w:szCs w:val="26"/>
              </w:rPr>
            </w:pPr>
          </w:p>
        </w:tc>
        <w:tc>
          <w:tcPr>
            <w:tcW w:w="4820" w:type="dxa"/>
          </w:tcPr>
          <w:p w:rsidR="00455D76" w:rsidRPr="00455D76" w:rsidRDefault="00455D76" w:rsidP="00455D76">
            <w:pPr>
              <w:jc w:val="center"/>
              <w:rPr>
                <w:b/>
                <w:sz w:val="26"/>
                <w:szCs w:val="26"/>
              </w:rPr>
            </w:pPr>
            <w:r w:rsidRPr="00455D76">
              <w:rPr>
                <w:b/>
                <w:sz w:val="26"/>
                <w:szCs w:val="26"/>
              </w:rPr>
              <w:t>Приложение</w:t>
            </w:r>
            <w:r w:rsidR="00601CC8">
              <w:rPr>
                <w:b/>
                <w:sz w:val="26"/>
                <w:szCs w:val="26"/>
              </w:rPr>
              <w:t xml:space="preserve"> №1</w:t>
            </w:r>
          </w:p>
          <w:p w:rsidR="00455D76" w:rsidRPr="00455D76" w:rsidRDefault="00455D76" w:rsidP="00455D76">
            <w:pPr>
              <w:jc w:val="center"/>
              <w:rPr>
                <w:sz w:val="26"/>
                <w:szCs w:val="26"/>
              </w:rPr>
            </w:pPr>
            <w:r w:rsidRPr="00455D76">
              <w:rPr>
                <w:sz w:val="26"/>
                <w:szCs w:val="26"/>
              </w:rPr>
              <w:t>к Порядку проведения оценки</w:t>
            </w:r>
          </w:p>
          <w:p w:rsidR="00455D76" w:rsidRPr="00455D76" w:rsidRDefault="00455D76" w:rsidP="00455D76">
            <w:pPr>
              <w:jc w:val="center"/>
              <w:rPr>
                <w:sz w:val="26"/>
                <w:szCs w:val="26"/>
              </w:rPr>
            </w:pPr>
            <w:r w:rsidRPr="00455D76">
              <w:rPr>
                <w:sz w:val="26"/>
                <w:szCs w:val="26"/>
              </w:rPr>
              <w:t>регулирующего воздействия</w:t>
            </w:r>
          </w:p>
          <w:p w:rsidR="00455D76" w:rsidRPr="00455D76" w:rsidRDefault="00455D76" w:rsidP="00455D76">
            <w:pPr>
              <w:jc w:val="center"/>
              <w:rPr>
                <w:sz w:val="26"/>
                <w:szCs w:val="26"/>
              </w:rPr>
            </w:pPr>
            <w:r w:rsidRPr="00455D76">
              <w:rPr>
                <w:sz w:val="26"/>
                <w:szCs w:val="26"/>
              </w:rPr>
              <w:t xml:space="preserve">проектов муниципальных нормативных правовых актов  </w:t>
            </w:r>
          </w:p>
          <w:p w:rsidR="00455D76" w:rsidRPr="00455D76" w:rsidRDefault="00601CC8" w:rsidP="00601CC8">
            <w:pPr>
              <w:jc w:val="center"/>
              <w:rPr>
                <w:sz w:val="26"/>
                <w:szCs w:val="26"/>
              </w:rPr>
            </w:pPr>
            <w:r>
              <w:rPr>
                <w:sz w:val="26"/>
                <w:szCs w:val="26"/>
              </w:rPr>
              <w:t xml:space="preserve">Кировского </w:t>
            </w:r>
            <w:r w:rsidR="00455D76" w:rsidRPr="00455D76">
              <w:rPr>
                <w:sz w:val="26"/>
                <w:szCs w:val="26"/>
              </w:rPr>
              <w:t xml:space="preserve"> муниципального </w:t>
            </w:r>
            <w:r>
              <w:rPr>
                <w:sz w:val="26"/>
                <w:szCs w:val="26"/>
              </w:rPr>
              <w:t>района</w:t>
            </w:r>
          </w:p>
        </w:tc>
      </w:tr>
    </w:tbl>
    <w:p w:rsidR="00455D76" w:rsidRPr="00455D76" w:rsidRDefault="00455D76" w:rsidP="00455D76">
      <w:pPr>
        <w:jc w:val="right"/>
        <w:rPr>
          <w:sz w:val="26"/>
          <w:szCs w:val="26"/>
        </w:rPr>
      </w:pPr>
      <w:r w:rsidRPr="00455D76">
        <w:rPr>
          <w:sz w:val="26"/>
          <w:szCs w:val="26"/>
        </w:rPr>
        <w:t xml:space="preserve">     </w:t>
      </w:r>
    </w:p>
    <w:p w:rsidR="00455D76" w:rsidRPr="00455D76" w:rsidRDefault="00455D76" w:rsidP="00455D76">
      <w:pPr>
        <w:spacing w:before="100" w:beforeAutospacing="1" w:after="100" w:afterAutospacing="1"/>
        <w:jc w:val="right"/>
        <w:rPr>
          <w:sz w:val="26"/>
          <w:szCs w:val="26"/>
        </w:rPr>
      </w:pPr>
    </w:p>
    <w:p w:rsidR="00455D76" w:rsidRPr="000C5EDB" w:rsidRDefault="00455D76" w:rsidP="00455D76">
      <w:pPr>
        <w:ind w:firstLine="709"/>
        <w:jc w:val="center"/>
        <w:rPr>
          <w:b/>
          <w:sz w:val="26"/>
          <w:szCs w:val="26"/>
        </w:rPr>
      </w:pPr>
      <w:r w:rsidRPr="00455D76">
        <w:rPr>
          <w:b/>
          <w:sz w:val="26"/>
          <w:szCs w:val="26"/>
        </w:rPr>
        <w:t>Заключение об оценке</w:t>
      </w:r>
    </w:p>
    <w:p w:rsidR="00455D76" w:rsidRPr="00455D76" w:rsidRDefault="00455D76" w:rsidP="00455D76">
      <w:pPr>
        <w:ind w:firstLine="709"/>
        <w:jc w:val="center"/>
        <w:rPr>
          <w:b/>
          <w:sz w:val="26"/>
          <w:szCs w:val="26"/>
        </w:rPr>
      </w:pPr>
      <w:r w:rsidRPr="00455D76">
        <w:rPr>
          <w:b/>
          <w:sz w:val="26"/>
          <w:szCs w:val="26"/>
        </w:rPr>
        <w:t>регулирующего воздействия проекта НПА</w:t>
      </w:r>
    </w:p>
    <w:p w:rsidR="00455D76" w:rsidRPr="00455D76" w:rsidRDefault="00455D76" w:rsidP="00455D76">
      <w:pPr>
        <w:ind w:firstLine="709"/>
        <w:jc w:val="right"/>
        <w:rPr>
          <w:b/>
          <w:sz w:val="26"/>
          <w:szCs w:val="26"/>
        </w:rPr>
      </w:pPr>
    </w:p>
    <w:p w:rsidR="00455D76" w:rsidRDefault="00455D76" w:rsidP="00455D76">
      <w:pPr>
        <w:ind w:firstLine="709"/>
        <w:jc w:val="right"/>
        <w:rPr>
          <w:sz w:val="26"/>
          <w:szCs w:val="26"/>
        </w:rPr>
      </w:pPr>
      <w:r w:rsidRPr="00455D76">
        <w:rPr>
          <w:sz w:val="26"/>
          <w:szCs w:val="26"/>
        </w:rPr>
        <w:t xml:space="preserve">    «____»__________20___ года</w:t>
      </w:r>
    </w:p>
    <w:p w:rsidR="00601CC8" w:rsidRPr="00455D76" w:rsidRDefault="00601CC8" w:rsidP="00455D76">
      <w:pPr>
        <w:ind w:firstLine="709"/>
        <w:jc w:val="right"/>
        <w:rPr>
          <w:sz w:val="26"/>
          <w:szCs w:val="26"/>
        </w:rPr>
      </w:pPr>
    </w:p>
    <w:p w:rsidR="00455D76" w:rsidRPr="00A97A8A" w:rsidRDefault="00A97A8A" w:rsidP="00A97A8A">
      <w:pPr>
        <w:ind w:left="-360" w:firstLine="1068"/>
        <w:jc w:val="both"/>
        <w:rPr>
          <w:sz w:val="26"/>
          <w:szCs w:val="26"/>
        </w:rPr>
      </w:pPr>
      <w:bookmarkStart w:id="1" w:name="sub_351"/>
      <w:r>
        <w:rPr>
          <w:sz w:val="26"/>
          <w:szCs w:val="26"/>
        </w:rPr>
        <w:t>1.</w:t>
      </w:r>
      <w:r w:rsidR="00455D76" w:rsidRPr="00A97A8A">
        <w:rPr>
          <w:sz w:val="26"/>
          <w:szCs w:val="26"/>
        </w:rPr>
        <w:t>Наименование проекта НПА, в отношении которого проводилась процедура оценки регулирующего воздействия.</w:t>
      </w:r>
    </w:p>
    <w:p w:rsidR="00455D76" w:rsidRPr="00455D76" w:rsidRDefault="00A97A8A" w:rsidP="00A97A8A">
      <w:pPr>
        <w:ind w:left="709"/>
        <w:jc w:val="both"/>
        <w:rPr>
          <w:sz w:val="26"/>
          <w:szCs w:val="26"/>
        </w:rPr>
      </w:pPr>
      <w:r>
        <w:rPr>
          <w:sz w:val="26"/>
          <w:szCs w:val="26"/>
        </w:rPr>
        <w:t xml:space="preserve">2. </w:t>
      </w:r>
      <w:r w:rsidR="00455D76" w:rsidRPr="00455D76">
        <w:rPr>
          <w:sz w:val="26"/>
          <w:szCs w:val="26"/>
        </w:rPr>
        <w:t>Выводы:</w:t>
      </w:r>
    </w:p>
    <w:p w:rsidR="00455D76" w:rsidRPr="00455D76" w:rsidRDefault="00455D76" w:rsidP="00455D76">
      <w:pPr>
        <w:jc w:val="both"/>
        <w:rPr>
          <w:sz w:val="26"/>
          <w:szCs w:val="26"/>
        </w:rPr>
      </w:pPr>
      <w:r w:rsidRPr="00455D76">
        <w:rPr>
          <w:sz w:val="26"/>
          <w:szCs w:val="26"/>
        </w:rPr>
        <w:t xml:space="preserve">          - о соответствии </w:t>
      </w:r>
      <w:proofErr w:type="gramStart"/>
      <w:r w:rsidRPr="00455D76">
        <w:rPr>
          <w:sz w:val="26"/>
          <w:szCs w:val="26"/>
        </w:rPr>
        <w:t>проведения процедуры оценки регулирующего воздействия проекта</w:t>
      </w:r>
      <w:proofErr w:type="gramEnd"/>
      <w:r w:rsidRPr="00455D76">
        <w:rPr>
          <w:sz w:val="26"/>
          <w:szCs w:val="26"/>
        </w:rPr>
        <w:t xml:space="preserve"> НПА требованиям порядка проведения оценки регулирующего воздействия проектов муниципальных нормативных правовых актов  </w:t>
      </w:r>
      <w:r w:rsidR="00D800CA" w:rsidRPr="00D161AF">
        <w:rPr>
          <w:sz w:val="26"/>
          <w:szCs w:val="26"/>
        </w:rPr>
        <w:t>Пограничного</w:t>
      </w:r>
      <w:r w:rsidRPr="00455D76">
        <w:rPr>
          <w:sz w:val="26"/>
          <w:szCs w:val="26"/>
        </w:rPr>
        <w:t xml:space="preserve"> муниципального </w:t>
      </w:r>
      <w:r w:rsidR="00D800CA" w:rsidRPr="00D161AF">
        <w:rPr>
          <w:sz w:val="26"/>
          <w:szCs w:val="26"/>
        </w:rPr>
        <w:t>округа</w:t>
      </w:r>
      <w:r w:rsidRPr="00455D76">
        <w:rPr>
          <w:sz w:val="26"/>
          <w:szCs w:val="26"/>
        </w:rPr>
        <w:t>;</w:t>
      </w:r>
    </w:p>
    <w:p w:rsidR="00455D76" w:rsidRPr="00455D76" w:rsidRDefault="00455D76" w:rsidP="00455D76">
      <w:pPr>
        <w:ind w:firstLine="720"/>
        <w:jc w:val="both"/>
        <w:rPr>
          <w:sz w:val="26"/>
          <w:szCs w:val="26"/>
        </w:rPr>
      </w:pPr>
      <w:r w:rsidRPr="00455D76">
        <w:rPr>
          <w:sz w:val="26"/>
          <w:szCs w:val="26"/>
        </w:rPr>
        <w:t>- о наличии либо об отсутствии достаточного обоснования решения проблемы предложенным в проекте НПА способом правового регулирования;</w:t>
      </w:r>
    </w:p>
    <w:p w:rsidR="00455D76" w:rsidRPr="00455D76" w:rsidRDefault="00455D76" w:rsidP="00455D76">
      <w:pPr>
        <w:ind w:left="720"/>
        <w:jc w:val="both"/>
        <w:rPr>
          <w:sz w:val="26"/>
          <w:szCs w:val="26"/>
        </w:rPr>
      </w:pPr>
      <w:r w:rsidRPr="00455D76">
        <w:rPr>
          <w:sz w:val="26"/>
          <w:szCs w:val="26"/>
        </w:rPr>
        <w:t>- о наличии либо об отсутствии в проекте НПА положений, которые:</w:t>
      </w:r>
    </w:p>
    <w:p w:rsidR="00455D76" w:rsidRPr="00455D76" w:rsidRDefault="00455D76" w:rsidP="00455D76">
      <w:pPr>
        <w:widowControl/>
        <w:ind w:firstLine="720"/>
        <w:jc w:val="both"/>
        <w:rPr>
          <w:sz w:val="26"/>
          <w:szCs w:val="26"/>
        </w:rPr>
      </w:pPr>
      <w:r w:rsidRPr="00455D76">
        <w:rPr>
          <w:sz w:val="26"/>
          <w:szCs w:val="26"/>
        </w:rPr>
        <w:t>а) вводят избыточные обязанности, запреты и ограничения для субъектов предпринимательской и инвестиционной деятельности или способствуют их введению;</w:t>
      </w:r>
    </w:p>
    <w:p w:rsidR="00455D76" w:rsidRPr="00455D76" w:rsidRDefault="00455D76" w:rsidP="00455D76">
      <w:pPr>
        <w:widowControl/>
        <w:ind w:firstLine="720"/>
        <w:jc w:val="both"/>
        <w:rPr>
          <w:sz w:val="26"/>
          <w:szCs w:val="26"/>
        </w:rPr>
      </w:pPr>
      <w:r w:rsidRPr="00455D76">
        <w:rPr>
          <w:sz w:val="26"/>
          <w:szCs w:val="26"/>
        </w:rPr>
        <w:t xml:space="preserve">б) способствуют возникновению необоснованных расходов субъектов предпринимательской и инвестиционной деятельности и бюджета </w:t>
      </w:r>
      <w:r w:rsidR="00D800CA" w:rsidRPr="00D161AF">
        <w:rPr>
          <w:sz w:val="26"/>
          <w:szCs w:val="26"/>
        </w:rPr>
        <w:t>Пограничного</w:t>
      </w:r>
      <w:r w:rsidRPr="00455D76">
        <w:rPr>
          <w:sz w:val="26"/>
          <w:szCs w:val="26"/>
        </w:rPr>
        <w:t xml:space="preserve"> муниципального района.</w:t>
      </w:r>
    </w:p>
    <w:p w:rsidR="00455D76" w:rsidRPr="00455D76" w:rsidRDefault="00455D76" w:rsidP="00455D76">
      <w:pPr>
        <w:widowControl/>
        <w:ind w:firstLine="708"/>
        <w:jc w:val="both"/>
        <w:rPr>
          <w:sz w:val="26"/>
          <w:szCs w:val="26"/>
        </w:rPr>
      </w:pPr>
      <w:r w:rsidRPr="00455D76">
        <w:rPr>
          <w:sz w:val="26"/>
          <w:szCs w:val="26"/>
        </w:rPr>
        <w:t>3. При наличии в проекте НПА положений, указанных в подпунктах а) и б) заключения, заключение должно содержать обоснование сделанных выводов и предложения об изменении проекта НПА либо о нецелесообразности его принятия.</w:t>
      </w:r>
    </w:p>
    <w:p w:rsidR="00455D76" w:rsidRDefault="00455D76" w:rsidP="00455D76">
      <w:pPr>
        <w:widowControl/>
        <w:ind w:firstLine="708"/>
        <w:jc w:val="both"/>
        <w:rPr>
          <w:sz w:val="26"/>
          <w:szCs w:val="26"/>
        </w:rPr>
      </w:pPr>
      <w:r w:rsidRPr="00455D76">
        <w:rPr>
          <w:sz w:val="26"/>
          <w:szCs w:val="26"/>
        </w:rPr>
        <w:t>4. Иные сведения, которые, по мнению начальника Отдела или разработчика проекта НПА, позволяют оценить обоснованность предлагаемого варианта регулирования.</w:t>
      </w:r>
    </w:p>
    <w:p w:rsidR="001B40BC" w:rsidRPr="00455D76" w:rsidRDefault="001B40BC" w:rsidP="00455D76">
      <w:pPr>
        <w:widowControl/>
        <w:ind w:firstLine="708"/>
        <w:jc w:val="both"/>
        <w:rPr>
          <w:sz w:val="26"/>
          <w:szCs w:val="26"/>
        </w:rPr>
      </w:pPr>
    </w:p>
    <w:p w:rsidR="00455D76" w:rsidRPr="00455D76" w:rsidRDefault="00455D76" w:rsidP="00455D76">
      <w:pPr>
        <w:widowControl/>
        <w:jc w:val="both"/>
        <w:rPr>
          <w:sz w:val="26"/>
          <w:szCs w:val="26"/>
        </w:rPr>
      </w:pPr>
    </w:p>
    <w:p w:rsidR="005D01CB" w:rsidRDefault="00601CC8" w:rsidP="00601CC8">
      <w:pPr>
        <w:widowControl/>
        <w:jc w:val="both"/>
        <w:rPr>
          <w:sz w:val="26"/>
          <w:szCs w:val="26"/>
        </w:rPr>
      </w:pPr>
      <w:r>
        <w:rPr>
          <w:sz w:val="26"/>
          <w:szCs w:val="26"/>
        </w:rPr>
        <w:t>Специалист уполномоченного органа</w:t>
      </w:r>
      <w:r w:rsidR="00455D76" w:rsidRPr="00455D76">
        <w:rPr>
          <w:sz w:val="26"/>
          <w:szCs w:val="26"/>
        </w:rPr>
        <w:t>(___________________)</w:t>
      </w:r>
      <w:bookmarkEnd w:id="1"/>
    </w:p>
    <w:p w:rsidR="00601CC8" w:rsidRDefault="00601CC8" w:rsidP="00601CC8">
      <w:pPr>
        <w:widowControl/>
        <w:jc w:val="both"/>
        <w:rPr>
          <w:sz w:val="26"/>
          <w:szCs w:val="26"/>
        </w:rPr>
      </w:pPr>
    </w:p>
    <w:p w:rsidR="00601CC8" w:rsidRDefault="00601CC8" w:rsidP="00601CC8">
      <w:pPr>
        <w:widowControl/>
        <w:jc w:val="both"/>
        <w:rPr>
          <w:sz w:val="26"/>
          <w:szCs w:val="26"/>
        </w:rPr>
      </w:pPr>
      <w:r>
        <w:rPr>
          <w:sz w:val="26"/>
          <w:szCs w:val="26"/>
        </w:rPr>
        <w:t>Глава Кировского муниципального района-</w:t>
      </w:r>
    </w:p>
    <w:p w:rsidR="00601CC8" w:rsidRDefault="00601CC8" w:rsidP="00601CC8">
      <w:pPr>
        <w:widowControl/>
        <w:jc w:val="both"/>
        <w:rPr>
          <w:sz w:val="26"/>
          <w:szCs w:val="26"/>
        </w:rPr>
      </w:pPr>
      <w:r>
        <w:rPr>
          <w:sz w:val="26"/>
          <w:szCs w:val="26"/>
        </w:rPr>
        <w:t xml:space="preserve">Глава администрации </w:t>
      </w:r>
      <w:proofErr w:type="gramStart"/>
      <w:r>
        <w:rPr>
          <w:sz w:val="26"/>
          <w:szCs w:val="26"/>
        </w:rPr>
        <w:t>Кировского</w:t>
      </w:r>
      <w:proofErr w:type="gramEnd"/>
    </w:p>
    <w:p w:rsidR="00601CC8" w:rsidRPr="00D161AF" w:rsidRDefault="00601CC8" w:rsidP="00601CC8">
      <w:pPr>
        <w:widowControl/>
        <w:jc w:val="both"/>
        <w:rPr>
          <w:sz w:val="26"/>
          <w:szCs w:val="26"/>
        </w:rPr>
      </w:pPr>
      <w:r>
        <w:rPr>
          <w:sz w:val="26"/>
          <w:szCs w:val="26"/>
        </w:rPr>
        <w:t xml:space="preserve"> муниципального района</w:t>
      </w:r>
      <w:proofErr w:type="gramStart"/>
      <w:r w:rsidR="002875D0">
        <w:rPr>
          <w:sz w:val="26"/>
          <w:szCs w:val="26"/>
        </w:rPr>
        <w:t xml:space="preserve">         (                     </w:t>
      </w:r>
      <w:r>
        <w:rPr>
          <w:sz w:val="26"/>
          <w:szCs w:val="26"/>
        </w:rPr>
        <w:t xml:space="preserve">                )</w:t>
      </w:r>
      <w:proofErr w:type="gramEnd"/>
    </w:p>
    <w:sectPr w:rsidR="00601CC8" w:rsidRPr="00D161AF" w:rsidSect="00D800CA">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6477A"/>
    <w:multiLevelType w:val="multilevel"/>
    <w:tmpl w:val="5F20B2D8"/>
    <w:lvl w:ilvl="0">
      <w:start w:val="1"/>
      <w:numFmt w:val="decimal"/>
      <w:lvlText w:val="%1."/>
      <w:lvlJc w:val="left"/>
      <w:pPr>
        <w:ind w:left="1924" w:hanging="1215"/>
      </w:pPr>
      <w:rPr>
        <w:rFonts w:hint="default"/>
      </w:rPr>
    </w:lvl>
    <w:lvl w:ilvl="1">
      <w:start w:val="1"/>
      <w:numFmt w:val="decimal"/>
      <w:isLgl/>
      <w:lvlText w:val="%1.%2."/>
      <w:lvlJc w:val="left"/>
      <w:pPr>
        <w:ind w:left="1301" w:hanging="450"/>
      </w:pPr>
      <w:rPr>
        <w:rFonts w:hint="default"/>
        <w:sz w:val="28"/>
      </w:rPr>
    </w:lvl>
    <w:lvl w:ilvl="2">
      <w:start w:val="1"/>
      <w:numFmt w:val="decimal"/>
      <w:isLgl/>
      <w:lvlText w:val="%1.%2.%3."/>
      <w:lvlJc w:val="left"/>
      <w:pPr>
        <w:ind w:left="1429" w:hanging="720"/>
      </w:pPr>
      <w:rPr>
        <w:rFonts w:hint="default"/>
        <w:sz w:val="28"/>
      </w:rPr>
    </w:lvl>
    <w:lvl w:ilvl="3">
      <w:start w:val="1"/>
      <w:numFmt w:val="decimal"/>
      <w:isLgl/>
      <w:lvlText w:val="%1.%2.%3.%4."/>
      <w:lvlJc w:val="left"/>
      <w:pPr>
        <w:ind w:left="1429" w:hanging="720"/>
      </w:pPr>
      <w:rPr>
        <w:rFonts w:hint="default"/>
        <w:sz w:val="28"/>
      </w:rPr>
    </w:lvl>
    <w:lvl w:ilvl="4">
      <w:start w:val="1"/>
      <w:numFmt w:val="decimal"/>
      <w:isLgl/>
      <w:lvlText w:val="%1.%2.%3.%4.%5."/>
      <w:lvlJc w:val="left"/>
      <w:pPr>
        <w:ind w:left="1789" w:hanging="1080"/>
      </w:pPr>
      <w:rPr>
        <w:rFonts w:hint="default"/>
        <w:sz w:val="28"/>
      </w:rPr>
    </w:lvl>
    <w:lvl w:ilvl="5">
      <w:start w:val="1"/>
      <w:numFmt w:val="decimal"/>
      <w:isLgl/>
      <w:lvlText w:val="%1.%2.%3.%4.%5.%6."/>
      <w:lvlJc w:val="left"/>
      <w:pPr>
        <w:ind w:left="1789" w:hanging="1080"/>
      </w:pPr>
      <w:rPr>
        <w:rFonts w:hint="default"/>
        <w:sz w:val="28"/>
      </w:rPr>
    </w:lvl>
    <w:lvl w:ilvl="6">
      <w:start w:val="1"/>
      <w:numFmt w:val="decimal"/>
      <w:isLgl/>
      <w:lvlText w:val="%1.%2.%3.%4.%5.%6.%7."/>
      <w:lvlJc w:val="left"/>
      <w:pPr>
        <w:ind w:left="2149" w:hanging="1440"/>
      </w:pPr>
      <w:rPr>
        <w:rFonts w:hint="default"/>
        <w:sz w:val="28"/>
      </w:rPr>
    </w:lvl>
    <w:lvl w:ilvl="7">
      <w:start w:val="1"/>
      <w:numFmt w:val="decimal"/>
      <w:isLgl/>
      <w:lvlText w:val="%1.%2.%3.%4.%5.%6.%7.%8."/>
      <w:lvlJc w:val="left"/>
      <w:pPr>
        <w:ind w:left="2149" w:hanging="1440"/>
      </w:pPr>
      <w:rPr>
        <w:rFonts w:hint="default"/>
        <w:sz w:val="28"/>
      </w:rPr>
    </w:lvl>
    <w:lvl w:ilvl="8">
      <w:start w:val="1"/>
      <w:numFmt w:val="decimal"/>
      <w:isLgl/>
      <w:lvlText w:val="%1.%2.%3.%4.%5.%6.%7.%8.%9."/>
      <w:lvlJc w:val="left"/>
      <w:pPr>
        <w:ind w:left="2509" w:hanging="1800"/>
      </w:pPr>
      <w:rPr>
        <w:rFonts w:hint="default"/>
        <w:sz w:val="28"/>
      </w:rPr>
    </w:lvl>
  </w:abstractNum>
  <w:abstractNum w:abstractNumId="1">
    <w:nsid w:val="2194647B"/>
    <w:multiLevelType w:val="hybridMultilevel"/>
    <w:tmpl w:val="AAC49138"/>
    <w:lvl w:ilvl="0" w:tplc="FB907088">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48372DD"/>
    <w:multiLevelType w:val="hybridMultilevel"/>
    <w:tmpl w:val="8786A058"/>
    <w:lvl w:ilvl="0" w:tplc="CCE2B8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00A7B83"/>
    <w:multiLevelType w:val="hybridMultilevel"/>
    <w:tmpl w:val="98243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8A307B"/>
    <w:multiLevelType w:val="hybridMultilevel"/>
    <w:tmpl w:val="DCDA510A"/>
    <w:lvl w:ilvl="0" w:tplc="9506B4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170A"/>
    <w:rsid w:val="00035031"/>
    <w:rsid w:val="000357C3"/>
    <w:rsid w:val="00047690"/>
    <w:rsid w:val="000C5EDB"/>
    <w:rsid w:val="000E678F"/>
    <w:rsid w:val="00164493"/>
    <w:rsid w:val="00181AA3"/>
    <w:rsid w:val="0019268B"/>
    <w:rsid w:val="001B3DED"/>
    <w:rsid w:val="001B40BC"/>
    <w:rsid w:val="0022170A"/>
    <w:rsid w:val="0026304A"/>
    <w:rsid w:val="002875D0"/>
    <w:rsid w:val="002C5BDE"/>
    <w:rsid w:val="002D16DD"/>
    <w:rsid w:val="002D6036"/>
    <w:rsid w:val="00305019"/>
    <w:rsid w:val="0032452D"/>
    <w:rsid w:val="00333C17"/>
    <w:rsid w:val="003565C4"/>
    <w:rsid w:val="003830F4"/>
    <w:rsid w:val="003A1558"/>
    <w:rsid w:val="003A2906"/>
    <w:rsid w:val="003F488A"/>
    <w:rsid w:val="003F765B"/>
    <w:rsid w:val="0040696D"/>
    <w:rsid w:val="00433E98"/>
    <w:rsid w:val="00455D76"/>
    <w:rsid w:val="004C2A5F"/>
    <w:rsid w:val="005206DA"/>
    <w:rsid w:val="00524C53"/>
    <w:rsid w:val="005425BB"/>
    <w:rsid w:val="00577A5A"/>
    <w:rsid w:val="005C4FC4"/>
    <w:rsid w:val="005D01CB"/>
    <w:rsid w:val="00601CC8"/>
    <w:rsid w:val="0063653A"/>
    <w:rsid w:val="006C6B19"/>
    <w:rsid w:val="006D57EF"/>
    <w:rsid w:val="006E3D33"/>
    <w:rsid w:val="0070140F"/>
    <w:rsid w:val="00757193"/>
    <w:rsid w:val="007C2936"/>
    <w:rsid w:val="007F35D2"/>
    <w:rsid w:val="00856A38"/>
    <w:rsid w:val="00893F50"/>
    <w:rsid w:val="008A00CF"/>
    <w:rsid w:val="008A5B7C"/>
    <w:rsid w:val="008B30A7"/>
    <w:rsid w:val="009D2A83"/>
    <w:rsid w:val="009F7286"/>
    <w:rsid w:val="00A97A8A"/>
    <w:rsid w:val="00AB5E52"/>
    <w:rsid w:val="00AC0703"/>
    <w:rsid w:val="00AE008A"/>
    <w:rsid w:val="00AF0798"/>
    <w:rsid w:val="00AF2A98"/>
    <w:rsid w:val="00B36187"/>
    <w:rsid w:val="00B54694"/>
    <w:rsid w:val="00B875B0"/>
    <w:rsid w:val="00C26055"/>
    <w:rsid w:val="00CA1D4A"/>
    <w:rsid w:val="00D161AF"/>
    <w:rsid w:val="00D800CA"/>
    <w:rsid w:val="00DB3D1E"/>
    <w:rsid w:val="00DC6E1C"/>
    <w:rsid w:val="00DD33BF"/>
    <w:rsid w:val="00DE2614"/>
    <w:rsid w:val="00E752D3"/>
    <w:rsid w:val="00EB4C21"/>
    <w:rsid w:val="00F52F66"/>
    <w:rsid w:val="00F60E7A"/>
    <w:rsid w:val="00F614B8"/>
    <w:rsid w:val="00F72956"/>
    <w:rsid w:val="00F81F4E"/>
    <w:rsid w:val="00FA3C3C"/>
    <w:rsid w:val="00FD26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D7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B19"/>
    <w:pPr>
      <w:ind w:left="720"/>
      <w:contextualSpacing/>
    </w:pPr>
  </w:style>
  <w:style w:type="paragraph" w:styleId="a4">
    <w:name w:val="Balloon Text"/>
    <w:basedOn w:val="a"/>
    <w:link w:val="a5"/>
    <w:uiPriority w:val="99"/>
    <w:semiHidden/>
    <w:unhideWhenUsed/>
    <w:rsid w:val="00DD33BF"/>
    <w:rPr>
      <w:rFonts w:ascii="Tahoma" w:hAnsi="Tahoma" w:cs="Tahoma"/>
      <w:sz w:val="16"/>
      <w:szCs w:val="16"/>
    </w:rPr>
  </w:style>
  <w:style w:type="character" w:customStyle="1" w:styleId="a5">
    <w:name w:val="Текст выноски Знак"/>
    <w:basedOn w:val="a0"/>
    <w:link w:val="a4"/>
    <w:uiPriority w:val="99"/>
    <w:semiHidden/>
    <w:rsid w:val="00DD33B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D7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B19"/>
    <w:pPr>
      <w:ind w:left="720"/>
      <w:contextualSpacing/>
    </w:pPr>
  </w:style>
  <w:style w:type="paragraph" w:styleId="a4">
    <w:name w:val="Balloon Text"/>
    <w:basedOn w:val="a"/>
    <w:link w:val="a5"/>
    <w:uiPriority w:val="99"/>
    <w:semiHidden/>
    <w:unhideWhenUsed/>
    <w:rsid w:val="00DD33BF"/>
    <w:rPr>
      <w:rFonts w:ascii="Tahoma" w:hAnsi="Tahoma" w:cs="Tahoma"/>
      <w:sz w:val="16"/>
      <w:szCs w:val="16"/>
    </w:rPr>
  </w:style>
  <w:style w:type="character" w:customStyle="1" w:styleId="a5">
    <w:name w:val="Текст выноски Знак"/>
    <w:basedOn w:val="a0"/>
    <w:link w:val="a4"/>
    <w:uiPriority w:val="99"/>
    <w:semiHidden/>
    <w:rsid w:val="00DD33B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57BB4-B2D3-461F-A1AA-9FD077B1F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10</Pages>
  <Words>2791</Words>
  <Characters>15913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Экономика</cp:lastModifiedBy>
  <cp:revision>65</cp:revision>
  <cp:lastPrinted>2021-06-17T22:07:00Z</cp:lastPrinted>
  <dcterms:created xsi:type="dcterms:W3CDTF">2019-11-20T06:21:00Z</dcterms:created>
  <dcterms:modified xsi:type="dcterms:W3CDTF">2021-11-26T00:13:00Z</dcterms:modified>
</cp:coreProperties>
</file>