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6C6E03">
        <w:trPr>
          <w:trHeight w:val="7503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767F972C" wp14:editId="17D77177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E23AB0" w:rsidRPr="00F05220" w:rsidRDefault="00E23AB0" w:rsidP="00E23AB0">
            <w:pPr>
              <w:pStyle w:val="af0"/>
              <w:rPr>
                <w:b/>
              </w:rPr>
            </w:pPr>
            <w:r>
              <w:rPr>
                <w:b/>
              </w:rPr>
              <w:t xml:space="preserve">       </w:t>
            </w:r>
            <w:bookmarkStart w:id="0" w:name="_GoBack"/>
            <w:r>
              <w:rPr>
                <w:b/>
              </w:rPr>
              <w:t xml:space="preserve">О </w:t>
            </w:r>
            <w:r w:rsidRPr="00F05220">
              <w:rPr>
                <w:b/>
              </w:rPr>
              <w:t>льготах по имущественным налогам удобно заявить через личный кабинет</w:t>
            </w:r>
            <w:bookmarkEnd w:id="0"/>
          </w:p>
          <w:p w:rsidR="00E23AB0" w:rsidRPr="00F05220" w:rsidRDefault="00E23AB0" w:rsidP="00E23AB0">
            <w:pPr>
              <w:pStyle w:val="af0"/>
            </w:pPr>
            <w:r>
              <w:t xml:space="preserve">    В</w:t>
            </w:r>
            <w:r w:rsidRPr="00F05220">
              <w:t xml:space="preserve"> соответствии с действующим налоговым законодательством отдельные категории граждан полностью или частично освобождаются от уплаты налога на имущество физических лиц, транспортного и земельного налогов. Направить заявление на льготу, не выходя из дома, можно через сервис «</w:t>
            </w:r>
            <w:hyperlink r:id="rId10" w:tgtFrame="_blank" w:history="1">
              <w:r w:rsidRPr="00F05220">
                <w:rPr>
                  <w:rStyle w:val="a8"/>
                </w:rPr>
                <w:t>Личный кабинет налогоплательщика для физических лиц</w:t>
              </w:r>
            </w:hyperlink>
            <w:r w:rsidRPr="00F05220">
              <w:t>» на сайте ФНС России.</w:t>
            </w:r>
          </w:p>
          <w:p w:rsidR="00E23AB0" w:rsidRPr="00F05220" w:rsidRDefault="00E23AB0" w:rsidP="00E23AB0">
            <w:pPr>
              <w:pStyle w:val="af0"/>
            </w:pPr>
            <w:r>
              <w:t xml:space="preserve">     </w:t>
            </w:r>
            <w:r w:rsidRPr="00F05220">
              <w:t>Ознакомиться с полным перечнем льгот (вычетов) по всем имущественным налогам в конкретном регионе можно на сайте ФНС России с помощью сервиса «</w:t>
            </w:r>
            <w:hyperlink r:id="rId11" w:tgtFrame="_blank" w:history="1">
              <w:r w:rsidRPr="00F05220">
                <w:rPr>
                  <w:rStyle w:val="a8"/>
                </w:rPr>
                <w:t>Справочная информация о ставках и льготах по имущественным налогам</w:t>
              </w:r>
            </w:hyperlink>
            <w:r w:rsidRPr="00F05220">
              <w:t>». Сервис позволяет получать информацию о категориях граждан, имеющих право воспользоваться льготой, и размере льгот, установленных в каждом конкретном муниципальном образовании. Для поиска информации пользователю необходимо выбрать вид налога, налоговый период, регион и муниципальное образование.</w:t>
            </w:r>
          </w:p>
          <w:p w:rsidR="00E23AB0" w:rsidRPr="00F05220" w:rsidRDefault="00E23AB0" w:rsidP="00E23AB0">
            <w:pPr>
              <w:pStyle w:val="af0"/>
            </w:pPr>
            <w:r>
              <w:t xml:space="preserve">     </w:t>
            </w:r>
            <w:r w:rsidRPr="00F05220">
              <w:t>Граждане, у которых право на получение налоговой льготы в отношении налогооблагаемого недвижимого имущества или транспортных сре</w:t>
            </w:r>
            <w:proofErr w:type="gramStart"/>
            <w:r w:rsidRPr="00F05220">
              <w:t>дств вп</w:t>
            </w:r>
            <w:proofErr w:type="gramEnd"/>
            <w:r w:rsidRPr="00F05220">
              <w:t>ервые возникло в 2021 году, могут заявить об этом в любой налоговый орган. Чтобы льготу учли при исчислении имущественных налогов за 2021 год, подать соответствующее заявление необходимо в ближайшее время.</w:t>
            </w:r>
          </w:p>
          <w:p w:rsidR="00E23AB0" w:rsidRPr="00F05220" w:rsidRDefault="00E23AB0" w:rsidP="00E23AB0">
            <w:pPr>
              <w:pStyle w:val="af0"/>
            </w:pPr>
            <w:r>
              <w:t xml:space="preserve">      </w:t>
            </w:r>
            <w:r w:rsidRPr="00F05220">
              <w:t>Гражданам, уже пользующимся налоговыми льготами и ранее представлявшим заявление и документы, подтверждающие право на льготу, повторно обращаться в налоговый орган с заявлением не нужно.</w:t>
            </w:r>
          </w:p>
          <w:p w:rsidR="00E23AB0" w:rsidRPr="00F05220" w:rsidRDefault="00E23AB0" w:rsidP="00E23AB0">
            <w:pPr>
              <w:pStyle w:val="af0"/>
            </w:pPr>
            <w:r>
              <w:t xml:space="preserve">      </w:t>
            </w:r>
            <w:r w:rsidRPr="00F05220">
              <w:t>Направить заявление на льготу по имущественным налогам, не выходя из дома, можно через сервис «</w:t>
            </w:r>
            <w:hyperlink r:id="rId12" w:tgtFrame="_blank" w:history="1">
              <w:r w:rsidRPr="00F05220">
                <w:rPr>
                  <w:rStyle w:val="a8"/>
                </w:rPr>
                <w:t>Личный кабинет налогоплательщика для физических лиц</w:t>
              </w:r>
            </w:hyperlink>
            <w:r w:rsidRPr="00F05220">
              <w:t>» на сайте ФНС России. Форма заявления размещена в разделе «Жизненные ситуации» – «Подать заявление на льготу». В сервисе автоматически заполняются данные заявителя и информация о выбранном льготном объекте (например, для земельного участка – адрес, кадастровый номер, код налогового органа). Пользователю необходимо лишь указать документ, на основании которого предоставляется льгота, и его реквизиты.</w:t>
            </w:r>
          </w:p>
          <w:p w:rsidR="00B97FF2" w:rsidRPr="00F05220" w:rsidRDefault="00B97FF2" w:rsidP="00B97FF2">
            <w:pPr>
              <w:pStyle w:val="af0"/>
            </w:pPr>
            <w:r w:rsidRPr="00B97FF2">
              <w:t>www.nalog.gov.ru.</w:t>
            </w:r>
          </w:p>
          <w:p w:rsidR="00C71C29" w:rsidRPr="00121451" w:rsidRDefault="00C71C29" w:rsidP="00B97FF2">
            <w:pPr>
              <w:pStyle w:val="af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0E115F">
      <w:pgSz w:w="11906" w:h="16838" w:code="9"/>
      <w:pgMar w:top="1134" w:right="340" w:bottom="113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A58" w:rsidRDefault="00280A58" w:rsidP="00DC4F0B">
      <w:r>
        <w:separator/>
      </w:r>
    </w:p>
  </w:endnote>
  <w:endnote w:type="continuationSeparator" w:id="0">
    <w:p w:rsidR="00280A58" w:rsidRDefault="00280A58" w:rsidP="00DC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A58" w:rsidRDefault="00280A58" w:rsidP="00DC4F0B">
      <w:r>
        <w:separator/>
      </w:r>
    </w:p>
  </w:footnote>
  <w:footnote w:type="continuationSeparator" w:id="0">
    <w:p w:rsidR="00280A58" w:rsidRDefault="00280A58" w:rsidP="00DC4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7D64D94"/>
    <w:multiLevelType w:val="multilevel"/>
    <w:tmpl w:val="D778939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11"/>
  </w:num>
  <w:num w:numId="9">
    <w:abstractNumId w:val="13"/>
  </w:num>
  <w:num w:numId="10">
    <w:abstractNumId w:val="3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07F5"/>
    <w:rsid w:val="00033647"/>
    <w:rsid w:val="00033A66"/>
    <w:rsid w:val="00040F5B"/>
    <w:rsid w:val="00045590"/>
    <w:rsid w:val="00045767"/>
    <w:rsid w:val="0004730A"/>
    <w:rsid w:val="00054938"/>
    <w:rsid w:val="00056CBE"/>
    <w:rsid w:val="00057A98"/>
    <w:rsid w:val="00067DDE"/>
    <w:rsid w:val="00072FEA"/>
    <w:rsid w:val="00074920"/>
    <w:rsid w:val="00076FB8"/>
    <w:rsid w:val="00082968"/>
    <w:rsid w:val="00092F65"/>
    <w:rsid w:val="000955F8"/>
    <w:rsid w:val="00095C4D"/>
    <w:rsid w:val="000A0856"/>
    <w:rsid w:val="000A7953"/>
    <w:rsid w:val="000B5202"/>
    <w:rsid w:val="000C3D56"/>
    <w:rsid w:val="000C66B9"/>
    <w:rsid w:val="000E115F"/>
    <w:rsid w:val="000E2789"/>
    <w:rsid w:val="000E4F38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72835"/>
    <w:rsid w:val="00182F68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36EC"/>
    <w:rsid w:val="001C5549"/>
    <w:rsid w:val="001C784E"/>
    <w:rsid w:val="001D2D5A"/>
    <w:rsid w:val="001D587E"/>
    <w:rsid w:val="001E3647"/>
    <w:rsid w:val="001F53DD"/>
    <w:rsid w:val="001F6FB5"/>
    <w:rsid w:val="00203F6A"/>
    <w:rsid w:val="00210862"/>
    <w:rsid w:val="00211AF6"/>
    <w:rsid w:val="00213F76"/>
    <w:rsid w:val="0021741F"/>
    <w:rsid w:val="00221BA2"/>
    <w:rsid w:val="00223460"/>
    <w:rsid w:val="002234DA"/>
    <w:rsid w:val="00225550"/>
    <w:rsid w:val="00226F6A"/>
    <w:rsid w:val="00226F7E"/>
    <w:rsid w:val="00245F68"/>
    <w:rsid w:val="00252878"/>
    <w:rsid w:val="00255CDE"/>
    <w:rsid w:val="00256ADC"/>
    <w:rsid w:val="00274246"/>
    <w:rsid w:val="00274FBE"/>
    <w:rsid w:val="0027559F"/>
    <w:rsid w:val="00280A58"/>
    <w:rsid w:val="00280C13"/>
    <w:rsid w:val="00283776"/>
    <w:rsid w:val="00284D80"/>
    <w:rsid w:val="0028620E"/>
    <w:rsid w:val="00286C5D"/>
    <w:rsid w:val="00286DEA"/>
    <w:rsid w:val="0029088F"/>
    <w:rsid w:val="00295251"/>
    <w:rsid w:val="002A1938"/>
    <w:rsid w:val="002A394E"/>
    <w:rsid w:val="002A7796"/>
    <w:rsid w:val="002B2B34"/>
    <w:rsid w:val="002B2D3A"/>
    <w:rsid w:val="002C2B1F"/>
    <w:rsid w:val="002D1020"/>
    <w:rsid w:val="002D17AC"/>
    <w:rsid w:val="002D58D7"/>
    <w:rsid w:val="002E02A4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4443"/>
    <w:rsid w:val="00355B97"/>
    <w:rsid w:val="00355DAC"/>
    <w:rsid w:val="003614C0"/>
    <w:rsid w:val="00370F73"/>
    <w:rsid w:val="00381F27"/>
    <w:rsid w:val="003860A9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1291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5A55"/>
    <w:rsid w:val="004C71FD"/>
    <w:rsid w:val="004D2230"/>
    <w:rsid w:val="004D23CC"/>
    <w:rsid w:val="004D72B0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D99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07F0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112D9"/>
    <w:rsid w:val="00620778"/>
    <w:rsid w:val="00620A2B"/>
    <w:rsid w:val="00620CEB"/>
    <w:rsid w:val="00622006"/>
    <w:rsid w:val="006223DC"/>
    <w:rsid w:val="0062349A"/>
    <w:rsid w:val="006262FA"/>
    <w:rsid w:val="00633D8A"/>
    <w:rsid w:val="006373C2"/>
    <w:rsid w:val="00641D8E"/>
    <w:rsid w:val="00643A65"/>
    <w:rsid w:val="006516D8"/>
    <w:rsid w:val="00654FE8"/>
    <w:rsid w:val="00655A64"/>
    <w:rsid w:val="00660460"/>
    <w:rsid w:val="00661C45"/>
    <w:rsid w:val="00665F49"/>
    <w:rsid w:val="00667AE4"/>
    <w:rsid w:val="006802EC"/>
    <w:rsid w:val="00683B5F"/>
    <w:rsid w:val="006A0010"/>
    <w:rsid w:val="006C5FA4"/>
    <w:rsid w:val="006C6D56"/>
    <w:rsid w:val="006C6E03"/>
    <w:rsid w:val="006E17D7"/>
    <w:rsid w:val="006E1C43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A577B"/>
    <w:rsid w:val="007B18D1"/>
    <w:rsid w:val="007B29E6"/>
    <w:rsid w:val="007B3038"/>
    <w:rsid w:val="007B39E8"/>
    <w:rsid w:val="007B6ED2"/>
    <w:rsid w:val="007C2328"/>
    <w:rsid w:val="007C2B6B"/>
    <w:rsid w:val="007C4114"/>
    <w:rsid w:val="007C52B9"/>
    <w:rsid w:val="007E0A44"/>
    <w:rsid w:val="007E2BE7"/>
    <w:rsid w:val="007F3465"/>
    <w:rsid w:val="007F3CD4"/>
    <w:rsid w:val="00800B8F"/>
    <w:rsid w:val="00802758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B6602"/>
    <w:rsid w:val="008B75F4"/>
    <w:rsid w:val="008D356C"/>
    <w:rsid w:val="008D4F8E"/>
    <w:rsid w:val="008D6C02"/>
    <w:rsid w:val="008E0796"/>
    <w:rsid w:val="008E4C66"/>
    <w:rsid w:val="008E5182"/>
    <w:rsid w:val="008F37B8"/>
    <w:rsid w:val="008F4CB3"/>
    <w:rsid w:val="00903378"/>
    <w:rsid w:val="00905DDB"/>
    <w:rsid w:val="00906EA7"/>
    <w:rsid w:val="00907BF2"/>
    <w:rsid w:val="00915160"/>
    <w:rsid w:val="009222BF"/>
    <w:rsid w:val="00923DA9"/>
    <w:rsid w:val="00927E76"/>
    <w:rsid w:val="00932A87"/>
    <w:rsid w:val="00932D58"/>
    <w:rsid w:val="009422B2"/>
    <w:rsid w:val="00945AB6"/>
    <w:rsid w:val="00961B15"/>
    <w:rsid w:val="00963916"/>
    <w:rsid w:val="00964D4C"/>
    <w:rsid w:val="009723D3"/>
    <w:rsid w:val="00975DAA"/>
    <w:rsid w:val="00975E38"/>
    <w:rsid w:val="00975F35"/>
    <w:rsid w:val="00980355"/>
    <w:rsid w:val="00981921"/>
    <w:rsid w:val="00981A76"/>
    <w:rsid w:val="00982A6D"/>
    <w:rsid w:val="00984A40"/>
    <w:rsid w:val="00984F8C"/>
    <w:rsid w:val="009902EF"/>
    <w:rsid w:val="009925A8"/>
    <w:rsid w:val="00996FCF"/>
    <w:rsid w:val="009B06E2"/>
    <w:rsid w:val="009B30BB"/>
    <w:rsid w:val="009B71D2"/>
    <w:rsid w:val="009C5C05"/>
    <w:rsid w:val="009C609D"/>
    <w:rsid w:val="009E4604"/>
    <w:rsid w:val="009E4983"/>
    <w:rsid w:val="009E57EB"/>
    <w:rsid w:val="009F751C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6EB"/>
    <w:rsid w:val="00A33CB3"/>
    <w:rsid w:val="00A3452A"/>
    <w:rsid w:val="00A40359"/>
    <w:rsid w:val="00A42CCA"/>
    <w:rsid w:val="00A43DD0"/>
    <w:rsid w:val="00A44407"/>
    <w:rsid w:val="00A52CB1"/>
    <w:rsid w:val="00A52E70"/>
    <w:rsid w:val="00A53E54"/>
    <w:rsid w:val="00A5488D"/>
    <w:rsid w:val="00A60B1F"/>
    <w:rsid w:val="00A66A5C"/>
    <w:rsid w:val="00A67ADC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094D"/>
    <w:rsid w:val="00AB2EF4"/>
    <w:rsid w:val="00AB5CA6"/>
    <w:rsid w:val="00AC108F"/>
    <w:rsid w:val="00AC25D4"/>
    <w:rsid w:val="00AC325D"/>
    <w:rsid w:val="00AC6C70"/>
    <w:rsid w:val="00AC7DBA"/>
    <w:rsid w:val="00AD27C9"/>
    <w:rsid w:val="00AD47FF"/>
    <w:rsid w:val="00AD4B78"/>
    <w:rsid w:val="00AD66AA"/>
    <w:rsid w:val="00AD7F4A"/>
    <w:rsid w:val="00AE7E00"/>
    <w:rsid w:val="00B015A8"/>
    <w:rsid w:val="00B01C7F"/>
    <w:rsid w:val="00B030A9"/>
    <w:rsid w:val="00B11BAD"/>
    <w:rsid w:val="00B22C0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97FF2"/>
    <w:rsid w:val="00BA154C"/>
    <w:rsid w:val="00BB3025"/>
    <w:rsid w:val="00BB33C3"/>
    <w:rsid w:val="00BC28E5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1785F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B4FA8"/>
    <w:rsid w:val="00CD1E30"/>
    <w:rsid w:val="00CD5B90"/>
    <w:rsid w:val="00CE2A52"/>
    <w:rsid w:val="00CE3F2B"/>
    <w:rsid w:val="00CE4B88"/>
    <w:rsid w:val="00CF22B9"/>
    <w:rsid w:val="00D0061D"/>
    <w:rsid w:val="00D01B71"/>
    <w:rsid w:val="00D0628E"/>
    <w:rsid w:val="00D0653B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4A6C"/>
    <w:rsid w:val="00D66930"/>
    <w:rsid w:val="00D66A8F"/>
    <w:rsid w:val="00D72DA7"/>
    <w:rsid w:val="00D85719"/>
    <w:rsid w:val="00D86722"/>
    <w:rsid w:val="00D91A97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C4F0B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28BA"/>
    <w:rsid w:val="00E1377E"/>
    <w:rsid w:val="00E13D44"/>
    <w:rsid w:val="00E17B8A"/>
    <w:rsid w:val="00E2323E"/>
    <w:rsid w:val="00E23622"/>
    <w:rsid w:val="00E23AB0"/>
    <w:rsid w:val="00E26922"/>
    <w:rsid w:val="00E31A66"/>
    <w:rsid w:val="00E353F1"/>
    <w:rsid w:val="00E35A0D"/>
    <w:rsid w:val="00E54E4D"/>
    <w:rsid w:val="00E651A2"/>
    <w:rsid w:val="00E66347"/>
    <w:rsid w:val="00E705F8"/>
    <w:rsid w:val="00E75890"/>
    <w:rsid w:val="00E76EE3"/>
    <w:rsid w:val="00E8322D"/>
    <w:rsid w:val="00E844A7"/>
    <w:rsid w:val="00E87CC9"/>
    <w:rsid w:val="00E91451"/>
    <w:rsid w:val="00EA3DBA"/>
    <w:rsid w:val="00EA77B9"/>
    <w:rsid w:val="00EB3AB4"/>
    <w:rsid w:val="00EB54EC"/>
    <w:rsid w:val="00EB7BDE"/>
    <w:rsid w:val="00EC49B1"/>
    <w:rsid w:val="00ED7FC0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569BF"/>
    <w:rsid w:val="00F60642"/>
    <w:rsid w:val="00F60FDB"/>
    <w:rsid w:val="00F6123B"/>
    <w:rsid w:val="00F64160"/>
    <w:rsid w:val="00F64C93"/>
    <w:rsid w:val="00F64D0E"/>
    <w:rsid w:val="00F7752A"/>
    <w:rsid w:val="00F8309B"/>
    <w:rsid w:val="00F84033"/>
    <w:rsid w:val="00F8532A"/>
    <w:rsid w:val="00F86877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25F"/>
    <w:rsid w:val="00FC37E2"/>
    <w:rsid w:val="00FD05A5"/>
    <w:rsid w:val="00FD2535"/>
    <w:rsid w:val="00FD6B26"/>
    <w:rsid w:val="00FE0DC0"/>
    <w:rsid w:val="00FE2423"/>
    <w:rsid w:val="00FF07B9"/>
    <w:rsid w:val="00FF2ADB"/>
    <w:rsid w:val="00FF3A3A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  <w:style w:type="paragraph" w:customStyle="1" w:styleId="Default">
    <w:name w:val="Default"/>
    <w:rsid w:val="00F64C9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2">
    <w:name w:val="Strong"/>
    <w:basedOn w:val="a1"/>
    <w:uiPriority w:val="22"/>
    <w:qFormat/>
    <w:rsid w:val="00182F6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  <w:style w:type="paragraph" w:customStyle="1" w:styleId="Default">
    <w:name w:val="Default"/>
    <w:rsid w:val="00F64C9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2">
    <w:name w:val="Strong"/>
    <w:basedOn w:val="a1"/>
    <w:uiPriority w:val="22"/>
    <w:qFormat/>
    <w:rsid w:val="00182F6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kfl2.nalog.ru/lkf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63/service/tax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kfl2.nalog.ru/lkfl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4F217-12D1-4405-B7A2-162379276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8</cp:revision>
  <cp:lastPrinted>2021-04-08T05:45:00Z</cp:lastPrinted>
  <dcterms:created xsi:type="dcterms:W3CDTF">2022-03-31T05:34:00Z</dcterms:created>
  <dcterms:modified xsi:type="dcterms:W3CDTF">2022-04-18T05:56:00Z</dcterms:modified>
</cp:coreProperties>
</file>