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6F" w:rsidRPr="00C4096F" w:rsidRDefault="00C4096F" w:rsidP="00C4096F">
      <w:pPr>
        <w:rPr>
          <w:b/>
          <w:sz w:val="32"/>
          <w:szCs w:val="32"/>
        </w:rPr>
      </w:pPr>
      <w:r w:rsidRPr="00C4096F">
        <w:rPr>
          <w:b/>
          <w:sz w:val="32"/>
          <w:szCs w:val="32"/>
        </w:rPr>
        <w:t>Виды социального контракта</w:t>
      </w:r>
    </w:p>
    <w:p w:rsidR="00C4096F" w:rsidRPr="00C4096F" w:rsidRDefault="00C4096F" w:rsidP="00C4096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96F">
        <w:rPr>
          <w:rFonts w:ascii="Times New Roman" w:hAnsi="Times New Roman" w:cs="Times New Roman"/>
          <w:b/>
          <w:i/>
          <w:sz w:val="24"/>
          <w:szCs w:val="24"/>
        </w:rPr>
        <w:t>Существует пять видов социального контракта.</w:t>
      </w: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  <w:r w:rsidRPr="00C4096F">
        <w:rPr>
          <w:rFonts w:ascii="Times New Roman" w:hAnsi="Times New Roman" w:cs="Times New Roman"/>
          <w:b/>
          <w:i/>
          <w:sz w:val="24"/>
          <w:szCs w:val="24"/>
        </w:rPr>
        <w:t>По поиску работы</w:t>
      </w:r>
      <w:r w:rsidRPr="00C4096F">
        <w:rPr>
          <w:rFonts w:ascii="Times New Roman" w:hAnsi="Times New Roman" w:cs="Times New Roman"/>
          <w:sz w:val="24"/>
          <w:szCs w:val="24"/>
        </w:rPr>
        <w:t xml:space="preserve">. По сути, человек получает двойное пособие по безработице: от центра занятости и по </w:t>
      </w:r>
      <w:proofErr w:type="spellStart"/>
      <w:r w:rsidRPr="00C4096F">
        <w:rPr>
          <w:rFonts w:ascii="Times New Roman" w:hAnsi="Times New Roman" w:cs="Times New Roman"/>
          <w:sz w:val="24"/>
          <w:szCs w:val="24"/>
        </w:rPr>
        <w:t>соцконтракту</w:t>
      </w:r>
      <w:proofErr w:type="spellEnd"/>
      <w:r w:rsidRPr="00C4096F">
        <w:rPr>
          <w:rFonts w:ascii="Times New Roman" w:hAnsi="Times New Roman" w:cs="Times New Roman"/>
          <w:sz w:val="24"/>
          <w:szCs w:val="24"/>
        </w:rPr>
        <w:t xml:space="preserve">. Но при этом он обязуется найти работу в течение определенного срока. Все зависит от того, как скоро безработный заключит новый трудовой договор. Если человек просто </w:t>
      </w:r>
      <w:proofErr w:type="gramStart"/>
      <w:r w:rsidRPr="00C4096F">
        <w:rPr>
          <w:rFonts w:ascii="Times New Roman" w:hAnsi="Times New Roman" w:cs="Times New Roman"/>
          <w:sz w:val="24"/>
          <w:szCs w:val="24"/>
        </w:rPr>
        <w:t>стоит на учете</w:t>
      </w:r>
      <w:proofErr w:type="gramEnd"/>
      <w:r w:rsidRPr="00C4096F">
        <w:rPr>
          <w:rFonts w:ascii="Times New Roman" w:hAnsi="Times New Roman" w:cs="Times New Roman"/>
          <w:sz w:val="24"/>
          <w:szCs w:val="24"/>
        </w:rPr>
        <w:t>, без контракта, то обязательства трудоустроиться у него нет.</w:t>
      </w: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  <w:r w:rsidRPr="00C4096F">
        <w:rPr>
          <w:rFonts w:ascii="Times New Roman" w:hAnsi="Times New Roman" w:cs="Times New Roman"/>
          <w:b/>
          <w:i/>
          <w:sz w:val="24"/>
          <w:szCs w:val="24"/>
        </w:rPr>
        <w:t>На обучение или переобучение</w:t>
      </w:r>
      <w:r w:rsidRPr="00C4096F">
        <w:rPr>
          <w:rFonts w:ascii="Times New Roman" w:hAnsi="Times New Roman" w:cs="Times New Roman"/>
          <w:sz w:val="24"/>
          <w:szCs w:val="24"/>
        </w:rPr>
        <w:t xml:space="preserve">. Регион выделяет до 30 000 </w:t>
      </w:r>
      <w:proofErr w:type="gramStart"/>
      <w:r w:rsidRPr="00C409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096F">
        <w:rPr>
          <w:rFonts w:ascii="Times New Roman" w:hAnsi="Times New Roman" w:cs="Times New Roman"/>
          <w:sz w:val="24"/>
          <w:szCs w:val="24"/>
        </w:rPr>
        <w:t>, чтобы безработный получил новую профессию или повысил свою квалификацию. Как показывает мой опыт, чаще всего человека просто направляют в центр занятости, где есть бесплатные курсы. Можно выучиться на проводника поезда, повара, водителя или тракториста. Есть и современные профессии: графический дизайн, аналитика данных и даже базовое программирование.</w:t>
      </w: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  <w:r w:rsidRPr="00C4096F">
        <w:rPr>
          <w:rFonts w:ascii="Times New Roman" w:hAnsi="Times New Roman" w:cs="Times New Roman"/>
          <w:b/>
          <w:i/>
          <w:sz w:val="24"/>
          <w:szCs w:val="24"/>
        </w:rPr>
        <w:t>На ведение своего подсобного хозяйства.</w:t>
      </w:r>
      <w:r w:rsidRPr="00C4096F">
        <w:rPr>
          <w:rFonts w:ascii="Times New Roman" w:hAnsi="Times New Roman" w:cs="Times New Roman"/>
          <w:sz w:val="24"/>
          <w:szCs w:val="24"/>
        </w:rPr>
        <w:t xml:space="preserve"> Выделят 100 000 </w:t>
      </w:r>
      <w:proofErr w:type="gramStart"/>
      <w:r w:rsidRPr="00C409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096F">
        <w:rPr>
          <w:rFonts w:ascii="Times New Roman" w:hAnsi="Times New Roman" w:cs="Times New Roman"/>
          <w:sz w:val="24"/>
          <w:szCs w:val="24"/>
        </w:rPr>
        <w:t>, на которые можно купить семена, инструменты и тому подобное. Главное условие — получать потом доход от продажи сельскохозяйственной продукции.</w:t>
      </w: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  <w:r w:rsidRPr="00C4096F">
        <w:rPr>
          <w:rFonts w:ascii="Times New Roman" w:hAnsi="Times New Roman" w:cs="Times New Roman"/>
          <w:b/>
          <w:i/>
          <w:sz w:val="24"/>
          <w:szCs w:val="24"/>
        </w:rPr>
        <w:t>На запуск своего дела.</w:t>
      </w:r>
      <w:r w:rsidRPr="00C4096F">
        <w:rPr>
          <w:rFonts w:ascii="Times New Roman" w:hAnsi="Times New Roman" w:cs="Times New Roman"/>
          <w:sz w:val="24"/>
          <w:szCs w:val="24"/>
        </w:rPr>
        <w:t xml:space="preserve"> В этом случае выплачивают сразу 250 000 </w:t>
      </w:r>
      <w:proofErr w:type="gramStart"/>
      <w:r w:rsidRPr="00C409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096F">
        <w:rPr>
          <w:rFonts w:ascii="Times New Roman" w:hAnsi="Times New Roman" w:cs="Times New Roman"/>
          <w:sz w:val="24"/>
          <w:szCs w:val="24"/>
        </w:rPr>
        <w:t xml:space="preserve">, которые можно потратить на оборудование, расходные материалы, аренду. Ограничений по видам бизнеса нет: можно делать маникюр, давать психологические консультации, печь торты — главное, чтобы это было законно. Человек может быть уже зарегистрирован как индивидуальный предприниматель или </w:t>
      </w:r>
      <w:proofErr w:type="spellStart"/>
      <w:r w:rsidRPr="00C4096F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C4096F">
        <w:rPr>
          <w:rFonts w:ascii="Times New Roman" w:hAnsi="Times New Roman" w:cs="Times New Roman"/>
          <w:sz w:val="24"/>
          <w:szCs w:val="24"/>
        </w:rPr>
        <w:t xml:space="preserve">, а может встать на учет после заключения социального контракта. По этому виду контрактов </w:t>
      </w:r>
      <w:proofErr w:type="gramStart"/>
      <w:r w:rsidRPr="00C4096F">
        <w:rPr>
          <w:rFonts w:ascii="Times New Roman" w:hAnsi="Times New Roman" w:cs="Times New Roman"/>
          <w:sz w:val="24"/>
          <w:szCs w:val="24"/>
        </w:rPr>
        <w:t>платят максимальную субсидию и дальше в статье я</w:t>
      </w:r>
      <w:proofErr w:type="gramEnd"/>
      <w:r w:rsidRPr="00C4096F">
        <w:rPr>
          <w:rFonts w:ascii="Times New Roman" w:hAnsi="Times New Roman" w:cs="Times New Roman"/>
          <w:sz w:val="24"/>
          <w:szCs w:val="24"/>
        </w:rPr>
        <w:t xml:space="preserve"> буду говорить именно о таких договорах.</w:t>
      </w: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9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4096F">
        <w:rPr>
          <w:rFonts w:ascii="Times New Roman" w:hAnsi="Times New Roman" w:cs="Times New Roman"/>
          <w:sz w:val="24"/>
          <w:szCs w:val="24"/>
        </w:rPr>
        <w:t>. 32, п. 33, п. 34 Приложения 8.6 к Государственной программе, утв. Постановлением Правительства от 15.04.2014 № 296</w:t>
      </w:r>
    </w:p>
    <w:p w:rsidR="00C4096F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7E9" w:rsidRPr="00C4096F" w:rsidRDefault="00C4096F" w:rsidP="00C409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096F">
        <w:rPr>
          <w:rFonts w:ascii="Times New Roman" w:hAnsi="Times New Roman" w:cs="Times New Roman"/>
          <w:b/>
          <w:i/>
          <w:sz w:val="24"/>
          <w:szCs w:val="24"/>
        </w:rPr>
        <w:t xml:space="preserve">На улучшение материального положения. </w:t>
      </w:r>
      <w:bookmarkEnd w:id="0"/>
      <w:r w:rsidRPr="00C4096F">
        <w:rPr>
          <w:rFonts w:ascii="Times New Roman" w:hAnsi="Times New Roman" w:cs="Times New Roman"/>
          <w:sz w:val="24"/>
          <w:szCs w:val="24"/>
        </w:rPr>
        <w:t xml:space="preserve">В апреле 2021 года в программу внесли изменения. Деньги, полученные по </w:t>
      </w:r>
      <w:proofErr w:type="spellStart"/>
      <w:r w:rsidRPr="00C4096F">
        <w:rPr>
          <w:rFonts w:ascii="Times New Roman" w:hAnsi="Times New Roman" w:cs="Times New Roman"/>
          <w:sz w:val="24"/>
          <w:szCs w:val="24"/>
        </w:rPr>
        <w:t>соцконтракту</w:t>
      </w:r>
      <w:proofErr w:type="spellEnd"/>
      <w:r w:rsidRPr="00C4096F">
        <w:rPr>
          <w:rFonts w:ascii="Times New Roman" w:hAnsi="Times New Roman" w:cs="Times New Roman"/>
          <w:sz w:val="24"/>
          <w:szCs w:val="24"/>
        </w:rPr>
        <w:t>, теперь разрешено тратить на покупку одежды, обуви и школьных товаров для детей. Действуют ли эти нововведения на практике в вашем регионе, лучше уточнить в местной соцзащите.</w:t>
      </w:r>
    </w:p>
    <w:sectPr w:rsidR="002437E9" w:rsidRPr="00C4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D3"/>
    <w:rsid w:val="002437E9"/>
    <w:rsid w:val="00C4096F"/>
    <w:rsid w:val="00E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2021-12-02T02:59:00Z</dcterms:created>
  <dcterms:modified xsi:type="dcterms:W3CDTF">2021-12-02T03:00:00Z</dcterms:modified>
</cp:coreProperties>
</file>