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A207AB">
        <w:trPr>
          <w:trHeight w:val="11047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61EAC2E5" wp14:editId="0643C7BA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C4F0B" w:rsidRDefault="007772F6" w:rsidP="00DC4F0B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D64C0B" w:rsidRPr="00D64C0B" w:rsidRDefault="00D64C0B" w:rsidP="00D64C0B">
            <w:pPr>
              <w:pStyle w:val="af0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D64C0B">
              <w:rPr>
                <w:b/>
                <w:sz w:val="28"/>
                <w:szCs w:val="28"/>
              </w:rPr>
              <w:t>К</w:t>
            </w:r>
            <w:r w:rsidRPr="00D64C0B">
              <w:rPr>
                <w:b/>
                <w:sz w:val="28"/>
                <w:szCs w:val="28"/>
              </w:rPr>
              <w:t>огда физ</w:t>
            </w:r>
            <w:r w:rsidRPr="00D64C0B">
              <w:rPr>
                <w:b/>
                <w:sz w:val="28"/>
                <w:szCs w:val="28"/>
              </w:rPr>
              <w:t xml:space="preserve">ические </w:t>
            </w:r>
            <w:r w:rsidRPr="00D64C0B">
              <w:rPr>
                <w:b/>
                <w:sz w:val="28"/>
                <w:szCs w:val="28"/>
              </w:rPr>
              <w:t>лица могут задекларировать свои счета в зарубежных банках</w:t>
            </w:r>
          </w:p>
          <w:bookmarkEnd w:id="0"/>
          <w:p w:rsidR="00D64C0B" w:rsidRDefault="00D64C0B" w:rsidP="00D64C0B">
            <w:pPr>
              <w:pStyle w:val="af0"/>
            </w:pPr>
            <w:r>
              <w:t xml:space="preserve">   </w:t>
            </w:r>
            <w:r w:rsidRPr="00BA7AEC">
              <w:t>С 14 марта 2022 года по 28 февраля 2023 года физлица могут задекларировать свои активы и счета в зарубежных банках. Речь также идет о ценных бумагах, долях участия в иностранных организациях, и контр</w:t>
            </w:r>
            <w:r>
              <w:t>олируемых иностранных компаниях (Письмо</w:t>
            </w:r>
            <w:r w:rsidRPr="00BA7AEC">
              <w:t xml:space="preserve"> ФНС России от 06.04.2022 N АБ-4-19/4152@ «Об </w:t>
            </w:r>
            <w:proofErr w:type="gramStart"/>
            <w:r w:rsidRPr="00BA7AEC">
              <w:t>информировании</w:t>
            </w:r>
            <w:proofErr w:type="gramEnd"/>
            <w:r w:rsidRPr="00BA7AEC">
              <w:t xml:space="preserve"> о добровольном декларировании»</w:t>
            </w:r>
            <w:r>
              <w:t>)</w:t>
            </w:r>
            <w:r w:rsidRPr="00BA7AEC">
              <w:t>.</w:t>
            </w:r>
          </w:p>
          <w:p w:rsidR="00D64C0B" w:rsidRDefault="00D64C0B" w:rsidP="00D64C0B">
            <w:pPr>
              <w:pStyle w:val="af0"/>
            </w:pPr>
            <w:r>
              <w:t xml:space="preserve">  </w:t>
            </w:r>
            <w:r w:rsidRPr="00BA7AEC">
              <w:t xml:space="preserve"> Налогоплательщик может подать специальную декларацию в любой </w:t>
            </w:r>
            <w:r>
              <w:t>территориальный налоговый орган</w:t>
            </w:r>
            <w:r w:rsidRPr="00BA7AEC">
              <w:t>, или в центральный аппарат ФНС России. Подать документ надо в двух экземплярах. Представить декларацию можно лично, ил</w:t>
            </w:r>
            <w:r>
              <w:t>и через представителя. Форму</w:t>
            </w:r>
            <w:r w:rsidRPr="00BA7AEC">
              <w:t xml:space="preserve"> такой декларации можно найти на официальном сайте ФНС России в разделе «Специальная декларация». Там же можно узнать и порядок ее заполнения.</w:t>
            </w:r>
          </w:p>
          <w:p w:rsidR="00D64C0B" w:rsidRPr="00BA7AEC" w:rsidRDefault="00D64C0B" w:rsidP="00D64C0B">
            <w:pPr>
              <w:pStyle w:val="af0"/>
            </w:pPr>
            <w:r>
              <w:t xml:space="preserve">    </w:t>
            </w:r>
            <w:r w:rsidRPr="00BA7AEC">
              <w:t xml:space="preserve"> Еще один нюанс –  специальные декларации, отправленны</w:t>
            </w:r>
            <w:r>
              <w:t>е по почте – не считаются представленными</w:t>
            </w:r>
            <w:r w:rsidRPr="00BA7AEC">
              <w:t>.</w:t>
            </w:r>
          </w:p>
          <w:p w:rsidR="00C71C29" w:rsidRPr="00D64C0B" w:rsidRDefault="00D64C0B" w:rsidP="00F64C93">
            <w:pPr>
              <w:pStyle w:val="af0"/>
              <w:rPr>
                <w:color w:val="000000"/>
                <w:sz w:val="24"/>
                <w:szCs w:val="24"/>
              </w:rPr>
            </w:pPr>
            <w:r w:rsidRPr="00D64C0B">
              <w:rPr>
                <w:color w:val="000000"/>
                <w:sz w:val="24"/>
                <w:szCs w:val="24"/>
              </w:rPr>
              <w:t>www.nalog.gov.ru.</w:t>
            </w: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58" w:rsidRDefault="00280A58" w:rsidP="00DC4F0B">
      <w:r>
        <w:separator/>
      </w:r>
    </w:p>
  </w:endnote>
  <w:endnote w:type="continuationSeparator" w:id="0">
    <w:p w:rsidR="00280A58" w:rsidRDefault="00280A58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58" w:rsidRDefault="00280A58" w:rsidP="00DC4F0B">
      <w:r>
        <w:separator/>
      </w:r>
    </w:p>
  </w:footnote>
  <w:footnote w:type="continuationSeparator" w:id="0">
    <w:p w:rsidR="00280A58" w:rsidRDefault="00280A58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7D64D94"/>
    <w:multiLevelType w:val="multilevel"/>
    <w:tmpl w:val="D77893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1"/>
  </w:num>
  <w:num w:numId="9">
    <w:abstractNumId w:val="13"/>
  </w:num>
  <w:num w:numId="10">
    <w:abstractNumId w:val="3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07F5"/>
    <w:rsid w:val="00033647"/>
    <w:rsid w:val="00033A66"/>
    <w:rsid w:val="00040F5B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50B0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72835"/>
    <w:rsid w:val="00182F68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1741F"/>
    <w:rsid w:val="00221BA2"/>
    <w:rsid w:val="00223460"/>
    <w:rsid w:val="002234DA"/>
    <w:rsid w:val="00225550"/>
    <w:rsid w:val="00226F6A"/>
    <w:rsid w:val="00226F7E"/>
    <w:rsid w:val="00245F68"/>
    <w:rsid w:val="00252878"/>
    <w:rsid w:val="00255CDE"/>
    <w:rsid w:val="00256ADC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95251"/>
    <w:rsid w:val="002A1938"/>
    <w:rsid w:val="002A394E"/>
    <w:rsid w:val="002A7796"/>
    <w:rsid w:val="002B2B34"/>
    <w:rsid w:val="002B2D3A"/>
    <w:rsid w:val="002C2B1F"/>
    <w:rsid w:val="002D1020"/>
    <w:rsid w:val="002D17AC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1291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D72B0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07F0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112D9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16D8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A577B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758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3DA9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8BE"/>
    <w:rsid w:val="00A15C51"/>
    <w:rsid w:val="00A20288"/>
    <w:rsid w:val="00A207AB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094D"/>
    <w:rsid w:val="00AB2EF4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22C0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959B5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1785F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4C0B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28BA"/>
    <w:rsid w:val="00E1377E"/>
    <w:rsid w:val="00E13D44"/>
    <w:rsid w:val="00E17B8A"/>
    <w:rsid w:val="00E2323E"/>
    <w:rsid w:val="00E23622"/>
    <w:rsid w:val="00E26922"/>
    <w:rsid w:val="00E31A66"/>
    <w:rsid w:val="00E353F1"/>
    <w:rsid w:val="00E35A0D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C93"/>
    <w:rsid w:val="00F64D0E"/>
    <w:rsid w:val="00F7752A"/>
    <w:rsid w:val="00F8309B"/>
    <w:rsid w:val="00F84033"/>
    <w:rsid w:val="00F8532A"/>
    <w:rsid w:val="00F86877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25F"/>
    <w:rsid w:val="00FC37E2"/>
    <w:rsid w:val="00FD05A5"/>
    <w:rsid w:val="00FD2535"/>
    <w:rsid w:val="00FD6B26"/>
    <w:rsid w:val="00FE0DC0"/>
    <w:rsid w:val="00FE2423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8EF7E-E256-41A8-AAC3-148F54E5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5</cp:revision>
  <cp:lastPrinted>2021-04-08T05:45:00Z</cp:lastPrinted>
  <dcterms:created xsi:type="dcterms:W3CDTF">2022-04-05T00:30:00Z</dcterms:created>
  <dcterms:modified xsi:type="dcterms:W3CDTF">2022-04-18T06:11:00Z</dcterms:modified>
</cp:coreProperties>
</file>