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D0" w:rsidRDefault="000042D0" w:rsidP="000042D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  <w:lang w:eastAsia="ru-RU"/>
        </w:rPr>
        <w:t xml:space="preserve">Министерство природных ресурсов и охраны окружающей среды Приморского края приглашает принять участие в проектах </w:t>
      </w:r>
      <w:r>
        <w:rPr>
          <w:sz w:val="28"/>
          <w:szCs w:val="28"/>
        </w:rPr>
        <w:t xml:space="preserve">«Мастер-класс </w:t>
      </w:r>
      <w:r>
        <w:rPr>
          <w:sz w:val="28"/>
          <w:szCs w:val="28"/>
        </w:rPr>
        <w:br/>
        <w:t xml:space="preserve">по изготовлению поделок из морского мусора» и «Изучение отходов искусственного происхождения на морском побережье» (далее – Проект), </w:t>
      </w:r>
      <w:r>
        <w:rPr>
          <w:sz w:val="28"/>
          <w:szCs w:val="28"/>
        </w:rPr>
        <w:br/>
        <w:t>проводимые в рамках Подкомиссии по экологии Ассоциации региональных администраций стран Северо-Восточной Азии</w:t>
      </w:r>
      <w:r>
        <w:rPr>
          <w:sz w:val="28"/>
          <w:szCs w:val="28"/>
        </w:rPr>
        <w:t xml:space="preserve">, в состав которой входит около </w:t>
      </w:r>
      <w:r>
        <w:rPr>
          <w:sz w:val="28"/>
          <w:szCs w:val="28"/>
        </w:rPr>
        <w:t>30 региональных администраций Российской Федерации, Японии, Республики Корея, Монголии и Китайской Народной</w:t>
      </w:r>
      <w:proofErr w:type="gramEnd"/>
      <w:r>
        <w:rPr>
          <w:sz w:val="28"/>
          <w:szCs w:val="28"/>
        </w:rPr>
        <w:t xml:space="preserve"> Республики.</w:t>
      </w:r>
    </w:p>
    <w:p w:rsidR="000042D0" w:rsidRDefault="000042D0" w:rsidP="000042D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:rsidR="000042D0" w:rsidRDefault="000042D0" w:rsidP="000042D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рассмотреть возможность принять участие в Проектах. </w:t>
      </w:r>
    </w:p>
    <w:p w:rsidR="000042D0" w:rsidRDefault="000042D0" w:rsidP="000042D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:rsidR="000042D0" w:rsidRDefault="000042D0" w:rsidP="000042D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направить </w:t>
      </w:r>
      <w:r>
        <w:rPr>
          <w:b/>
          <w:sz w:val="28"/>
          <w:szCs w:val="28"/>
        </w:rPr>
        <w:t>не позднее 29 июл</w:t>
      </w:r>
      <w:r w:rsidRPr="00297312">
        <w:rPr>
          <w:b/>
          <w:sz w:val="28"/>
          <w:szCs w:val="28"/>
        </w:rPr>
        <w:t>я 2022 года</w:t>
      </w:r>
      <w:r>
        <w:rPr>
          <w:sz w:val="28"/>
          <w:szCs w:val="28"/>
        </w:rPr>
        <w:t xml:space="preserve"> список организаций, планирующих принять участие в Проектах согласно приложению №2. </w:t>
      </w:r>
    </w:p>
    <w:p w:rsidR="000042D0" w:rsidRDefault="000042D0" w:rsidP="000042D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42D0" w:rsidRPr="00E64CB6" w:rsidRDefault="000042D0" w:rsidP="000042D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активное участие в Проектах участники будут награждены благодарственными письмами Министерства.</w:t>
      </w:r>
    </w:p>
    <w:p w:rsidR="002C4C07" w:rsidRDefault="002C4C07"/>
    <w:sectPr w:rsidR="002C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13"/>
    <w:rsid w:val="000042D0"/>
    <w:rsid w:val="002C4C07"/>
    <w:rsid w:val="00A5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2022-07-26T05:01:00Z</dcterms:created>
  <dcterms:modified xsi:type="dcterms:W3CDTF">2022-07-26T05:04:00Z</dcterms:modified>
</cp:coreProperties>
</file>