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AF" w:rsidRDefault="00F200AF" w:rsidP="00F200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КОНТРОЛЬНО-СЧЕТНАЯ КОМИССИЯ</w:t>
      </w:r>
    </w:p>
    <w:p w:rsidR="00F200AF" w:rsidRDefault="00F200AF" w:rsidP="00F200A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КИРОВСКОГО МУНИЦИПАЛЬНОГО РАЙОНА</w:t>
      </w:r>
    </w:p>
    <w:p w:rsidR="00F200AF" w:rsidRDefault="00F200AF" w:rsidP="00F200AF">
      <w:pPr>
        <w:jc w:val="center"/>
        <w:rPr>
          <w:b/>
          <w:sz w:val="26"/>
          <w:szCs w:val="26"/>
        </w:rPr>
      </w:pPr>
    </w:p>
    <w:p w:rsidR="00F200AF" w:rsidRDefault="00F200AF" w:rsidP="00F20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F200AF" w:rsidRDefault="00F200AF" w:rsidP="00F20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 внесении изменений в прогнозный план (программу) приватизации имущества, находящегося в собственности Кировского муниципального района</w:t>
      </w:r>
    </w:p>
    <w:p w:rsidR="00F200AF" w:rsidRDefault="00F200AF" w:rsidP="00F200AF">
      <w:pPr>
        <w:jc w:val="center"/>
        <w:rPr>
          <w:b/>
          <w:sz w:val="28"/>
          <w:szCs w:val="28"/>
        </w:rPr>
      </w:pPr>
    </w:p>
    <w:p w:rsidR="00F200AF" w:rsidRDefault="00F200AF" w:rsidP="00F2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872E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июля </w:t>
      </w:r>
      <w:r w:rsidR="00870826">
        <w:rPr>
          <w:b/>
          <w:sz w:val="28"/>
          <w:szCs w:val="28"/>
        </w:rPr>
        <w:t xml:space="preserve">2023 </w:t>
      </w:r>
      <w:r>
        <w:rPr>
          <w:b/>
          <w:sz w:val="28"/>
          <w:szCs w:val="28"/>
        </w:rPr>
        <w:t>года                                                                        пгт  Кировский</w:t>
      </w:r>
    </w:p>
    <w:p w:rsidR="00F200AF" w:rsidRDefault="00F200AF" w:rsidP="00F200AF">
      <w:pPr>
        <w:rPr>
          <w:b/>
          <w:sz w:val="28"/>
          <w:szCs w:val="28"/>
        </w:rPr>
      </w:pPr>
    </w:p>
    <w:p w:rsidR="00F200AF" w:rsidRDefault="00F200AF" w:rsidP="00F200AF">
      <w:pPr>
        <w:rPr>
          <w:b/>
          <w:sz w:val="12"/>
          <w:szCs w:val="12"/>
        </w:rPr>
      </w:pPr>
    </w:p>
    <w:p w:rsidR="00F200AF" w:rsidRDefault="00F200AF" w:rsidP="00F200A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на проект решения Думы Кировского муниципального района  «О внесении изменений в решение Думы Кировского муниципального района от 29.09.2022 № 88-НПА «Прогнозный план (программа) приватизации имущества, находящегося в собственности Кировского муниципального района, на 2023 год» (далее - проект Программы приватизации) подготовлена в соответствии с пунктом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8 Положения о Контрольно-счетной комиссии Кировского муниципального района. </w:t>
      </w:r>
    </w:p>
    <w:p w:rsidR="00F200AF" w:rsidRDefault="00F200AF" w:rsidP="00F200AF">
      <w:pPr>
        <w:tabs>
          <w:tab w:val="left" w:pos="1134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F200AF" w:rsidRDefault="00F200AF" w:rsidP="00F200AF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Предлагаемым проектом Программы приватизации, в сравнении с редакцией от </w:t>
      </w:r>
      <w:r w:rsidR="00F10811">
        <w:rPr>
          <w:sz w:val="28"/>
          <w:szCs w:val="28"/>
        </w:rPr>
        <w:t>26.01.2023</w:t>
      </w:r>
      <w:r>
        <w:rPr>
          <w:sz w:val="28"/>
          <w:szCs w:val="28"/>
        </w:rPr>
        <w:t xml:space="preserve"> № </w:t>
      </w:r>
      <w:r w:rsidR="00F10811">
        <w:rPr>
          <w:sz w:val="28"/>
          <w:szCs w:val="28"/>
        </w:rPr>
        <w:t>101</w:t>
      </w:r>
      <w:r>
        <w:rPr>
          <w:sz w:val="28"/>
          <w:szCs w:val="28"/>
        </w:rPr>
        <w:t>-НПА, администрация Кировского муниципального района планирует внести изменения в муниципальный правовой акт, приводящие к корректировке доходов бюджета Кировского муниципального района.</w:t>
      </w:r>
    </w:p>
    <w:p w:rsidR="00F200AF" w:rsidRDefault="00F200AF" w:rsidP="00F200AF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Представленным на экспертизу  проектом Программы приватизации предлагается внести следующие изменения:</w:t>
      </w:r>
    </w:p>
    <w:p w:rsidR="00F200AF" w:rsidRDefault="00F200AF" w:rsidP="00F200AF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0811" w:rsidRPr="00F10811">
        <w:rPr>
          <w:b/>
          <w:i/>
          <w:sz w:val="28"/>
          <w:szCs w:val="28"/>
        </w:rPr>
        <w:t>снизить</w:t>
      </w:r>
      <w:r w:rsidRPr="00F10811">
        <w:rPr>
          <w:sz w:val="28"/>
          <w:szCs w:val="28"/>
        </w:rPr>
        <w:t xml:space="preserve"> прогнозируемую сумму продажи </w:t>
      </w:r>
      <w:r w:rsidR="00F10811" w:rsidRPr="00F10811">
        <w:rPr>
          <w:sz w:val="28"/>
          <w:szCs w:val="28"/>
        </w:rPr>
        <w:t>3</w:t>
      </w:r>
      <w:r w:rsidRPr="00F10811">
        <w:rPr>
          <w:sz w:val="28"/>
          <w:szCs w:val="28"/>
        </w:rPr>
        <w:t xml:space="preserve"> объектов недвижимого</w:t>
      </w:r>
      <w:r w:rsidR="00F10811" w:rsidRPr="00F10811">
        <w:rPr>
          <w:sz w:val="28"/>
          <w:szCs w:val="28"/>
        </w:rPr>
        <w:t xml:space="preserve"> и 2 объектов </w:t>
      </w:r>
      <w:r w:rsidRPr="00F10811">
        <w:rPr>
          <w:sz w:val="28"/>
          <w:szCs w:val="28"/>
        </w:rPr>
        <w:t xml:space="preserve"> </w:t>
      </w:r>
      <w:r w:rsidR="00F10811" w:rsidRPr="00F10811">
        <w:rPr>
          <w:sz w:val="28"/>
          <w:szCs w:val="28"/>
        </w:rPr>
        <w:t xml:space="preserve">движимого </w:t>
      </w:r>
      <w:r w:rsidRPr="00F10811">
        <w:rPr>
          <w:sz w:val="28"/>
          <w:szCs w:val="28"/>
        </w:rPr>
        <w:t>имущества, находящегося в собственности  Кировского муниципального района.</w:t>
      </w:r>
    </w:p>
    <w:p w:rsidR="00870826" w:rsidRPr="00655A9D" w:rsidRDefault="00F200AF" w:rsidP="0087082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0826" w:rsidRPr="00F10811">
        <w:rPr>
          <w:b/>
          <w:i/>
          <w:sz w:val="28"/>
          <w:szCs w:val="28"/>
        </w:rPr>
        <w:t>включить</w:t>
      </w:r>
      <w:r w:rsidR="00870826" w:rsidRPr="00655A9D">
        <w:rPr>
          <w:sz w:val="28"/>
          <w:szCs w:val="28"/>
        </w:rPr>
        <w:t xml:space="preserve"> </w:t>
      </w:r>
      <w:r w:rsidR="00870826">
        <w:rPr>
          <w:sz w:val="28"/>
          <w:szCs w:val="28"/>
        </w:rPr>
        <w:t>1</w:t>
      </w:r>
      <w:r w:rsidR="00870826" w:rsidRPr="00655A9D">
        <w:rPr>
          <w:sz w:val="28"/>
          <w:szCs w:val="28"/>
        </w:rPr>
        <w:t xml:space="preserve"> объект </w:t>
      </w:r>
      <w:r w:rsidR="00870826">
        <w:rPr>
          <w:sz w:val="28"/>
          <w:szCs w:val="28"/>
        </w:rPr>
        <w:t>не</w:t>
      </w:r>
      <w:r w:rsidR="00870826" w:rsidRPr="00655A9D">
        <w:rPr>
          <w:sz w:val="28"/>
          <w:szCs w:val="28"/>
        </w:rPr>
        <w:t>движимого имущества, находящегося в собственности  Кировского муниципального района</w:t>
      </w:r>
      <w:r w:rsidR="00870826">
        <w:rPr>
          <w:sz w:val="28"/>
          <w:szCs w:val="28"/>
        </w:rPr>
        <w:t>.</w:t>
      </w:r>
    </w:p>
    <w:p w:rsidR="00870826" w:rsidRPr="00A446A6" w:rsidRDefault="00870826" w:rsidP="00870826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  <w:r>
        <w:tab/>
      </w:r>
      <w:r>
        <w:rPr>
          <w:sz w:val="28"/>
          <w:szCs w:val="28"/>
        </w:rPr>
        <w:tab/>
      </w:r>
    </w:p>
    <w:p w:rsidR="00F10811" w:rsidRDefault="00870826" w:rsidP="00F1081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0811">
        <w:rPr>
          <w:sz w:val="28"/>
          <w:szCs w:val="28"/>
        </w:rPr>
        <w:t>В связи с предлагаемыми изменениями в текстовую часть и приложение № 1 проекта Программы приватизации вносятся следующие изменения.</w:t>
      </w:r>
    </w:p>
    <w:p w:rsidR="00F64572" w:rsidRPr="00F64572" w:rsidRDefault="00F64572" w:rsidP="00F10811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</w:p>
    <w:p w:rsidR="00F10811" w:rsidRDefault="00F10811" w:rsidP="00F10811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  <w:t xml:space="preserve">1. В текстовой части проекта Программы приватизации предлагается пункт 4 изложить </w:t>
      </w:r>
      <w:r w:rsidRPr="00F64572">
        <w:rPr>
          <w:b/>
          <w:i/>
          <w:sz w:val="28"/>
          <w:szCs w:val="28"/>
        </w:rPr>
        <w:t>в новой редакции</w:t>
      </w:r>
      <w:r>
        <w:rPr>
          <w:sz w:val="28"/>
          <w:szCs w:val="28"/>
        </w:rPr>
        <w:t xml:space="preserve">: «4. В результате реализации прогнозного плана приватизации муниципального имущества Кировского муниципального района, в 2023 году планируется получение доходов в размере 4 048 591 </w:t>
      </w:r>
      <w:r>
        <w:rPr>
          <w:sz w:val="28"/>
          <w:szCs w:val="28"/>
        </w:rPr>
        <w:lastRenderedPageBreak/>
        <w:t>(четыре миллиона сорок восемь  тысяч пятьсот девяносто  один) рубль 34 копейки.».</w:t>
      </w:r>
      <w:r>
        <w:rPr>
          <w:sz w:val="28"/>
          <w:szCs w:val="28"/>
        </w:rPr>
        <w:tab/>
      </w:r>
    </w:p>
    <w:p w:rsidR="00F200AF" w:rsidRDefault="00F200AF" w:rsidP="00F10811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</w:p>
    <w:p w:rsidR="00F200AF" w:rsidRPr="00F64572" w:rsidRDefault="00F200AF" w:rsidP="00F200AF">
      <w:pPr>
        <w:tabs>
          <w:tab w:val="left" w:pos="720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 xml:space="preserve">2. Приложение № 1 проекта Программы приватизации предлагается </w:t>
      </w:r>
      <w:r w:rsidRPr="00F64572">
        <w:rPr>
          <w:b/>
          <w:i/>
          <w:sz w:val="28"/>
          <w:szCs w:val="28"/>
        </w:rPr>
        <w:t xml:space="preserve">в новой редакции. </w:t>
      </w:r>
    </w:p>
    <w:p w:rsidR="00F200AF" w:rsidRDefault="00F200AF" w:rsidP="00F200AF">
      <w:pPr>
        <w:tabs>
          <w:tab w:val="left" w:pos="851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560"/>
        <w:gridCol w:w="1368"/>
        <w:gridCol w:w="1730"/>
        <w:gridCol w:w="1559"/>
        <w:gridCol w:w="1276"/>
        <w:gridCol w:w="1389"/>
      </w:tblGrid>
      <w:tr w:rsidR="00F200AF" w:rsidTr="0070029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№</w:t>
            </w:r>
          </w:p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имущества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Назначение имущества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Краткая характеристика</w:t>
            </w:r>
          </w:p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Место</w:t>
            </w:r>
          </w:p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Вид</w:t>
            </w:r>
          </w:p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приватизации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Прогнозируемая сумма</w:t>
            </w:r>
          </w:p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продажи,</w:t>
            </w:r>
          </w:p>
          <w:p w:rsidR="00E51382" w:rsidRDefault="00E51382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 xml:space="preserve">тыс. </w:t>
            </w:r>
            <w:r w:rsidR="00F200AF">
              <w:rPr>
                <w:rFonts w:eastAsia="SimSun"/>
                <w:bCs/>
                <w:sz w:val="20"/>
                <w:szCs w:val="20"/>
                <w:lang w:eastAsia="en-US"/>
              </w:rPr>
              <w:t>руб</w:t>
            </w:r>
            <w:r>
              <w:rPr>
                <w:rFonts w:eastAsia="SimSun"/>
                <w:bCs/>
                <w:sz w:val="20"/>
                <w:szCs w:val="20"/>
                <w:lang w:eastAsia="en-US"/>
              </w:rPr>
              <w:t>лей</w:t>
            </w:r>
            <w:r w:rsidR="00F200AF">
              <w:rPr>
                <w:rFonts w:eastAsia="SimSun"/>
                <w:bCs/>
                <w:sz w:val="20"/>
                <w:szCs w:val="20"/>
                <w:lang w:eastAsia="en-US"/>
              </w:rPr>
              <w:t xml:space="preserve"> </w:t>
            </w:r>
          </w:p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(без НДС)</w:t>
            </w:r>
          </w:p>
        </w:tc>
      </w:tr>
      <w:tr w:rsidR="00F200AF" w:rsidTr="0070029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i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i/>
                <w:sz w:val="20"/>
                <w:szCs w:val="20"/>
                <w:lang w:eastAsia="en-US"/>
              </w:rPr>
              <w:t>7</w:t>
            </w:r>
          </w:p>
        </w:tc>
      </w:tr>
      <w:tr w:rsidR="00F200AF" w:rsidTr="00700290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i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Помещения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Нежилое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Нежилые помещения общей площадью 99,1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пгт. Кировский пер. Спортивный, 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0AF" w:rsidRDefault="00F200AF">
            <w:pPr>
              <w:spacing w:line="276" w:lineRule="auto"/>
              <w:jc w:val="center"/>
              <w:rPr>
                <w:rFonts w:eastAsia="SimSun"/>
                <w:bCs/>
                <w:i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sz w:val="18"/>
                <w:szCs w:val="18"/>
                <w:lang w:eastAsia="en-US"/>
              </w:rPr>
              <w:t xml:space="preserve">Продажа посредством электронного аукциона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82" w:rsidRPr="00F64572" w:rsidRDefault="00E51382" w:rsidP="00E51382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</w:p>
          <w:p w:rsidR="00F200AF" w:rsidRPr="00F64572" w:rsidRDefault="00700290" w:rsidP="00E51382">
            <w:pPr>
              <w:spacing w:line="276" w:lineRule="auto"/>
              <w:jc w:val="center"/>
              <w:rPr>
                <w:rFonts w:eastAsia="SimSun"/>
                <w:bCs/>
                <w:i/>
                <w:lang w:eastAsia="en-US"/>
              </w:rPr>
            </w:pPr>
            <w:r w:rsidRPr="00F64572">
              <w:rPr>
                <w:rFonts w:eastAsia="SimSun"/>
                <w:bCs/>
                <w:lang w:eastAsia="en-US"/>
              </w:rPr>
              <w:t>412</w:t>
            </w:r>
            <w:r w:rsidR="00E51382" w:rsidRPr="00F64572">
              <w:rPr>
                <w:rFonts w:eastAsia="SimSun"/>
                <w:bCs/>
                <w:lang w:eastAsia="en-US"/>
              </w:rPr>
              <w:t>,9</w:t>
            </w:r>
          </w:p>
        </w:tc>
      </w:tr>
      <w:tr w:rsidR="005D6347" w:rsidTr="005F1AC2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6347" w:rsidRDefault="005D6347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i/>
                <w:sz w:val="20"/>
                <w:szCs w:val="20"/>
                <w:lang w:val="en-US" w:eastAsia="en-US"/>
              </w:rPr>
              <w:t>2</w:t>
            </w:r>
            <w:r>
              <w:rPr>
                <w:rFonts w:eastAsia="SimSun"/>
                <w:bCs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47" w:rsidRDefault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6347" w:rsidRDefault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Нежилое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47" w:rsidRDefault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Нежилое здание общей площадью 198,1 кв.м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6347" w:rsidRDefault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 xml:space="preserve">пгт. Кировский </w:t>
            </w:r>
          </w:p>
          <w:p w:rsidR="005D6347" w:rsidRDefault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ул. Советская, д. 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6347" w:rsidRDefault="005D6347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sz w:val="18"/>
                <w:szCs w:val="18"/>
                <w:lang w:eastAsia="en-US"/>
              </w:rPr>
              <w:t>Продажа посредством электронного аукциона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82" w:rsidRPr="00F64572" w:rsidRDefault="00E51382" w:rsidP="00E51382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</w:p>
          <w:p w:rsidR="005D6347" w:rsidRPr="00F64572" w:rsidRDefault="005D6347" w:rsidP="00E51382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F64572">
              <w:rPr>
                <w:rFonts w:eastAsia="SimSun"/>
                <w:bCs/>
                <w:lang w:eastAsia="en-US"/>
              </w:rPr>
              <w:t>1</w:t>
            </w:r>
            <w:r w:rsidR="00E51382" w:rsidRPr="00F64572">
              <w:rPr>
                <w:rFonts w:eastAsia="SimSun"/>
                <w:bCs/>
                <w:lang w:eastAsia="en-US"/>
              </w:rPr>
              <w:t> </w:t>
            </w:r>
            <w:r w:rsidRPr="00F64572">
              <w:rPr>
                <w:rFonts w:eastAsia="SimSun"/>
                <w:bCs/>
                <w:lang w:eastAsia="en-US"/>
              </w:rPr>
              <w:t>172</w:t>
            </w:r>
            <w:r w:rsidR="00E51382" w:rsidRPr="00F64572">
              <w:rPr>
                <w:rFonts w:eastAsia="SimSun"/>
                <w:bCs/>
                <w:lang w:eastAsia="en-US"/>
              </w:rPr>
              <w:t>,1</w:t>
            </w:r>
          </w:p>
        </w:tc>
      </w:tr>
      <w:tr w:rsidR="005D6347" w:rsidTr="005F1AC2"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площадью 528 кв.м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Pr="00F64572" w:rsidRDefault="005D6347" w:rsidP="00E51382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F64572">
              <w:rPr>
                <w:rFonts w:eastAsia="SimSun"/>
                <w:bCs/>
                <w:lang w:eastAsia="en-US"/>
              </w:rPr>
              <w:t>227</w:t>
            </w:r>
            <w:r w:rsidR="00E51382" w:rsidRPr="00F64572">
              <w:rPr>
                <w:rFonts w:eastAsia="SimSun"/>
                <w:bCs/>
                <w:lang w:eastAsia="en-US"/>
              </w:rPr>
              <w:t>,0</w:t>
            </w:r>
          </w:p>
        </w:tc>
      </w:tr>
      <w:tr w:rsidR="005D6347" w:rsidTr="009D1793">
        <w:trPr>
          <w:trHeight w:val="100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Административное здание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Нежилое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Нежилое здание общей площадью 253,7 кв.м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с. Большие Ключи ул. Верхняя, 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sz w:val="18"/>
                <w:szCs w:val="18"/>
                <w:lang w:eastAsia="en-US"/>
              </w:rPr>
              <w:t>Продажа посредством электронного аукциона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82" w:rsidRPr="00F64572" w:rsidRDefault="00E51382" w:rsidP="00E51382">
            <w:pPr>
              <w:spacing w:line="276" w:lineRule="auto"/>
              <w:jc w:val="center"/>
              <w:rPr>
                <w:lang w:eastAsia="en-US"/>
              </w:rPr>
            </w:pPr>
          </w:p>
          <w:p w:rsidR="005D6347" w:rsidRPr="00F64572" w:rsidRDefault="005D6347" w:rsidP="00E51382">
            <w:pPr>
              <w:spacing w:line="276" w:lineRule="auto"/>
              <w:jc w:val="center"/>
              <w:rPr>
                <w:lang w:eastAsia="en-US"/>
              </w:rPr>
            </w:pPr>
            <w:r w:rsidRPr="00F64572">
              <w:rPr>
                <w:lang w:eastAsia="en-US"/>
              </w:rPr>
              <w:t>1</w:t>
            </w:r>
            <w:r w:rsidR="00E51382" w:rsidRPr="00F64572">
              <w:rPr>
                <w:lang w:eastAsia="en-US"/>
              </w:rPr>
              <w:t> </w:t>
            </w:r>
            <w:r w:rsidRPr="00F64572">
              <w:rPr>
                <w:lang w:eastAsia="en-US"/>
              </w:rPr>
              <w:t>141</w:t>
            </w:r>
            <w:r w:rsidR="00E51382" w:rsidRPr="00F64572">
              <w:rPr>
                <w:lang w:eastAsia="en-US"/>
              </w:rPr>
              <w:t>,6</w:t>
            </w:r>
          </w:p>
        </w:tc>
      </w:tr>
      <w:tr w:rsidR="005D6347" w:rsidTr="005D6347">
        <w:trPr>
          <w:trHeight w:val="527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rPr>
                <w:rFonts w:eastAsia="SimSu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 xml:space="preserve">площадью </w:t>
            </w:r>
          </w:p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3 616 кв.м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Pr="00F64572" w:rsidRDefault="00F64572" w:rsidP="00E51382">
            <w:pPr>
              <w:spacing w:line="276" w:lineRule="auto"/>
              <w:jc w:val="center"/>
              <w:rPr>
                <w:lang w:eastAsia="en-US"/>
              </w:rPr>
            </w:pPr>
            <w:r w:rsidRPr="00F64572">
              <w:rPr>
                <w:lang w:eastAsia="en-US"/>
              </w:rPr>
              <w:t>231,4</w:t>
            </w:r>
          </w:p>
        </w:tc>
      </w:tr>
      <w:tr w:rsidR="005D6347" w:rsidTr="0094329A">
        <w:trPr>
          <w:trHeight w:val="100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</w:p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i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Нежилое здание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Нежилое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Нежилое здание общей площадью 358,3 кв.м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пгт.</w:t>
            </w:r>
          </w:p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Кировский,</w:t>
            </w:r>
          </w:p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ул. Дорожников,</w:t>
            </w:r>
          </w:p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8Б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sz w:val="18"/>
                <w:szCs w:val="18"/>
                <w:lang w:eastAsia="en-US"/>
              </w:rPr>
              <w:t>Продажа посредством электронного аукциона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Pr="00F64572" w:rsidRDefault="005D6347" w:rsidP="00E51382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F64572">
              <w:rPr>
                <w:rFonts w:eastAsia="SimSun"/>
                <w:bCs/>
                <w:lang w:eastAsia="en-US"/>
              </w:rPr>
              <w:t>256</w:t>
            </w:r>
            <w:r w:rsidR="00E51382" w:rsidRPr="00F64572">
              <w:rPr>
                <w:rFonts w:eastAsia="SimSun"/>
                <w:bCs/>
                <w:lang w:eastAsia="en-US"/>
              </w:rPr>
              <w:t>,0</w:t>
            </w:r>
          </w:p>
        </w:tc>
      </w:tr>
      <w:tr w:rsidR="005D6347" w:rsidTr="00F64572">
        <w:trPr>
          <w:trHeight w:val="53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 xml:space="preserve">площадью </w:t>
            </w:r>
          </w:p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3 996 кв.м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Pr="00F64572" w:rsidRDefault="005D6347" w:rsidP="00E51382">
            <w:pPr>
              <w:spacing w:line="276" w:lineRule="auto"/>
              <w:jc w:val="center"/>
              <w:rPr>
                <w:rFonts w:eastAsia="SimSun"/>
                <w:bCs/>
                <w:lang w:eastAsia="en-US"/>
              </w:rPr>
            </w:pPr>
            <w:r w:rsidRPr="00F64572">
              <w:rPr>
                <w:rFonts w:eastAsia="SimSun"/>
                <w:bCs/>
                <w:lang w:eastAsia="en-US"/>
              </w:rPr>
              <w:t>389</w:t>
            </w:r>
            <w:r w:rsidR="00E51382" w:rsidRPr="00F64572">
              <w:rPr>
                <w:rFonts w:eastAsia="SimSun"/>
                <w:bCs/>
                <w:lang w:eastAsia="en-US"/>
              </w:rPr>
              <w:t>,2</w:t>
            </w:r>
          </w:p>
        </w:tc>
      </w:tr>
      <w:tr w:rsidR="005D6347" w:rsidTr="005D634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</w:p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i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Автомашина</w:t>
            </w:r>
            <w:r>
              <w:rPr>
                <w:rFonts w:eastAsia="SimSun"/>
                <w:bCs/>
                <w:sz w:val="20"/>
                <w:szCs w:val="20"/>
                <w:lang w:val="en-US" w:eastAsia="en-US"/>
              </w:rPr>
              <w:t xml:space="preserve"> TOYOTA HIACE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47" w:rsidRDefault="005D6347" w:rsidP="005D6347">
            <w:pPr>
              <w:spacing w:line="276" w:lineRule="auto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 xml:space="preserve">Транспортное средство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 xml:space="preserve">Микроавтобус, 1996 года выпуска, </w:t>
            </w:r>
            <w:r>
              <w:rPr>
                <w:rFonts w:eastAsia="SimSun"/>
                <w:bCs/>
                <w:sz w:val="20"/>
                <w:szCs w:val="20"/>
                <w:lang w:val="en-US" w:eastAsia="en-US"/>
              </w:rPr>
              <w:t>VIN</w:t>
            </w:r>
            <w:r>
              <w:rPr>
                <w:rFonts w:eastAsia="SimSun"/>
                <w:bCs/>
                <w:sz w:val="20"/>
                <w:szCs w:val="20"/>
                <w:lang w:eastAsia="en-US"/>
              </w:rPr>
              <w:t xml:space="preserve"> отсутствует, двигатель 2</w:t>
            </w:r>
            <w:r>
              <w:rPr>
                <w:rFonts w:eastAsia="SimSun"/>
                <w:bCs/>
                <w:sz w:val="20"/>
                <w:szCs w:val="20"/>
                <w:lang w:val="en-US" w:eastAsia="en-US"/>
              </w:rPr>
              <w:t>RZ</w:t>
            </w:r>
            <w:r>
              <w:rPr>
                <w:rFonts w:eastAsia="SimSun"/>
                <w:bCs/>
                <w:sz w:val="20"/>
                <w:szCs w:val="20"/>
                <w:lang w:eastAsia="en-US"/>
              </w:rPr>
              <w:t>-1245335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пгт.</w:t>
            </w:r>
          </w:p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Кировский,</w:t>
            </w:r>
          </w:p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ул. Дорожников,</w:t>
            </w:r>
          </w:p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sz w:val="18"/>
                <w:szCs w:val="18"/>
                <w:lang w:eastAsia="en-US"/>
              </w:rPr>
              <w:t>Продажа посредством электронного аукциона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Pr="00F64572" w:rsidRDefault="005D6347" w:rsidP="005D6347">
            <w:pPr>
              <w:spacing w:line="276" w:lineRule="auto"/>
              <w:jc w:val="center"/>
              <w:rPr>
                <w:lang w:eastAsia="en-US"/>
              </w:rPr>
            </w:pPr>
          </w:p>
          <w:p w:rsidR="005D6347" w:rsidRPr="00F64572" w:rsidRDefault="005D6347" w:rsidP="00E51382">
            <w:pPr>
              <w:spacing w:line="276" w:lineRule="auto"/>
              <w:jc w:val="center"/>
              <w:rPr>
                <w:lang w:eastAsia="en-US"/>
              </w:rPr>
            </w:pPr>
            <w:r w:rsidRPr="00F64572">
              <w:rPr>
                <w:lang w:eastAsia="en-US"/>
              </w:rPr>
              <w:t>153</w:t>
            </w:r>
            <w:r w:rsidR="00E51382" w:rsidRPr="00F64572">
              <w:rPr>
                <w:lang w:eastAsia="en-US"/>
              </w:rPr>
              <w:t>,3</w:t>
            </w:r>
          </w:p>
        </w:tc>
      </w:tr>
      <w:tr w:rsidR="005D6347" w:rsidTr="005D6347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i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Автомашина</w:t>
            </w:r>
          </w:p>
          <w:p w:rsidR="005D6347" w:rsidRDefault="005D6347" w:rsidP="005D6347">
            <w:pPr>
              <w:spacing w:line="276" w:lineRule="auto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УАЗ 2206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47" w:rsidRDefault="005D6347" w:rsidP="005D6347">
            <w:pPr>
              <w:spacing w:line="276" w:lineRule="auto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Транспортное средство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 xml:space="preserve">грузопассажирский 1998 года выпуска, </w:t>
            </w:r>
            <w:r>
              <w:rPr>
                <w:rFonts w:eastAsia="SimSun"/>
                <w:bCs/>
                <w:sz w:val="20"/>
                <w:szCs w:val="20"/>
                <w:lang w:val="en-US" w:eastAsia="en-US"/>
              </w:rPr>
              <w:t>VIN</w:t>
            </w:r>
            <w:r>
              <w:rPr>
                <w:rFonts w:eastAsia="SimSun"/>
                <w:bCs/>
                <w:sz w:val="20"/>
                <w:szCs w:val="20"/>
                <w:lang w:eastAsia="en-US"/>
              </w:rPr>
              <w:t xml:space="preserve"> ХТТ220600</w:t>
            </w:r>
            <w:r>
              <w:rPr>
                <w:rFonts w:eastAsia="SimSun"/>
                <w:bCs/>
                <w:sz w:val="20"/>
                <w:szCs w:val="20"/>
                <w:lang w:val="en-US" w:eastAsia="en-US"/>
              </w:rPr>
              <w:t>W</w:t>
            </w:r>
            <w:r>
              <w:rPr>
                <w:rFonts w:eastAsia="SimSun"/>
                <w:bCs/>
                <w:sz w:val="20"/>
                <w:szCs w:val="20"/>
                <w:lang w:eastAsia="en-US"/>
              </w:rPr>
              <w:t>0046574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пгт.</w:t>
            </w:r>
          </w:p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Кировский,</w:t>
            </w:r>
          </w:p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ул. Дорожников,</w:t>
            </w:r>
          </w:p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20"/>
                <w:szCs w:val="20"/>
                <w:lang w:eastAsia="en-US"/>
              </w:rPr>
            </w:pPr>
            <w:r>
              <w:rPr>
                <w:rFonts w:eastAsia="SimSun"/>
                <w:bCs/>
                <w:sz w:val="20"/>
                <w:szCs w:val="20"/>
                <w:lang w:eastAsia="en-US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Default="005D6347" w:rsidP="005D6347">
            <w:pPr>
              <w:spacing w:line="276" w:lineRule="auto"/>
              <w:jc w:val="center"/>
              <w:rPr>
                <w:rFonts w:eastAsia="SimSun"/>
                <w:bCs/>
                <w:sz w:val="18"/>
                <w:szCs w:val="18"/>
                <w:lang w:eastAsia="en-US"/>
              </w:rPr>
            </w:pPr>
            <w:r>
              <w:rPr>
                <w:rFonts w:eastAsia="SimSun"/>
                <w:bCs/>
                <w:sz w:val="18"/>
                <w:szCs w:val="18"/>
                <w:lang w:eastAsia="en-US"/>
              </w:rPr>
              <w:t>Продажа посредством электронного аукциона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47" w:rsidRPr="00F64572" w:rsidRDefault="005D6347" w:rsidP="005D6347">
            <w:pPr>
              <w:spacing w:line="276" w:lineRule="auto"/>
              <w:jc w:val="center"/>
              <w:rPr>
                <w:lang w:eastAsia="en-US"/>
              </w:rPr>
            </w:pPr>
          </w:p>
          <w:p w:rsidR="005D6347" w:rsidRPr="00F64572" w:rsidRDefault="005D6347" w:rsidP="005D6347">
            <w:pPr>
              <w:spacing w:line="276" w:lineRule="auto"/>
              <w:jc w:val="center"/>
              <w:rPr>
                <w:lang w:eastAsia="en-US"/>
              </w:rPr>
            </w:pPr>
          </w:p>
          <w:p w:rsidR="005D6347" w:rsidRPr="00F64572" w:rsidRDefault="005D6347" w:rsidP="00E51382">
            <w:pPr>
              <w:spacing w:line="276" w:lineRule="auto"/>
              <w:jc w:val="center"/>
              <w:rPr>
                <w:lang w:eastAsia="en-US"/>
              </w:rPr>
            </w:pPr>
            <w:r w:rsidRPr="00F64572">
              <w:rPr>
                <w:lang w:eastAsia="en-US"/>
              </w:rPr>
              <w:t>65</w:t>
            </w:r>
            <w:r w:rsidR="00E51382" w:rsidRPr="00F64572">
              <w:rPr>
                <w:lang w:eastAsia="en-US"/>
              </w:rPr>
              <w:t>,0</w:t>
            </w:r>
          </w:p>
        </w:tc>
      </w:tr>
      <w:tr w:rsidR="005D6347" w:rsidTr="00700290"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47" w:rsidRPr="00F64572" w:rsidRDefault="005D6347" w:rsidP="00F64572">
            <w:pPr>
              <w:tabs>
                <w:tab w:val="left" w:pos="4920"/>
              </w:tabs>
              <w:spacing w:line="276" w:lineRule="auto"/>
              <w:jc w:val="right"/>
              <w:rPr>
                <w:rFonts w:eastAsia="SimSun"/>
                <w:b/>
                <w:bCs/>
                <w:lang w:eastAsia="en-US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en-US"/>
              </w:rPr>
              <w:tab/>
            </w:r>
            <w:r w:rsidRPr="00F64572">
              <w:rPr>
                <w:rFonts w:eastAsia="SimSun"/>
                <w:b/>
                <w:bCs/>
                <w:lang w:eastAsia="en-US"/>
              </w:rPr>
              <w:t xml:space="preserve">Итого: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47" w:rsidRPr="00F64572" w:rsidRDefault="005D6347" w:rsidP="00E51382">
            <w:pPr>
              <w:spacing w:line="276" w:lineRule="auto"/>
              <w:jc w:val="center"/>
              <w:rPr>
                <w:rFonts w:eastAsia="SimSun"/>
                <w:b/>
                <w:bCs/>
                <w:lang w:eastAsia="en-US"/>
              </w:rPr>
            </w:pPr>
            <w:r w:rsidRPr="00F64572">
              <w:rPr>
                <w:rFonts w:eastAsia="SimSun"/>
                <w:b/>
                <w:bCs/>
                <w:lang w:eastAsia="en-US"/>
              </w:rPr>
              <w:t>4</w:t>
            </w:r>
            <w:r w:rsidR="00E51382" w:rsidRPr="00F64572">
              <w:rPr>
                <w:rFonts w:eastAsia="SimSun"/>
                <w:b/>
                <w:bCs/>
                <w:lang w:eastAsia="en-US"/>
              </w:rPr>
              <w:t> </w:t>
            </w:r>
            <w:r w:rsidRPr="00F64572">
              <w:rPr>
                <w:rFonts w:eastAsia="SimSun"/>
                <w:b/>
                <w:bCs/>
                <w:lang w:eastAsia="en-US"/>
              </w:rPr>
              <w:t>048</w:t>
            </w:r>
            <w:r w:rsidR="00E51382" w:rsidRPr="00F64572">
              <w:rPr>
                <w:rFonts w:eastAsia="SimSun"/>
                <w:b/>
                <w:bCs/>
                <w:lang w:eastAsia="en-US"/>
              </w:rPr>
              <w:t>,6</w:t>
            </w:r>
          </w:p>
        </w:tc>
      </w:tr>
    </w:tbl>
    <w:p w:rsidR="00F200AF" w:rsidRDefault="00F200AF" w:rsidP="00F200AF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72E4">
        <w:rPr>
          <w:sz w:val="28"/>
          <w:szCs w:val="28"/>
        </w:rPr>
        <w:t>Н</w:t>
      </w:r>
      <w:r>
        <w:rPr>
          <w:sz w:val="28"/>
          <w:szCs w:val="28"/>
        </w:rPr>
        <w:t>а основании проведенной оценки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, рыночная стоимость объектов</w:t>
      </w:r>
      <w:r w:rsidR="005D6347">
        <w:rPr>
          <w:sz w:val="28"/>
          <w:szCs w:val="28"/>
        </w:rPr>
        <w:t xml:space="preserve"> движимого и недвижимого имущества </w:t>
      </w:r>
      <w:r>
        <w:rPr>
          <w:sz w:val="28"/>
          <w:szCs w:val="28"/>
        </w:rPr>
        <w:t xml:space="preserve"> </w:t>
      </w:r>
      <w:r w:rsidR="005D6347">
        <w:rPr>
          <w:b/>
          <w:i/>
          <w:sz w:val="28"/>
          <w:szCs w:val="28"/>
        </w:rPr>
        <w:t xml:space="preserve">снизилась </w:t>
      </w:r>
      <w:r>
        <w:rPr>
          <w:sz w:val="28"/>
          <w:szCs w:val="28"/>
        </w:rPr>
        <w:t xml:space="preserve"> </w:t>
      </w:r>
      <w:r w:rsidR="00F64572">
        <w:rPr>
          <w:sz w:val="28"/>
          <w:szCs w:val="28"/>
        </w:rPr>
        <w:t xml:space="preserve">в общей сумме </w:t>
      </w:r>
      <w:r>
        <w:rPr>
          <w:b/>
          <w:i/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0872E4">
        <w:rPr>
          <w:b/>
          <w:i/>
          <w:sz w:val="28"/>
          <w:szCs w:val="28"/>
        </w:rPr>
        <w:t>384,5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тыс. рублей </w:t>
      </w:r>
      <w:r>
        <w:rPr>
          <w:sz w:val="28"/>
          <w:szCs w:val="28"/>
        </w:rPr>
        <w:t>или</w:t>
      </w:r>
      <w:r>
        <w:rPr>
          <w:b/>
          <w:i/>
          <w:sz w:val="28"/>
          <w:szCs w:val="28"/>
        </w:rPr>
        <w:t xml:space="preserve"> на </w:t>
      </w:r>
      <w:r w:rsidR="005D6347">
        <w:rPr>
          <w:b/>
          <w:i/>
          <w:sz w:val="28"/>
          <w:szCs w:val="28"/>
        </w:rPr>
        <w:t>10,2</w:t>
      </w:r>
      <w:r>
        <w:rPr>
          <w:b/>
          <w:i/>
          <w:sz w:val="28"/>
          <w:szCs w:val="28"/>
        </w:rPr>
        <w:t xml:space="preserve"> %,</w:t>
      </w:r>
      <w:r>
        <w:rPr>
          <w:sz w:val="28"/>
          <w:szCs w:val="28"/>
        </w:rPr>
        <w:t xml:space="preserve"> </w:t>
      </w:r>
      <w:r w:rsidR="00C872D3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на: </w:t>
      </w:r>
    </w:p>
    <w:p w:rsidR="00F200AF" w:rsidRDefault="00C872D3" w:rsidP="00F200A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lastRenderedPageBreak/>
        <w:t>27,9 тыс. рублей</w:t>
      </w:r>
      <w:r w:rsidR="00F200AF">
        <w:rPr>
          <w:color w:val="000000"/>
          <w:sz w:val="28"/>
          <w:szCs w:val="28"/>
        </w:rPr>
        <w:t xml:space="preserve"> </w:t>
      </w:r>
      <w:r w:rsidR="00F200AF">
        <w:rPr>
          <w:sz w:val="28"/>
          <w:szCs w:val="28"/>
        </w:rPr>
        <w:t xml:space="preserve">или </w:t>
      </w:r>
      <w:r w:rsidR="00F200AF">
        <w:rPr>
          <w:b/>
          <w:i/>
          <w:color w:val="000000"/>
          <w:sz w:val="28"/>
          <w:szCs w:val="28"/>
        </w:rPr>
        <w:t>снизилась</w:t>
      </w:r>
      <w:r w:rsidR="00F200AF">
        <w:rPr>
          <w:color w:val="000000"/>
          <w:sz w:val="28"/>
          <w:szCs w:val="28"/>
        </w:rPr>
        <w:t xml:space="preserve"> рыночная стоимость нежилого помещения</w:t>
      </w:r>
      <w:r w:rsidR="00F200AF">
        <w:rPr>
          <w:sz w:val="28"/>
          <w:szCs w:val="28"/>
        </w:rPr>
        <w:t>, расположенного по адресу: пгт Кировский, пер. Спортивный, д. 7А (с 440</w:t>
      </w:r>
      <w:r>
        <w:rPr>
          <w:sz w:val="28"/>
          <w:szCs w:val="28"/>
        </w:rPr>
        <w:t>,8</w:t>
      </w:r>
      <w:r w:rsidR="00F200AF">
        <w:rPr>
          <w:sz w:val="28"/>
          <w:szCs w:val="28"/>
        </w:rPr>
        <w:t xml:space="preserve"> до </w:t>
      </w:r>
      <w:r>
        <w:rPr>
          <w:sz w:val="28"/>
          <w:szCs w:val="28"/>
        </w:rPr>
        <w:t>412,9 тыс.</w:t>
      </w:r>
      <w:r w:rsidR="00F200AF">
        <w:rPr>
          <w:sz w:val="28"/>
          <w:szCs w:val="28"/>
        </w:rPr>
        <w:t xml:space="preserve"> рублей);</w:t>
      </w:r>
    </w:p>
    <w:p w:rsidR="00F200AF" w:rsidRDefault="00C872D3" w:rsidP="00F200A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27,9</w:t>
      </w:r>
      <w:r w:rsidR="00F200AF">
        <w:rPr>
          <w:b/>
          <w:i/>
          <w:sz w:val="28"/>
          <w:szCs w:val="28"/>
        </w:rPr>
        <w:t xml:space="preserve"> тыс. рублей</w:t>
      </w:r>
      <w:r w:rsidR="00F200AF">
        <w:rPr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снизилась</w:t>
      </w:r>
      <w:r w:rsidR="00F200AF">
        <w:rPr>
          <w:color w:val="000000"/>
          <w:sz w:val="28"/>
          <w:szCs w:val="28"/>
        </w:rPr>
        <w:t xml:space="preserve"> рыночная стоимость нежилого здания</w:t>
      </w:r>
      <w:r w:rsidR="00F200AF">
        <w:rPr>
          <w:sz w:val="28"/>
          <w:szCs w:val="28"/>
        </w:rPr>
        <w:t>, расположенного по адресу: пгт Кировский, ул. Советская, д. 55 (с 1</w:t>
      </w:r>
      <w:r>
        <w:rPr>
          <w:sz w:val="28"/>
          <w:szCs w:val="28"/>
        </w:rPr>
        <w:t> 200,0</w:t>
      </w:r>
      <w:r w:rsidR="00F200AF">
        <w:rPr>
          <w:sz w:val="28"/>
          <w:szCs w:val="28"/>
        </w:rPr>
        <w:t xml:space="preserve">  до 1</w:t>
      </w:r>
      <w:r>
        <w:rPr>
          <w:sz w:val="28"/>
          <w:szCs w:val="28"/>
        </w:rPr>
        <w:t> 172,1</w:t>
      </w:r>
      <w:r w:rsidR="00F200AF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, на </w:t>
      </w:r>
      <w:r w:rsidRPr="00C872D3">
        <w:rPr>
          <w:b/>
          <w:i/>
          <w:sz w:val="28"/>
          <w:szCs w:val="28"/>
        </w:rPr>
        <w:t>1,0 тыс. рублей</w:t>
      </w:r>
      <w:r>
        <w:rPr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снизилась</w:t>
      </w:r>
      <w:r>
        <w:rPr>
          <w:color w:val="000000"/>
          <w:sz w:val="28"/>
          <w:szCs w:val="28"/>
        </w:rPr>
        <w:t xml:space="preserve"> рыночная стоимость земельного участка, расположенного под данным зданием (с 228,0 до 227,0 тыс. рублей);</w:t>
      </w:r>
    </w:p>
    <w:p w:rsidR="00C872D3" w:rsidRDefault="00C872D3" w:rsidP="00C872D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51382">
        <w:rPr>
          <w:b/>
          <w:i/>
          <w:sz w:val="28"/>
          <w:szCs w:val="28"/>
        </w:rPr>
        <w:t>111,4 тыс. рублей</w:t>
      </w:r>
      <w:r w:rsidRPr="00E51382">
        <w:rPr>
          <w:sz w:val="28"/>
          <w:szCs w:val="28"/>
        </w:rPr>
        <w:t xml:space="preserve"> </w:t>
      </w:r>
      <w:r w:rsidRPr="00E51382">
        <w:rPr>
          <w:b/>
          <w:i/>
          <w:color w:val="000000"/>
          <w:sz w:val="28"/>
          <w:szCs w:val="28"/>
        </w:rPr>
        <w:t>снизилась</w:t>
      </w:r>
      <w:r w:rsidRPr="00E51382">
        <w:rPr>
          <w:color w:val="000000"/>
          <w:sz w:val="28"/>
          <w:szCs w:val="28"/>
        </w:rPr>
        <w:t xml:space="preserve"> рыночная стоимость нежилого здания</w:t>
      </w:r>
      <w:r w:rsidRPr="00E51382">
        <w:rPr>
          <w:sz w:val="28"/>
          <w:szCs w:val="28"/>
        </w:rPr>
        <w:t xml:space="preserve">, расположенного по адресу: с. Большие Ключи, ул. Верхняя, д. 3 (с 1 253,0  до 1 141,6 тыс. рублей), на </w:t>
      </w:r>
      <w:r w:rsidRPr="00E51382">
        <w:rPr>
          <w:b/>
          <w:i/>
          <w:sz w:val="28"/>
          <w:szCs w:val="28"/>
        </w:rPr>
        <w:t>2,2 тыс. рублей</w:t>
      </w:r>
      <w:r w:rsidRPr="00E51382">
        <w:rPr>
          <w:sz w:val="28"/>
          <w:szCs w:val="28"/>
        </w:rPr>
        <w:t xml:space="preserve"> </w:t>
      </w:r>
      <w:r w:rsidRPr="00E51382">
        <w:rPr>
          <w:b/>
          <w:i/>
          <w:color w:val="000000"/>
          <w:sz w:val="28"/>
          <w:szCs w:val="28"/>
        </w:rPr>
        <w:t>снизилась</w:t>
      </w:r>
      <w:r w:rsidRPr="00E51382">
        <w:rPr>
          <w:color w:val="000000"/>
          <w:sz w:val="28"/>
          <w:szCs w:val="28"/>
        </w:rPr>
        <w:t xml:space="preserve"> рыночная стоимость земельного участка, расположенного под данным зданием (с 233,6 до 231,4 тыс. рублей)</w:t>
      </w:r>
      <w:r w:rsidRPr="00A30CA9">
        <w:rPr>
          <w:color w:val="000000"/>
          <w:sz w:val="28"/>
          <w:szCs w:val="28"/>
        </w:rPr>
        <w:t>;</w:t>
      </w:r>
    </w:p>
    <w:p w:rsidR="00C872D3" w:rsidRDefault="00A30CA9" w:rsidP="00F200AF">
      <w:pPr>
        <w:spacing w:line="276" w:lineRule="auto"/>
        <w:ind w:firstLine="709"/>
        <w:jc w:val="both"/>
        <w:rPr>
          <w:rFonts w:eastAsia="SimSun"/>
          <w:bCs/>
          <w:sz w:val="28"/>
          <w:szCs w:val="28"/>
          <w:lang w:eastAsia="en-US"/>
        </w:rPr>
      </w:pPr>
      <w:r w:rsidRPr="00A30CA9">
        <w:rPr>
          <w:b/>
          <w:i/>
          <w:sz w:val="28"/>
          <w:szCs w:val="28"/>
        </w:rPr>
        <w:t>146,9</w:t>
      </w:r>
      <w:r>
        <w:rPr>
          <w:sz w:val="28"/>
          <w:szCs w:val="28"/>
        </w:rPr>
        <w:t xml:space="preserve"> </w:t>
      </w:r>
      <w:r w:rsidRPr="00E51382">
        <w:rPr>
          <w:b/>
          <w:i/>
          <w:sz w:val="28"/>
          <w:szCs w:val="28"/>
        </w:rPr>
        <w:t>тыс. рублей</w:t>
      </w:r>
      <w:r w:rsidRPr="00E51382">
        <w:rPr>
          <w:sz w:val="28"/>
          <w:szCs w:val="28"/>
        </w:rPr>
        <w:t xml:space="preserve"> </w:t>
      </w:r>
      <w:r w:rsidRPr="00E51382">
        <w:rPr>
          <w:b/>
          <w:i/>
          <w:color w:val="000000"/>
          <w:sz w:val="28"/>
          <w:szCs w:val="28"/>
        </w:rPr>
        <w:t>снизилась</w:t>
      </w:r>
      <w:r w:rsidRPr="00E51382">
        <w:rPr>
          <w:color w:val="000000"/>
          <w:sz w:val="28"/>
          <w:szCs w:val="28"/>
        </w:rPr>
        <w:t xml:space="preserve"> рыночная стоимость</w:t>
      </w:r>
      <w:r>
        <w:rPr>
          <w:color w:val="000000"/>
          <w:sz w:val="28"/>
          <w:szCs w:val="28"/>
        </w:rPr>
        <w:t xml:space="preserve"> автомашины </w:t>
      </w:r>
      <w:r w:rsidRPr="00A30CA9">
        <w:rPr>
          <w:rFonts w:eastAsia="SimSun"/>
          <w:bCs/>
          <w:sz w:val="28"/>
          <w:szCs w:val="28"/>
          <w:lang w:val="en-US" w:eastAsia="en-US"/>
        </w:rPr>
        <w:t>TOYOTA</w:t>
      </w:r>
      <w:r w:rsidRPr="00A30CA9">
        <w:rPr>
          <w:rFonts w:eastAsia="SimSun"/>
          <w:bCs/>
          <w:sz w:val="28"/>
          <w:szCs w:val="28"/>
          <w:lang w:eastAsia="en-US"/>
        </w:rPr>
        <w:t xml:space="preserve"> </w:t>
      </w:r>
      <w:r w:rsidRPr="00A30CA9">
        <w:rPr>
          <w:rFonts w:eastAsia="SimSun"/>
          <w:bCs/>
          <w:sz w:val="28"/>
          <w:szCs w:val="28"/>
          <w:lang w:val="en-US" w:eastAsia="en-US"/>
        </w:rPr>
        <w:t>HIACE</w:t>
      </w:r>
      <w:r w:rsidRPr="00A30CA9">
        <w:rPr>
          <w:rFonts w:eastAsia="SimSun"/>
          <w:bCs/>
          <w:sz w:val="28"/>
          <w:szCs w:val="28"/>
          <w:lang w:eastAsia="en-US"/>
        </w:rPr>
        <w:t xml:space="preserve"> (</w:t>
      </w:r>
      <w:r>
        <w:rPr>
          <w:rFonts w:eastAsia="SimSun"/>
          <w:bCs/>
          <w:sz w:val="28"/>
          <w:szCs w:val="28"/>
          <w:lang w:eastAsia="en-US"/>
        </w:rPr>
        <w:t>с 300,2 до 153,3 тыс. рублей);</w:t>
      </w:r>
    </w:p>
    <w:p w:rsidR="00A30CA9" w:rsidRDefault="00A30CA9" w:rsidP="00F200AF">
      <w:pPr>
        <w:spacing w:line="276" w:lineRule="auto"/>
        <w:ind w:firstLine="709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67,3</w:t>
      </w:r>
      <w:r>
        <w:rPr>
          <w:sz w:val="28"/>
          <w:szCs w:val="28"/>
        </w:rPr>
        <w:t xml:space="preserve"> </w:t>
      </w:r>
      <w:r w:rsidRPr="00E51382">
        <w:rPr>
          <w:b/>
          <w:i/>
          <w:sz w:val="28"/>
          <w:szCs w:val="28"/>
        </w:rPr>
        <w:t>тыс. рублей</w:t>
      </w:r>
      <w:r w:rsidRPr="00E51382">
        <w:rPr>
          <w:sz w:val="28"/>
          <w:szCs w:val="28"/>
        </w:rPr>
        <w:t xml:space="preserve"> </w:t>
      </w:r>
      <w:r w:rsidRPr="00E51382">
        <w:rPr>
          <w:b/>
          <w:i/>
          <w:color w:val="000000"/>
          <w:sz w:val="28"/>
          <w:szCs w:val="28"/>
        </w:rPr>
        <w:t>снизилась</w:t>
      </w:r>
      <w:r w:rsidRPr="00E51382">
        <w:rPr>
          <w:color w:val="000000"/>
          <w:sz w:val="28"/>
          <w:szCs w:val="28"/>
        </w:rPr>
        <w:t xml:space="preserve"> рыночная стоимость</w:t>
      </w:r>
      <w:r>
        <w:rPr>
          <w:color w:val="000000"/>
          <w:sz w:val="28"/>
          <w:szCs w:val="28"/>
        </w:rPr>
        <w:t xml:space="preserve"> автомашины</w:t>
      </w:r>
      <w:r w:rsidRPr="00A30CA9">
        <w:rPr>
          <w:rFonts w:eastAsia="SimSun"/>
          <w:bCs/>
          <w:sz w:val="20"/>
          <w:szCs w:val="20"/>
          <w:lang w:eastAsia="en-US"/>
        </w:rPr>
        <w:t xml:space="preserve"> </w:t>
      </w:r>
      <w:r w:rsidRPr="00A30CA9">
        <w:rPr>
          <w:rFonts w:eastAsia="SimSun"/>
          <w:bCs/>
          <w:sz w:val="28"/>
          <w:szCs w:val="28"/>
          <w:lang w:eastAsia="en-US"/>
        </w:rPr>
        <w:t>УАЗ 2206</w:t>
      </w:r>
      <w:r>
        <w:rPr>
          <w:rFonts w:eastAsia="SimSun"/>
          <w:bCs/>
          <w:sz w:val="28"/>
          <w:szCs w:val="28"/>
          <w:lang w:eastAsia="en-US"/>
        </w:rPr>
        <w:t xml:space="preserve"> (с 132,3 до 65,0 тыс. рублей).</w:t>
      </w:r>
    </w:p>
    <w:p w:rsidR="000872E4" w:rsidRPr="000872E4" w:rsidRDefault="000872E4" w:rsidP="00F200AF">
      <w:pPr>
        <w:spacing w:line="276" w:lineRule="auto"/>
        <w:ind w:firstLine="709"/>
        <w:jc w:val="both"/>
        <w:rPr>
          <w:rFonts w:eastAsia="SimSun"/>
          <w:bCs/>
          <w:sz w:val="16"/>
          <w:szCs w:val="16"/>
          <w:lang w:eastAsia="en-US"/>
        </w:rPr>
      </w:pPr>
    </w:p>
    <w:p w:rsidR="000872E4" w:rsidRDefault="000872E4" w:rsidP="000872E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проведенной оценки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 xml:space="preserve">, в Программу приватизации </w:t>
      </w:r>
      <w:r w:rsidRPr="000872E4">
        <w:rPr>
          <w:b/>
          <w:i/>
          <w:sz w:val="28"/>
          <w:szCs w:val="28"/>
        </w:rPr>
        <w:t xml:space="preserve">включено </w:t>
      </w:r>
      <w:r w:rsidRPr="000872E4">
        <w:rPr>
          <w:sz w:val="28"/>
          <w:szCs w:val="28"/>
        </w:rPr>
        <w:t>н</w:t>
      </w:r>
      <w:r w:rsidRPr="000872E4">
        <w:rPr>
          <w:rFonts w:eastAsia="SimSun"/>
          <w:bCs/>
          <w:sz w:val="28"/>
          <w:szCs w:val="28"/>
          <w:lang w:eastAsia="en-US"/>
        </w:rPr>
        <w:t>ежилое здание общей площадью 358,3 кв.</w:t>
      </w:r>
      <w:r>
        <w:rPr>
          <w:rFonts w:eastAsia="SimSun"/>
          <w:bCs/>
          <w:sz w:val="28"/>
          <w:szCs w:val="28"/>
          <w:lang w:eastAsia="en-US"/>
        </w:rPr>
        <w:t xml:space="preserve"> </w:t>
      </w:r>
      <w:r w:rsidRPr="000872E4">
        <w:rPr>
          <w:rFonts w:eastAsia="SimSun"/>
          <w:bCs/>
          <w:sz w:val="28"/>
          <w:szCs w:val="28"/>
          <w:lang w:eastAsia="en-US"/>
        </w:rPr>
        <w:t>м</w:t>
      </w:r>
      <w:r>
        <w:rPr>
          <w:rFonts w:eastAsia="SimSun"/>
          <w:bCs/>
          <w:sz w:val="28"/>
          <w:szCs w:val="28"/>
          <w:lang w:eastAsia="en-US"/>
        </w:rPr>
        <w:t xml:space="preserve">, расположенное по </w:t>
      </w:r>
      <w:r>
        <w:rPr>
          <w:sz w:val="28"/>
          <w:szCs w:val="28"/>
        </w:rPr>
        <w:t>адресу: пгт Кировский, ул. Дорожников, д.8 Б</w:t>
      </w:r>
      <w:r w:rsidR="00A83ADF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стоимостью </w:t>
      </w:r>
      <w:r w:rsidRPr="000872E4">
        <w:rPr>
          <w:b/>
          <w:i/>
          <w:color w:val="000000"/>
          <w:sz w:val="28"/>
          <w:szCs w:val="28"/>
        </w:rPr>
        <w:t>256,0 тыс. рублей</w:t>
      </w:r>
      <w:r>
        <w:rPr>
          <w:color w:val="000000"/>
          <w:sz w:val="28"/>
          <w:szCs w:val="28"/>
        </w:rPr>
        <w:t>, а также  земельный участок, расположенный под данным зданием</w:t>
      </w:r>
      <w:r w:rsidR="00F6457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стоимостью </w:t>
      </w:r>
      <w:r w:rsidRPr="000872E4">
        <w:rPr>
          <w:b/>
          <w:i/>
          <w:color w:val="000000"/>
          <w:sz w:val="28"/>
          <w:szCs w:val="28"/>
        </w:rPr>
        <w:t>389,2 тыс. рублей</w:t>
      </w:r>
      <w:r>
        <w:rPr>
          <w:color w:val="000000"/>
          <w:sz w:val="28"/>
          <w:szCs w:val="28"/>
        </w:rPr>
        <w:t>.</w:t>
      </w:r>
    </w:p>
    <w:p w:rsidR="000872E4" w:rsidRPr="000872E4" w:rsidRDefault="000872E4" w:rsidP="00F200AF">
      <w:pPr>
        <w:spacing w:line="276" w:lineRule="auto"/>
        <w:ind w:firstLine="709"/>
        <w:jc w:val="both"/>
        <w:rPr>
          <w:rFonts w:eastAsia="SimSun"/>
          <w:bCs/>
          <w:sz w:val="28"/>
          <w:szCs w:val="28"/>
          <w:lang w:eastAsia="en-US"/>
        </w:rPr>
      </w:pPr>
    </w:p>
    <w:p w:rsidR="00F200AF" w:rsidRDefault="00F200AF" w:rsidP="00F200AF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результате экспертизы представленного проекта Программы приватизации установлено следующее. </w:t>
      </w:r>
    </w:p>
    <w:p w:rsidR="00F200AF" w:rsidRDefault="00F200AF" w:rsidP="00F200A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соответствии с пунктом 2 Порядка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ведения органами местного самоуправления реестров муниципального имущества</w:t>
      </w:r>
      <w:r>
        <w:rPr>
          <w:rStyle w:val="a6"/>
          <w:rFonts w:eastAsiaTheme="minorHAnsi"/>
          <w:sz w:val="28"/>
          <w:szCs w:val="28"/>
          <w:lang w:eastAsia="en-US"/>
        </w:rPr>
        <w:footnoteReference w:id="3"/>
      </w:r>
      <w:r>
        <w:rPr>
          <w:rFonts w:eastAsiaTheme="minorHAnsi"/>
          <w:sz w:val="28"/>
          <w:szCs w:val="28"/>
          <w:lang w:eastAsia="en-US"/>
        </w:rPr>
        <w:t xml:space="preserve"> о</w:t>
      </w:r>
      <w:r>
        <w:rPr>
          <w:sz w:val="28"/>
          <w:szCs w:val="28"/>
        </w:rPr>
        <w:t>бъекты, предлагаемые  к продаже в 202</w:t>
      </w:r>
      <w:r w:rsidR="000872E4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числятся в Реестре муниципальной собственности Кировского муниципального района (подтверждены выпиской из Реестра муниципальной собственности). </w:t>
      </w:r>
    </w:p>
    <w:p w:rsidR="00F200AF" w:rsidRDefault="00F200AF" w:rsidP="00F200AF">
      <w:pPr>
        <w:tabs>
          <w:tab w:val="left" w:pos="720"/>
        </w:tabs>
        <w:jc w:val="both"/>
        <w:rPr>
          <w:sz w:val="16"/>
          <w:szCs w:val="16"/>
        </w:rPr>
      </w:pPr>
    </w:p>
    <w:p w:rsidR="00F200AF" w:rsidRDefault="00F200AF" w:rsidP="00F200A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 соответствии со статьей 12 Федерального закона от 21.12.2001 № 178-ФЗ «О приватизации государственного и муниципального имущества» прогнозируемая сумма продажи (начальная цена) установлена на основании </w:t>
      </w:r>
      <w:r>
        <w:rPr>
          <w:sz w:val="28"/>
          <w:szCs w:val="28"/>
        </w:rPr>
        <w:lastRenderedPageBreak/>
        <w:t>отчетов оценщика (подтверждена отчетами об определении рыночной стоимости).</w:t>
      </w:r>
    </w:p>
    <w:p w:rsidR="00F200AF" w:rsidRDefault="00F200AF" w:rsidP="00F200AF">
      <w:pPr>
        <w:tabs>
          <w:tab w:val="left" w:pos="720"/>
        </w:tabs>
        <w:jc w:val="both"/>
        <w:rPr>
          <w:sz w:val="16"/>
          <w:szCs w:val="16"/>
        </w:rPr>
      </w:pPr>
    </w:p>
    <w:p w:rsidR="00F200AF" w:rsidRDefault="00F200AF" w:rsidP="00F200A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Количество объектов</w:t>
      </w:r>
      <w:r>
        <w:t xml:space="preserve">, </w:t>
      </w:r>
      <w:r>
        <w:rPr>
          <w:sz w:val="28"/>
          <w:szCs w:val="28"/>
        </w:rPr>
        <w:t>предлагаемых к продаже в 202</w:t>
      </w:r>
      <w:r w:rsidR="000872E4">
        <w:rPr>
          <w:sz w:val="28"/>
          <w:szCs w:val="28"/>
        </w:rPr>
        <w:t>3</w:t>
      </w:r>
      <w:r>
        <w:rPr>
          <w:sz w:val="28"/>
          <w:szCs w:val="28"/>
        </w:rPr>
        <w:t xml:space="preserve"> году,</w:t>
      </w:r>
      <w:r>
        <w:t xml:space="preserve"> </w:t>
      </w:r>
      <w:r w:rsidR="000872E4">
        <w:rPr>
          <w:b/>
          <w:i/>
          <w:sz w:val="28"/>
          <w:szCs w:val="28"/>
        </w:rPr>
        <w:t xml:space="preserve">увеличилось </w:t>
      </w:r>
      <w:r w:rsidR="000872E4" w:rsidRPr="009B572A">
        <w:rPr>
          <w:sz w:val="28"/>
          <w:szCs w:val="28"/>
        </w:rPr>
        <w:t xml:space="preserve">до </w:t>
      </w:r>
      <w:r w:rsidR="009B572A" w:rsidRPr="009B572A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6 объектов</w:t>
      </w:r>
      <w:r>
        <w:rPr>
          <w:sz w:val="28"/>
          <w:szCs w:val="28"/>
        </w:rPr>
        <w:t xml:space="preserve">, при этом </w:t>
      </w:r>
      <w:r>
        <w:t xml:space="preserve"> </w:t>
      </w:r>
      <w:r>
        <w:rPr>
          <w:sz w:val="28"/>
          <w:szCs w:val="28"/>
        </w:rPr>
        <w:t xml:space="preserve">общий объем прогнозируемый доходов, </w:t>
      </w:r>
      <w:r w:rsidRPr="009B572A">
        <w:rPr>
          <w:b/>
          <w:i/>
          <w:sz w:val="28"/>
          <w:szCs w:val="28"/>
        </w:rPr>
        <w:t>увеличился</w:t>
      </w:r>
      <w:r>
        <w:rPr>
          <w:b/>
          <w:i/>
          <w:sz w:val="28"/>
          <w:szCs w:val="28"/>
        </w:rPr>
        <w:t xml:space="preserve">  </w:t>
      </w:r>
      <w:r w:rsidRPr="009B572A">
        <w:rPr>
          <w:sz w:val="28"/>
          <w:szCs w:val="28"/>
        </w:rPr>
        <w:t>на</w:t>
      </w:r>
      <w:r>
        <w:rPr>
          <w:b/>
          <w:i/>
          <w:sz w:val="28"/>
          <w:szCs w:val="28"/>
        </w:rPr>
        <w:t xml:space="preserve"> </w:t>
      </w:r>
      <w:r w:rsidR="000872E4">
        <w:rPr>
          <w:b/>
          <w:i/>
          <w:sz w:val="28"/>
          <w:szCs w:val="28"/>
        </w:rPr>
        <w:t>260,7</w:t>
      </w:r>
      <w:r>
        <w:rPr>
          <w:b/>
          <w:i/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(с </w:t>
      </w:r>
      <w:r w:rsidR="000872E4">
        <w:rPr>
          <w:sz w:val="28"/>
          <w:szCs w:val="28"/>
        </w:rPr>
        <w:t>3 787,9</w:t>
      </w:r>
      <w:r>
        <w:rPr>
          <w:sz w:val="28"/>
          <w:szCs w:val="28"/>
        </w:rPr>
        <w:t xml:space="preserve"> до </w:t>
      </w:r>
      <w:r w:rsidR="000872E4">
        <w:rPr>
          <w:sz w:val="28"/>
          <w:szCs w:val="28"/>
        </w:rPr>
        <w:t>4 048,6</w:t>
      </w:r>
      <w:r>
        <w:rPr>
          <w:sz w:val="28"/>
          <w:szCs w:val="28"/>
        </w:rPr>
        <w:t xml:space="preserve"> тыс. рублей) или </w:t>
      </w:r>
      <w:r>
        <w:rPr>
          <w:b/>
          <w:i/>
          <w:sz w:val="28"/>
          <w:szCs w:val="28"/>
        </w:rPr>
        <w:t xml:space="preserve">на </w:t>
      </w:r>
      <w:r w:rsidR="009B572A">
        <w:rPr>
          <w:b/>
          <w:i/>
          <w:sz w:val="28"/>
          <w:szCs w:val="28"/>
        </w:rPr>
        <w:t>6,9</w:t>
      </w:r>
      <w:r>
        <w:rPr>
          <w:b/>
          <w:i/>
          <w:sz w:val="28"/>
          <w:szCs w:val="28"/>
        </w:rPr>
        <w:t>%</w:t>
      </w:r>
      <w:r>
        <w:rPr>
          <w:sz w:val="28"/>
          <w:szCs w:val="28"/>
        </w:rPr>
        <w:t xml:space="preserve">. </w:t>
      </w:r>
    </w:p>
    <w:p w:rsidR="00F200AF" w:rsidRDefault="00F200AF" w:rsidP="00F200AF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Реализация объектов, предлагаемых Программой приватизации,  планируется </w:t>
      </w:r>
      <w:r w:rsidR="000872E4">
        <w:rPr>
          <w:sz w:val="28"/>
          <w:szCs w:val="28"/>
        </w:rPr>
        <w:t>посредством электронного</w:t>
      </w:r>
      <w:r>
        <w:rPr>
          <w:sz w:val="28"/>
          <w:szCs w:val="28"/>
        </w:rPr>
        <w:t xml:space="preserve"> аукцион</w:t>
      </w:r>
      <w:r w:rsidR="000872E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200AF" w:rsidRDefault="00F200AF" w:rsidP="00F200AF">
      <w:pPr>
        <w:spacing w:line="276" w:lineRule="auto"/>
        <w:ind w:firstLine="708"/>
        <w:rPr>
          <w:b/>
          <w:i/>
          <w:sz w:val="16"/>
          <w:szCs w:val="16"/>
        </w:rPr>
      </w:pPr>
    </w:p>
    <w:p w:rsidR="00F200AF" w:rsidRDefault="00F200AF" w:rsidP="00F200AF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  результатам экспертизы представленного проекта Программы приватизации Контрольно-счетная комиссия предлагает следующее.</w:t>
      </w:r>
    </w:p>
    <w:p w:rsidR="00F200AF" w:rsidRDefault="00F200AF" w:rsidP="00F200AF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Учитывая принцип достоверности бюджета, определенный статье 37 Бюджетного кодекса РФ, </w:t>
      </w:r>
      <w:r w:rsidR="000872E4">
        <w:rPr>
          <w:sz w:val="28"/>
          <w:szCs w:val="28"/>
        </w:rPr>
        <w:t>в соответствии с частью 1 статьи 28</w:t>
      </w:r>
      <w:r w:rsidR="000872E4">
        <w:t xml:space="preserve">   </w:t>
      </w:r>
      <w:r w:rsidR="000872E4">
        <w:rPr>
          <w:sz w:val="28"/>
          <w:szCs w:val="28"/>
        </w:rPr>
        <w:t xml:space="preserve">Федерального закона от 21.12.2001 № 178-ФЗ «О приватизации государственного и муниципального имущества», </w:t>
      </w:r>
      <w:r>
        <w:rPr>
          <w:sz w:val="28"/>
          <w:szCs w:val="28"/>
        </w:rPr>
        <w:t>руководствуясь общими требованиями к методике прогнозирования  поступлений доходов в бюджет бюджетной системы РФ</w:t>
      </w:r>
      <w:r>
        <w:rPr>
          <w:rStyle w:val="a6"/>
          <w:sz w:val="28"/>
          <w:szCs w:val="28"/>
        </w:rPr>
        <w:footnoteReference w:id="4"/>
      </w:r>
      <w:r>
        <w:rPr>
          <w:sz w:val="28"/>
          <w:szCs w:val="28"/>
        </w:rPr>
        <w:t xml:space="preserve">, установить в решении Думы Кировского муниципального района от </w:t>
      </w:r>
      <w:r w:rsidR="000872E4">
        <w:rPr>
          <w:sz w:val="28"/>
          <w:szCs w:val="28"/>
        </w:rPr>
        <w:t>08.12.2022</w:t>
      </w:r>
      <w:r>
        <w:rPr>
          <w:sz w:val="28"/>
          <w:szCs w:val="28"/>
        </w:rPr>
        <w:t xml:space="preserve"> № </w:t>
      </w:r>
      <w:r w:rsidR="000872E4">
        <w:rPr>
          <w:sz w:val="28"/>
          <w:szCs w:val="28"/>
        </w:rPr>
        <w:t>95</w:t>
      </w:r>
      <w:r>
        <w:rPr>
          <w:sz w:val="28"/>
          <w:szCs w:val="28"/>
        </w:rPr>
        <w:t>-НПА «О районном бюджете Кировского муниципального района на 202</w:t>
      </w:r>
      <w:r w:rsidR="000872E4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0872E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0872E4">
        <w:rPr>
          <w:sz w:val="28"/>
          <w:szCs w:val="28"/>
        </w:rPr>
        <w:t>5</w:t>
      </w:r>
      <w:r>
        <w:rPr>
          <w:sz w:val="28"/>
          <w:szCs w:val="28"/>
        </w:rPr>
        <w:t xml:space="preserve"> год» прогнозный показатель от реализации имущества, находящегося в муниципальной собственности,  с учетом предлагаемой Программы приватизации в объеме </w:t>
      </w:r>
      <w:r w:rsidR="000872E4">
        <w:rPr>
          <w:b/>
          <w:i/>
          <w:sz w:val="28"/>
          <w:szCs w:val="28"/>
        </w:rPr>
        <w:t>4 048,6</w:t>
      </w:r>
      <w:r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F200AF" w:rsidRDefault="00F200AF" w:rsidP="00F200AF">
      <w:pPr>
        <w:pStyle w:val="a5"/>
        <w:tabs>
          <w:tab w:val="left" w:pos="993"/>
        </w:tabs>
        <w:spacing w:line="276" w:lineRule="auto"/>
        <w:ind w:left="708"/>
        <w:jc w:val="both"/>
        <w:rPr>
          <w:sz w:val="16"/>
          <w:szCs w:val="16"/>
        </w:rPr>
      </w:pPr>
    </w:p>
    <w:p w:rsidR="000872E4" w:rsidRDefault="000872E4" w:rsidP="00F200AF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0872E4" w:rsidRDefault="000872E4" w:rsidP="00F200AF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0872E4" w:rsidRDefault="000872E4" w:rsidP="00F200AF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F200AF" w:rsidRDefault="00F200AF" w:rsidP="00F200AF">
      <w:pPr>
        <w:tabs>
          <w:tab w:val="left" w:pos="993"/>
        </w:tabs>
        <w:spacing w:line="276" w:lineRule="auto"/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 С.В. Куничак </w:t>
      </w:r>
    </w:p>
    <w:p w:rsidR="00877634" w:rsidRDefault="00877634"/>
    <w:sectPr w:rsidR="0087763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88" w:rsidRDefault="00F24088" w:rsidP="00F200AF">
      <w:r>
        <w:separator/>
      </w:r>
    </w:p>
  </w:endnote>
  <w:endnote w:type="continuationSeparator" w:id="0">
    <w:p w:rsidR="00F24088" w:rsidRDefault="00F24088" w:rsidP="00F2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4838905"/>
      <w:docPartObj>
        <w:docPartGallery w:val="Page Numbers (Bottom of Page)"/>
        <w:docPartUnique/>
      </w:docPartObj>
    </w:sdtPr>
    <w:sdtEndPr/>
    <w:sdtContent>
      <w:p w:rsidR="000872E4" w:rsidRDefault="000872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ADF">
          <w:rPr>
            <w:noProof/>
          </w:rPr>
          <w:t>3</w:t>
        </w:r>
        <w:r>
          <w:fldChar w:fldCharType="end"/>
        </w:r>
      </w:p>
    </w:sdtContent>
  </w:sdt>
  <w:p w:rsidR="000872E4" w:rsidRDefault="000872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88" w:rsidRDefault="00F24088" w:rsidP="00F200AF">
      <w:r>
        <w:separator/>
      </w:r>
    </w:p>
  </w:footnote>
  <w:footnote w:type="continuationSeparator" w:id="0">
    <w:p w:rsidR="00F24088" w:rsidRDefault="00F24088" w:rsidP="00F200AF">
      <w:r>
        <w:continuationSeparator/>
      </w:r>
    </w:p>
  </w:footnote>
  <w:footnote w:id="1">
    <w:p w:rsidR="00F200AF" w:rsidRDefault="00F200AF" w:rsidP="00F200AF">
      <w:pPr>
        <w:pStyle w:val="a3"/>
      </w:pPr>
      <w:r>
        <w:rPr>
          <w:rStyle w:val="a6"/>
        </w:rPr>
        <w:footnoteRef/>
      </w:r>
      <w:r>
        <w:t xml:space="preserve"> Отчеты определения рыночной стоимости  объектов оценки от </w:t>
      </w:r>
      <w:r w:rsidR="005D6347">
        <w:t>23</w:t>
      </w:r>
      <w:r>
        <w:t>.06.202</w:t>
      </w:r>
      <w:r w:rsidR="005D6347">
        <w:t>3</w:t>
      </w:r>
      <w:r>
        <w:t xml:space="preserve"> № </w:t>
      </w:r>
      <w:r w:rsidR="005D6347">
        <w:t>533/01</w:t>
      </w:r>
      <w:r w:rsidR="00C872D3">
        <w:t>, № 533/02, № 533/03, № 533/05, № 533/06; от 12.07.2023 № 001-2, № 001-1.</w:t>
      </w:r>
    </w:p>
  </w:footnote>
  <w:footnote w:id="2">
    <w:p w:rsidR="000872E4" w:rsidRDefault="000872E4" w:rsidP="000872E4">
      <w:pPr>
        <w:pStyle w:val="a3"/>
      </w:pPr>
      <w:r>
        <w:rPr>
          <w:rStyle w:val="a6"/>
        </w:rPr>
        <w:footnoteRef/>
      </w:r>
      <w:r>
        <w:t xml:space="preserve"> Отчеты определения рыночной стоимости  объектов оценки от 23.06.2023 № 533/07, № 533/08.</w:t>
      </w:r>
    </w:p>
  </w:footnote>
  <w:footnote w:id="3">
    <w:p w:rsidR="00F200AF" w:rsidRDefault="00F200AF" w:rsidP="00F200AF">
      <w:pPr>
        <w:pStyle w:val="a3"/>
        <w:jc w:val="both"/>
      </w:pPr>
      <w:r>
        <w:rPr>
          <w:rStyle w:val="a6"/>
        </w:rPr>
        <w:footnoteRef/>
      </w:r>
      <w:r>
        <w:t xml:space="preserve"> Приказ Минэкономразвития России от 30.08.2011 № 424 «Об утверждении Порядка ведения органами местного самоуправления реестров муниципального имущества».</w:t>
      </w:r>
    </w:p>
  </w:footnote>
  <w:footnote w:id="4">
    <w:p w:rsidR="00F200AF" w:rsidRDefault="00F200AF" w:rsidP="00F200AF">
      <w:pPr>
        <w:pStyle w:val="a3"/>
        <w:jc w:val="both"/>
      </w:pPr>
      <w:r>
        <w:rPr>
          <w:rStyle w:val="a6"/>
        </w:rPr>
        <w:footnoteRef/>
      </w:r>
      <w:r>
        <w:t xml:space="preserve"> Постановление Правительства РФ от 23.06.2016 № 574 «Об общих требованиях к методике прогнозирования поступлений доходов в бюджеты бюджетной системы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6BE3"/>
    <w:multiLevelType w:val="hybridMultilevel"/>
    <w:tmpl w:val="ACCE0DB2"/>
    <w:lvl w:ilvl="0" w:tplc="D38E8974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B0"/>
    <w:rsid w:val="000872E4"/>
    <w:rsid w:val="001758D7"/>
    <w:rsid w:val="00353CB0"/>
    <w:rsid w:val="005D3E1F"/>
    <w:rsid w:val="005D6347"/>
    <w:rsid w:val="00700290"/>
    <w:rsid w:val="00870826"/>
    <w:rsid w:val="00877634"/>
    <w:rsid w:val="009B572A"/>
    <w:rsid w:val="009C2F45"/>
    <w:rsid w:val="00A30CA9"/>
    <w:rsid w:val="00A83ADF"/>
    <w:rsid w:val="00C872D3"/>
    <w:rsid w:val="00E51382"/>
    <w:rsid w:val="00F10811"/>
    <w:rsid w:val="00F200AF"/>
    <w:rsid w:val="00F24088"/>
    <w:rsid w:val="00F6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BBABF-DAB1-423D-B545-7FAB90D3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00A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0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00AF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F200A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87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7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7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7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72E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72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2023-07-21T01:10:00Z</cp:lastPrinted>
  <dcterms:created xsi:type="dcterms:W3CDTF">2023-07-20T22:50:00Z</dcterms:created>
  <dcterms:modified xsi:type="dcterms:W3CDTF">2023-07-27T00:11:00Z</dcterms:modified>
</cp:coreProperties>
</file>