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10" w:rsidRPr="00953DAB" w:rsidRDefault="00705410" w:rsidP="00705410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705410" w:rsidRPr="00953DAB" w:rsidRDefault="00705410" w:rsidP="00705410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705410" w:rsidRPr="00953DAB" w:rsidRDefault="00705410" w:rsidP="00705410">
      <w:pPr>
        <w:jc w:val="center"/>
        <w:rPr>
          <w:b/>
          <w:sz w:val="26"/>
          <w:szCs w:val="26"/>
        </w:rPr>
      </w:pPr>
    </w:p>
    <w:p w:rsidR="00705410" w:rsidRPr="000B0EB9" w:rsidRDefault="00705410" w:rsidP="00705410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705410" w:rsidRPr="000B0EB9" w:rsidRDefault="00705410" w:rsidP="00705410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 муниципальной программы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гг.»</w:t>
      </w:r>
    </w:p>
    <w:p w:rsidR="00705410" w:rsidRPr="000B0EB9" w:rsidRDefault="00705410" w:rsidP="00705410">
      <w:pPr>
        <w:jc w:val="center"/>
        <w:rPr>
          <w:b/>
          <w:sz w:val="28"/>
          <w:szCs w:val="28"/>
        </w:rPr>
      </w:pPr>
    </w:p>
    <w:p w:rsidR="00705410" w:rsidRPr="000B0EB9" w:rsidRDefault="00705410" w:rsidP="00705410">
      <w:pPr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 xml:space="preserve">19 марта 2020 года         </w:t>
      </w:r>
      <w:r w:rsidR="000B0EB9">
        <w:rPr>
          <w:b/>
          <w:sz w:val="28"/>
          <w:szCs w:val="28"/>
        </w:rPr>
        <w:t xml:space="preserve"> </w:t>
      </w:r>
      <w:r w:rsidRPr="000B0EB9">
        <w:rPr>
          <w:b/>
          <w:sz w:val="28"/>
          <w:szCs w:val="28"/>
        </w:rPr>
        <w:t xml:space="preserve">                                                             </w:t>
      </w:r>
      <w:proofErr w:type="spell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</w:t>
      </w:r>
      <w:proofErr w:type="gramStart"/>
      <w:r w:rsidRPr="000B0EB9">
        <w:rPr>
          <w:b/>
          <w:sz w:val="28"/>
          <w:szCs w:val="28"/>
        </w:rPr>
        <w:t>Кировский</w:t>
      </w:r>
      <w:proofErr w:type="gramEnd"/>
    </w:p>
    <w:p w:rsidR="00705410" w:rsidRPr="00953DAB" w:rsidRDefault="00705410" w:rsidP="00705410">
      <w:pPr>
        <w:rPr>
          <w:b/>
          <w:sz w:val="26"/>
          <w:szCs w:val="26"/>
        </w:rPr>
      </w:pPr>
    </w:p>
    <w:p w:rsidR="00705410" w:rsidRPr="000B0EB9" w:rsidRDefault="00705410" w:rsidP="00705410">
      <w:pPr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Финансово-экономическая экспертиза на проект муниципальной программы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гг.» (далее - проект Программы) подготовлена в соответствии со ст</w:t>
      </w:r>
      <w:r w:rsidR="00766A9E">
        <w:rPr>
          <w:sz w:val="28"/>
          <w:szCs w:val="28"/>
        </w:rPr>
        <w:t>.</w:t>
      </w:r>
      <w:r w:rsidRPr="000B0EB9">
        <w:rPr>
          <w:sz w:val="28"/>
          <w:szCs w:val="28"/>
        </w:rPr>
        <w:t xml:space="preserve"> 157 Бюджетного кодекса Российской Федерации</w:t>
      </w:r>
      <w:r w:rsidR="00253834" w:rsidRPr="000B0EB9">
        <w:rPr>
          <w:sz w:val="28"/>
          <w:szCs w:val="28"/>
        </w:rPr>
        <w:t xml:space="preserve"> (далее - БК РФ)</w:t>
      </w:r>
      <w:r w:rsidRPr="000B0EB9">
        <w:rPr>
          <w:sz w:val="28"/>
          <w:szCs w:val="28"/>
        </w:rPr>
        <w:t xml:space="preserve">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705410" w:rsidRPr="000B0EB9" w:rsidRDefault="00705410" w:rsidP="00705410">
      <w:pPr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Предлагаемым проектом Программы администрация Кировского муниципального района планирует</w:t>
      </w:r>
      <w:r w:rsidR="00BD2086" w:rsidRPr="000B0EB9">
        <w:rPr>
          <w:sz w:val="28"/>
          <w:szCs w:val="28"/>
        </w:rPr>
        <w:t xml:space="preserve"> расширить перечень соисполнителей Программы, </w:t>
      </w:r>
      <w:r w:rsidR="000B0EB9">
        <w:rPr>
          <w:sz w:val="28"/>
          <w:szCs w:val="28"/>
        </w:rPr>
        <w:t>скорректировать объем</w:t>
      </w:r>
      <w:r w:rsidR="001F13CC" w:rsidRPr="000B0EB9">
        <w:rPr>
          <w:sz w:val="28"/>
          <w:szCs w:val="28"/>
        </w:rPr>
        <w:t xml:space="preserve"> финанс</w:t>
      </w:r>
      <w:r w:rsidRPr="000B0EB9">
        <w:rPr>
          <w:sz w:val="28"/>
          <w:szCs w:val="28"/>
        </w:rPr>
        <w:t>ирования п</w:t>
      </w:r>
      <w:r w:rsidR="001F13CC" w:rsidRPr="000B0EB9">
        <w:rPr>
          <w:sz w:val="28"/>
          <w:szCs w:val="28"/>
        </w:rPr>
        <w:t xml:space="preserve">рограммных мероприятий </w:t>
      </w:r>
      <w:r w:rsidR="00EC59BA" w:rsidRPr="000B0EB9">
        <w:rPr>
          <w:sz w:val="28"/>
          <w:szCs w:val="28"/>
        </w:rPr>
        <w:t xml:space="preserve">на </w:t>
      </w:r>
      <w:r w:rsidR="00A14BC9" w:rsidRPr="000B0EB9">
        <w:rPr>
          <w:sz w:val="28"/>
          <w:szCs w:val="28"/>
        </w:rPr>
        <w:t xml:space="preserve">2019 год, </w:t>
      </w:r>
      <w:r w:rsidR="001F13CC" w:rsidRPr="000B0EB9">
        <w:rPr>
          <w:sz w:val="28"/>
          <w:szCs w:val="28"/>
        </w:rPr>
        <w:t>2020</w:t>
      </w:r>
      <w:r w:rsidR="00EC59BA" w:rsidRPr="000B0EB9">
        <w:rPr>
          <w:sz w:val="28"/>
          <w:szCs w:val="28"/>
        </w:rPr>
        <w:t xml:space="preserve"> год и плановый период 2021-2022 годов</w:t>
      </w:r>
      <w:r w:rsidR="0092323B">
        <w:rPr>
          <w:sz w:val="28"/>
          <w:szCs w:val="28"/>
        </w:rPr>
        <w:t xml:space="preserve">, </w:t>
      </w:r>
      <w:r w:rsidR="0092323B" w:rsidRPr="000B0EB9">
        <w:rPr>
          <w:sz w:val="28"/>
          <w:szCs w:val="28"/>
        </w:rPr>
        <w:t xml:space="preserve">а также  </w:t>
      </w:r>
      <w:r w:rsidR="0092323B">
        <w:rPr>
          <w:sz w:val="28"/>
          <w:szCs w:val="28"/>
        </w:rPr>
        <w:t>предусмотреть новые программные мероприятия.</w:t>
      </w:r>
    </w:p>
    <w:p w:rsidR="00BD2086" w:rsidRPr="00BD2086" w:rsidRDefault="00BD2086" w:rsidP="006D13E3">
      <w:pPr>
        <w:jc w:val="both"/>
        <w:rPr>
          <w:sz w:val="16"/>
          <w:szCs w:val="16"/>
        </w:rPr>
      </w:pPr>
    </w:p>
    <w:p w:rsidR="006D13E3" w:rsidRPr="000B0EB9" w:rsidRDefault="00A14BC9" w:rsidP="00705410">
      <w:pPr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Так, проектом Программы</w:t>
      </w:r>
      <w:r w:rsidR="006D13E3" w:rsidRPr="000B0EB9">
        <w:rPr>
          <w:sz w:val="28"/>
          <w:szCs w:val="28"/>
        </w:rPr>
        <w:t xml:space="preserve"> предлагается:</w:t>
      </w:r>
    </w:p>
    <w:p w:rsidR="000B0EB9" w:rsidRPr="000B0EB9" w:rsidRDefault="000B0EB9" w:rsidP="00705410">
      <w:pPr>
        <w:ind w:firstLine="708"/>
        <w:jc w:val="both"/>
        <w:rPr>
          <w:sz w:val="16"/>
          <w:szCs w:val="16"/>
        </w:rPr>
      </w:pPr>
    </w:p>
    <w:p w:rsidR="00C24A66" w:rsidRPr="000B0EB9" w:rsidRDefault="006D13E3" w:rsidP="00705410">
      <w:pPr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1.</w:t>
      </w:r>
      <w:r w:rsidR="00A14BC9" w:rsidRPr="000B0EB9">
        <w:rPr>
          <w:sz w:val="28"/>
          <w:szCs w:val="28"/>
        </w:rPr>
        <w:t xml:space="preserve"> </w:t>
      </w:r>
      <w:r w:rsidRPr="000B0EB9">
        <w:rPr>
          <w:sz w:val="28"/>
          <w:szCs w:val="28"/>
        </w:rPr>
        <w:t>Д</w:t>
      </w:r>
      <w:r w:rsidR="00C24A66" w:rsidRPr="000B0EB9">
        <w:rPr>
          <w:sz w:val="28"/>
          <w:szCs w:val="28"/>
        </w:rPr>
        <w:t>опол</w:t>
      </w:r>
      <w:r w:rsidRPr="000B0EB9">
        <w:rPr>
          <w:sz w:val="28"/>
          <w:szCs w:val="28"/>
        </w:rPr>
        <w:t>нить</w:t>
      </w:r>
      <w:r w:rsidR="00C24A66" w:rsidRPr="000B0EB9">
        <w:rPr>
          <w:sz w:val="28"/>
          <w:szCs w:val="28"/>
        </w:rPr>
        <w:t xml:space="preserve"> </w:t>
      </w:r>
      <w:r w:rsidRPr="000B0EB9">
        <w:rPr>
          <w:sz w:val="28"/>
          <w:szCs w:val="28"/>
        </w:rPr>
        <w:t xml:space="preserve">перечень соисполнителей </w:t>
      </w:r>
      <w:r w:rsidR="00BE5788">
        <w:rPr>
          <w:sz w:val="28"/>
          <w:szCs w:val="28"/>
        </w:rPr>
        <w:t>П</w:t>
      </w:r>
      <w:r w:rsidRPr="000B0EB9">
        <w:rPr>
          <w:sz w:val="28"/>
          <w:szCs w:val="28"/>
        </w:rPr>
        <w:t xml:space="preserve">рограммы </w:t>
      </w:r>
      <w:r w:rsidR="00C24A66" w:rsidRPr="000B0EB9">
        <w:rPr>
          <w:sz w:val="28"/>
          <w:szCs w:val="28"/>
        </w:rPr>
        <w:t xml:space="preserve">администрациями </w:t>
      </w:r>
      <w:proofErr w:type="spellStart"/>
      <w:r w:rsidR="00C24A66" w:rsidRPr="000B0EB9">
        <w:rPr>
          <w:sz w:val="28"/>
          <w:szCs w:val="28"/>
        </w:rPr>
        <w:t>Горненского</w:t>
      </w:r>
      <w:proofErr w:type="spellEnd"/>
      <w:r w:rsidR="00C24A66" w:rsidRPr="000B0EB9">
        <w:rPr>
          <w:sz w:val="28"/>
          <w:szCs w:val="28"/>
        </w:rPr>
        <w:t xml:space="preserve">, Крыловского, </w:t>
      </w:r>
      <w:proofErr w:type="spellStart"/>
      <w:r w:rsidR="00C24A66" w:rsidRPr="000B0EB9">
        <w:rPr>
          <w:sz w:val="28"/>
          <w:szCs w:val="28"/>
        </w:rPr>
        <w:t>Руновского</w:t>
      </w:r>
      <w:proofErr w:type="spellEnd"/>
      <w:r w:rsidR="00C24A66" w:rsidRPr="000B0EB9">
        <w:rPr>
          <w:sz w:val="28"/>
          <w:szCs w:val="28"/>
        </w:rPr>
        <w:t xml:space="preserve"> и  </w:t>
      </w:r>
      <w:proofErr w:type="spellStart"/>
      <w:r w:rsidR="00C24A66" w:rsidRPr="000B0EB9">
        <w:rPr>
          <w:sz w:val="28"/>
          <w:szCs w:val="28"/>
        </w:rPr>
        <w:t>Хвищанского</w:t>
      </w:r>
      <w:proofErr w:type="spellEnd"/>
      <w:r w:rsidR="00C24A66" w:rsidRPr="000B0EB9">
        <w:rPr>
          <w:sz w:val="28"/>
          <w:szCs w:val="28"/>
        </w:rPr>
        <w:t xml:space="preserve"> сельских поселений, </w:t>
      </w:r>
      <w:proofErr w:type="spellStart"/>
      <w:r w:rsidR="00C24A66" w:rsidRPr="000B0EB9">
        <w:rPr>
          <w:sz w:val="28"/>
          <w:szCs w:val="28"/>
        </w:rPr>
        <w:t>Горноключевского</w:t>
      </w:r>
      <w:proofErr w:type="spellEnd"/>
      <w:r w:rsidR="00C24A66" w:rsidRPr="000B0EB9">
        <w:rPr>
          <w:sz w:val="28"/>
          <w:szCs w:val="28"/>
        </w:rPr>
        <w:t xml:space="preserve"> и Кировского городских поселений, </w:t>
      </w:r>
      <w:r w:rsidRPr="000B0EB9">
        <w:rPr>
          <w:sz w:val="28"/>
          <w:szCs w:val="28"/>
        </w:rPr>
        <w:t xml:space="preserve">а также </w:t>
      </w:r>
      <w:r w:rsidR="00C24A66" w:rsidRPr="000B0EB9">
        <w:rPr>
          <w:sz w:val="28"/>
          <w:szCs w:val="28"/>
        </w:rPr>
        <w:t>ООО «Кировское автотранспортное предприятие», «Вираж»</w:t>
      </w:r>
      <w:r w:rsidR="00D36375">
        <w:rPr>
          <w:sz w:val="28"/>
          <w:szCs w:val="28"/>
        </w:rPr>
        <w:t xml:space="preserve"> и</w:t>
      </w:r>
      <w:r w:rsidR="00C24A66" w:rsidRPr="000B0EB9">
        <w:rPr>
          <w:sz w:val="28"/>
          <w:szCs w:val="28"/>
        </w:rPr>
        <w:t xml:space="preserve"> «ФТС-СЕРВИС».</w:t>
      </w:r>
    </w:p>
    <w:p w:rsidR="006D13E3" w:rsidRDefault="006D13E3" w:rsidP="00705410">
      <w:pPr>
        <w:ind w:firstLine="708"/>
        <w:jc w:val="both"/>
        <w:rPr>
          <w:b/>
          <w:i/>
          <w:sz w:val="26"/>
          <w:szCs w:val="26"/>
        </w:rPr>
      </w:pPr>
    </w:p>
    <w:p w:rsidR="00F14737" w:rsidRPr="000B0EB9" w:rsidRDefault="006D13E3" w:rsidP="006D13E3">
      <w:pPr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2.</w:t>
      </w:r>
      <w:r w:rsidRPr="000B0EB9">
        <w:rPr>
          <w:b/>
          <w:i/>
          <w:sz w:val="28"/>
          <w:szCs w:val="28"/>
        </w:rPr>
        <w:t xml:space="preserve"> </w:t>
      </w:r>
      <w:r w:rsidRPr="000B0EB9">
        <w:rPr>
          <w:sz w:val="28"/>
          <w:szCs w:val="28"/>
        </w:rPr>
        <w:t>В</w:t>
      </w:r>
      <w:r w:rsidR="00253834" w:rsidRPr="000B0EB9">
        <w:rPr>
          <w:b/>
          <w:i/>
          <w:sz w:val="28"/>
          <w:szCs w:val="28"/>
        </w:rPr>
        <w:t xml:space="preserve"> </w:t>
      </w:r>
      <w:r w:rsidR="00253834" w:rsidRPr="00D36375">
        <w:rPr>
          <w:sz w:val="28"/>
          <w:szCs w:val="28"/>
        </w:rPr>
        <w:t>2019 год</w:t>
      </w:r>
      <w:r w:rsidRPr="00D36375">
        <w:rPr>
          <w:sz w:val="28"/>
          <w:szCs w:val="28"/>
        </w:rPr>
        <w:t>у</w:t>
      </w:r>
      <w:r w:rsidR="00253834" w:rsidRPr="000B0EB9">
        <w:rPr>
          <w:sz w:val="28"/>
          <w:szCs w:val="28"/>
        </w:rPr>
        <w:t xml:space="preserve"> </w:t>
      </w:r>
      <w:r w:rsidR="00D36375" w:rsidRPr="000B0EB9">
        <w:rPr>
          <w:b/>
          <w:i/>
          <w:sz w:val="28"/>
          <w:szCs w:val="28"/>
        </w:rPr>
        <w:t>на 843,4 тыс. рублей</w:t>
      </w:r>
      <w:r w:rsidR="00D36375">
        <w:rPr>
          <w:sz w:val="28"/>
          <w:szCs w:val="28"/>
        </w:rPr>
        <w:t xml:space="preserve"> </w:t>
      </w:r>
      <w:r w:rsidR="00A14BC9" w:rsidRPr="000B0EB9">
        <w:rPr>
          <w:sz w:val="28"/>
          <w:szCs w:val="28"/>
        </w:rPr>
        <w:t>планируется</w:t>
      </w:r>
      <w:r w:rsidRPr="000B0EB9">
        <w:rPr>
          <w:sz w:val="28"/>
          <w:szCs w:val="28"/>
        </w:rPr>
        <w:t xml:space="preserve"> </w:t>
      </w:r>
      <w:r w:rsidR="00A14BC9" w:rsidRPr="000B0EB9">
        <w:rPr>
          <w:b/>
          <w:i/>
          <w:sz w:val="28"/>
          <w:szCs w:val="28"/>
        </w:rPr>
        <w:t>сократить</w:t>
      </w:r>
      <w:r w:rsidR="00A14BC9" w:rsidRPr="000B0EB9">
        <w:rPr>
          <w:sz w:val="28"/>
          <w:szCs w:val="28"/>
        </w:rPr>
        <w:t xml:space="preserve"> объем субсидий на </w:t>
      </w:r>
      <w:r w:rsidR="00F14737" w:rsidRPr="000B0EB9">
        <w:rPr>
          <w:sz w:val="28"/>
          <w:szCs w:val="28"/>
        </w:rPr>
        <w:t xml:space="preserve">финансовое возмещение части </w:t>
      </w:r>
      <w:r w:rsidR="00A14BC9" w:rsidRPr="000B0EB9">
        <w:rPr>
          <w:sz w:val="28"/>
          <w:szCs w:val="28"/>
        </w:rPr>
        <w:t>затрат</w:t>
      </w:r>
      <w:r w:rsidR="00F14737" w:rsidRPr="000B0EB9">
        <w:rPr>
          <w:sz w:val="28"/>
          <w:szCs w:val="28"/>
        </w:rPr>
        <w:t xml:space="preserve">, образующихся в связи с выполнением регулярных перевозок пассажиров автобусами общего пользования по </w:t>
      </w:r>
      <w:proofErr w:type="spellStart"/>
      <w:r w:rsidR="00F14737" w:rsidRPr="000B0EB9">
        <w:rPr>
          <w:sz w:val="28"/>
          <w:szCs w:val="28"/>
        </w:rPr>
        <w:t>внутримуниципальным</w:t>
      </w:r>
      <w:proofErr w:type="spellEnd"/>
      <w:r w:rsidR="00F14737" w:rsidRPr="000B0EB9">
        <w:rPr>
          <w:sz w:val="28"/>
          <w:szCs w:val="28"/>
        </w:rPr>
        <w:t xml:space="preserve"> </w:t>
      </w:r>
      <w:proofErr w:type="spellStart"/>
      <w:r w:rsidR="00F14737" w:rsidRPr="000B0EB9">
        <w:rPr>
          <w:sz w:val="28"/>
          <w:szCs w:val="28"/>
        </w:rPr>
        <w:t>межпоселенческим</w:t>
      </w:r>
      <w:proofErr w:type="spellEnd"/>
      <w:r w:rsidR="00F14737" w:rsidRPr="000B0EB9">
        <w:rPr>
          <w:sz w:val="28"/>
          <w:szCs w:val="28"/>
        </w:rPr>
        <w:t xml:space="preserve"> маршрутам района</w:t>
      </w:r>
      <w:r w:rsidR="00D36375">
        <w:rPr>
          <w:sz w:val="28"/>
          <w:szCs w:val="28"/>
        </w:rPr>
        <w:t>.</w:t>
      </w:r>
      <w:r w:rsidRPr="000B0EB9">
        <w:rPr>
          <w:sz w:val="28"/>
          <w:szCs w:val="28"/>
        </w:rPr>
        <w:t xml:space="preserve"> </w:t>
      </w:r>
      <w:r w:rsidR="00F14737" w:rsidRPr="000B0EB9">
        <w:rPr>
          <w:sz w:val="28"/>
          <w:szCs w:val="28"/>
        </w:rPr>
        <w:t>При этом уточненный плановый показатель составит 1 006,6 тыс. рублей (основание решение Думы Кировского муниципального района от 30.12.2019 № 213-НПА «О внесении изменений в решение Думы Кировского муниципального района от 27.12.2018 № 167-НПА «О районном бюджете Кировского муниципального района на 2019 и плановый период 2020 и 2021 годов»).</w:t>
      </w:r>
    </w:p>
    <w:p w:rsidR="00253834" w:rsidRDefault="00D36375" w:rsidP="00D363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</w:t>
      </w:r>
      <w:r w:rsidR="00253834" w:rsidRPr="000B0EB9">
        <w:rPr>
          <w:sz w:val="28"/>
          <w:szCs w:val="28"/>
        </w:rPr>
        <w:t xml:space="preserve"> ч. 2 ст. 179 БК РФ</w:t>
      </w:r>
      <w:r w:rsidR="00253834" w:rsidRPr="000B0EB9">
        <w:rPr>
          <w:rFonts w:eastAsiaTheme="minorHAnsi"/>
          <w:sz w:val="28"/>
          <w:szCs w:val="28"/>
          <w:lang w:eastAsia="en-US"/>
        </w:rPr>
        <w:t xml:space="preserve"> муниципальные программы подлежат приведению </w:t>
      </w:r>
      <w:r w:rsidR="00253834" w:rsidRPr="000B0EB9">
        <w:rPr>
          <w:rFonts w:eastAsiaTheme="minorHAnsi"/>
          <w:b/>
          <w:i/>
          <w:sz w:val="28"/>
          <w:szCs w:val="28"/>
          <w:lang w:eastAsia="en-US"/>
        </w:rPr>
        <w:t>в соответствие с решением о бюджете</w:t>
      </w:r>
      <w:r w:rsidR="00253834" w:rsidRPr="000B0EB9">
        <w:rPr>
          <w:rFonts w:eastAsiaTheme="minorHAnsi"/>
          <w:sz w:val="28"/>
          <w:szCs w:val="28"/>
          <w:lang w:eastAsia="en-US"/>
        </w:rPr>
        <w:t xml:space="preserve"> не позднее трех месяцев со дня вступления его в силу.</w:t>
      </w:r>
    </w:p>
    <w:p w:rsidR="00253834" w:rsidRDefault="00D36375" w:rsidP="00D363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0EB9">
        <w:rPr>
          <w:sz w:val="28"/>
          <w:szCs w:val="28"/>
        </w:rPr>
        <w:lastRenderedPageBreak/>
        <w:t xml:space="preserve">Вместе с тем, </w:t>
      </w:r>
      <w:r>
        <w:rPr>
          <w:sz w:val="28"/>
          <w:szCs w:val="28"/>
        </w:rPr>
        <w:t xml:space="preserve"> в соответствии с вышеуказанным  решением о бюджете района</w:t>
      </w:r>
      <w:r w:rsidR="00BE5788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муниципальной </w:t>
      </w:r>
      <w:r w:rsidR="00766A9E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рограммой </w:t>
      </w:r>
      <w:r w:rsidR="00BD2086" w:rsidRPr="000B0EB9">
        <w:rPr>
          <w:rFonts w:eastAsiaTheme="minorHAnsi"/>
          <w:sz w:val="28"/>
          <w:szCs w:val="28"/>
          <w:lang w:eastAsia="en-US"/>
        </w:rPr>
        <w:t>предусмотрено  возмещение затрат или недополученных доходов от предоставления транспортных услуг населению в границах Кировского муниципального района.</w:t>
      </w:r>
    </w:p>
    <w:p w:rsidR="00D36375" w:rsidRPr="000B0EB9" w:rsidRDefault="00D36375" w:rsidP="00D363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нарушении ч. 2 ст. 179 БК РФ, наименование программного мероприятия </w:t>
      </w:r>
      <w:r w:rsidRPr="00BE5788">
        <w:rPr>
          <w:rFonts w:eastAsiaTheme="minorHAnsi"/>
          <w:b/>
          <w:i/>
          <w:sz w:val="28"/>
          <w:szCs w:val="28"/>
          <w:lang w:eastAsia="en-US"/>
        </w:rPr>
        <w:t>не соответствует решению о бюджете района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253834" w:rsidRPr="00D36375" w:rsidRDefault="00253834" w:rsidP="00705410">
      <w:pPr>
        <w:ind w:firstLine="708"/>
        <w:jc w:val="both"/>
        <w:rPr>
          <w:sz w:val="16"/>
          <w:szCs w:val="16"/>
        </w:rPr>
      </w:pPr>
    </w:p>
    <w:p w:rsidR="008B2190" w:rsidRPr="008B2190" w:rsidRDefault="000B0EB9" w:rsidP="008B2190">
      <w:pPr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3.</w:t>
      </w:r>
      <w:r>
        <w:rPr>
          <w:sz w:val="26"/>
          <w:szCs w:val="26"/>
        </w:rPr>
        <w:t xml:space="preserve"> </w:t>
      </w:r>
      <w:r w:rsidRPr="000B0EB9">
        <w:rPr>
          <w:sz w:val="28"/>
          <w:szCs w:val="28"/>
        </w:rPr>
        <w:t xml:space="preserve">В </w:t>
      </w:r>
      <w:r w:rsidRPr="00D36375">
        <w:rPr>
          <w:sz w:val="28"/>
          <w:szCs w:val="28"/>
        </w:rPr>
        <w:t>2020 году</w:t>
      </w:r>
      <w:r w:rsidRPr="000B0EB9">
        <w:rPr>
          <w:sz w:val="28"/>
          <w:szCs w:val="28"/>
        </w:rPr>
        <w:t xml:space="preserve"> планируется </w:t>
      </w:r>
      <w:r w:rsidR="00D36375" w:rsidRPr="00BE5788">
        <w:rPr>
          <w:b/>
          <w:i/>
          <w:sz w:val="28"/>
          <w:szCs w:val="28"/>
        </w:rPr>
        <w:t>скорректировать</w:t>
      </w:r>
      <w:r>
        <w:rPr>
          <w:sz w:val="28"/>
          <w:szCs w:val="28"/>
        </w:rPr>
        <w:t xml:space="preserve"> объем финансирования, предусмотренный на программные мероприятия</w:t>
      </w:r>
      <w:r w:rsidR="00D36375">
        <w:rPr>
          <w:sz w:val="28"/>
          <w:szCs w:val="28"/>
        </w:rPr>
        <w:t>, в общей</w:t>
      </w:r>
      <w:r>
        <w:rPr>
          <w:sz w:val="28"/>
          <w:szCs w:val="28"/>
        </w:rPr>
        <w:t xml:space="preserve"> сумме </w:t>
      </w:r>
      <w:r w:rsidR="00D36375">
        <w:rPr>
          <w:sz w:val="28"/>
          <w:szCs w:val="28"/>
        </w:rPr>
        <w:t xml:space="preserve"> на </w:t>
      </w:r>
      <w:r w:rsidRPr="000B0EB9">
        <w:rPr>
          <w:b/>
          <w:i/>
          <w:sz w:val="28"/>
          <w:szCs w:val="28"/>
        </w:rPr>
        <w:t>11 778,4 тыс. рублей</w:t>
      </w:r>
      <w:r w:rsidR="008B2190">
        <w:rPr>
          <w:b/>
          <w:i/>
          <w:sz w:val="28"/>
          <w:szCs w:val="28"/>
        </w:rPr>
        <w:t xml:space="preserve">, </w:t>
      </w:r>
      <w:r w:rsidR="008B2190" w:rsidRPr="008B2190">
        <w:rPr>
          <w:sz w:val="28"/>
          <w:szCs w:val="28"/>
        </w:rPr>
        <w:t>из них</w:t>
      </w:r>
      <w:r w:rsidR="00BE5788">
        <w:rPr>
          <w:sz w:val="28"/>
          <w:szCs w:val="28"/>
        </w:rPr>
        <w:t xml:space="preserve"> на</w:t>
      </w:r>
      <w:proofErr w:type="gramStart"/>
      <w:r w:rsidR="00BE5788">
        <w:rPr>
          <w:sz w:val="28"/>
          <w:szCs w:val="28"/>
        </w:rPr>
        <w:t xml:space="preserve"> </w:t>
      </w:r>
      <w:r w:rsidR="008B2190" w:rsidRPr="008B2190">
        <w:rPr>
          <w:sz w:val="28"/>
          <w:szCs w:val="28"/>
        </w:rPr>
        <w:t>:</w:t>
      </w:r>
      <w:proofErr w:type="gramEnd"/>
    </w:p>
    <w:p w:rsidR="008B2190" w:rsidRPr="008B2190" w:rsidRDefault="008B2190" w:rsidP="008B2190">
      <w:pPr>
        <w:ind w:firstLine="708"/>
        <w:jc w:val="both"/>
        <w:rPr>
          <w:b/>
          <w:i/>
          <w:sz w:val="28"/>
          <w:szCs w:val="28"/>
        </w:rPr>
      </w:pPr>
      <w:r w:rsidRPr="00BE5788">
        <w:rPr>
          <w:sz w:val="28"/>
          <w:szCs w:val="28"/>
        </w:rPr>
        <w:t>6 680,4 тыс. рублей</w:t>
      </w:r>
      <w:r w:rsidRPr="008B2190">
        <w:rPr>
          <w:b/>
          <w:i/>
          <w:sz w:val="28"/>
          <w:szCs w:val="28"/>
        </w:rPr>
        <w:t xml:space="preserve"> </w:t>
      </w:r>
      <w:r w:rsidR="00BE5788">
        <w:rPr>
          <w:b/>
          <w:i/>
          <w:sz w:val="28"/>
          <w:szCs w:val="28"/>
        </w:rPr>
        <w:t xml:space="preserve">увеличить </w:t>
      </w:r>
      <w:r w:rsidRPr="00BE5788">
        <w:rPr>
          <w:sz w:val="28"/>
          <w:szCs w:val="28"/>
        </w:rPr>
        <w:t>за счет средств районного бюджета</w:t>
      </w:r>
      <w:r w:rsidRPr="008B2190">
        <w:rPr>
          <w:b/>
          <w:i/>
          <w:sz w:val="28"/>
          <w:szCs w:val="28"/>
        </w:rPr>
        <w:t>;</w:t>
      </w:r>
    </w:p>
    <w:p w:rsidR="00BE5788" w:rsidRPr="00BE5788" w:rsidRDefault="008B2190" w:rsidP="00BE5788">
      <w:pPr>
        <w:ind w:firstLine="708"/>
        <w:jc w:val="both"/>
        <w:rPr>
          <w:b/>
          <w:i/>
          <w:sz w:val="28"/>
          <w:szCs w:val="28"/>
        </w:rPr>
      </w:pPr>
      <w:r w:rsidRPr="00BE5788">
        <w:rPr>
          <w:sz w:val="28"/>
          <w:szCs w:val="28"/>
        </w:rPr>
        <w:t>5 098,0 тыс. рублей</w:t>
      </w:r>
      <w:r w:rsidR="00BE5788">
        <w:rPr>
          <w:b/>
          <w:i/>
          <w:sz w:val="28"/>
          <w:szCs w:val="28"/>
        </w:rPr>
        <w:t xml:space="preserve"> увеличить </w:t>
      </w:r>
      <w:r w:rsidRPr="008B2190">
        <w:rPr>
          <w:b/>
          <w:i/>
          <w:sz w:val="28"/>
          <w:szCs w:val="28"/>
        </w:rPr>
        <w:t xml:space="preserve"> </w:t>
      </w:r>
      <w:r w:rsidRPr="00BE5788">
        <w:rPr>
          <w:sz w:val="28"/>
          <w:szCs w:val="28"/>
        </w:rPr>
        <w:t>за счет сре</w:t>
      </w:r>
      <w:proofErr w:type="gramStart"/>
      <w:r w:rsidRPr="00BE5788">
        <w:rPr>
          <w:sz w:val="28"/>
          <w:szCs w:val="28"/>
        </w:rPr>
        <w:t>дств кр</w:t>
      </w:r>
      <w:proofErr w:type="gramEnd"/>
      <w:r w:rsidRPr="00BE5788">
        <w:rPr>
          <w:sz w:val="28"/>
          <w:szCs w:val="28"/>
        </w:rPr>
        <w:t>аевого бюджета</w:t>
      </w:r>
      <w:r w:rsidRPr="008B2190">
        <w:rPr>
          <w:b/>
          <w:i/>
          <w:sz w:val="28"/>
          <w:szCs w:val="28"/>
        </w:rPr>
        <w:t>.</w:t>
      </w:r>
    </w:p>
    <w:p w:rsidR="00B06816" w:rsidRPr="00B06816" w:rsidRDefault="00B06816" w:rsidP="00705410">
      <w:pPr>
        <w:ind w:firstLine="708"/>
        <w:jc w:val="both"/>
        <w:rPr>
          <w:sz w:val="16"/>
          <w:szCs w:val="16"/>
        </w:rPr>
      </w:pPr>
    </w:p>
    <w:p w:rsidR="00BD2086" w:rsidRDefault="000B0EB9" w:rsidP="0070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B0EB9" w:rsidRDefault="000B0EB9" w:rsidP="0070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4 215,0 тыс. рублей </w:t>
      </w:r>
      <w:r w:rsidRPr="000B0EB9">
        <w:rPr>
          <w:b/>
          <w:i/>
          <w:sz w:val="28"/>
          <w:szCs w:val="28"/>
        </w:rPr>
        <w:t>исключ</w:t>
      </w:r>
      <w:r w:rsidR="0092323B">
        <w:rPr>
          <w:b/>
          <w:i/>
          <w:sz w:val="28"/>
          <w:szCs w:val="28"/>
        </w:rPr>
        <w:t>ены</w:t>
      </w:r>
      <w:r>
        <w:rPr>
          <w:sz w:val="28"/>
          <w:szCs w:val="28"/>
        </w:rPr>
        <w:t xml:space="preserve"> </w:t>
      </w:r>
      <w:r w:rsidR="0092323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летнему и зимнему содержанию автомобильных дорог общего пользования местного значения;</w:t>
      </w:r>
    </w:p>
    <w:p w:rsidR="0092323B" w:rsidRPr="0092323B" w:rsidRDefault="0092323B" w:rsidP="00705410">
      <w:pPr>
        <w:ind w:firstLine="708"/>
        <w:jc w:val="both"/>
        <w:rPr>
          <w:sz w:val="16"/>
          <w:szCs w:val="16"/>
        </w:rPr>
      </w:pPr>
    </w:p>
    <w:p w:rsidR="000B0EB9" w:rsidRDefault="000B0EB9" w:rsidP="00705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8 608,2 тыс. рублей </w:t>
      </w:r>
      <w:r w:rsidRPr="00230C5C">
        <w:rPr>
          <w:b/>
          <w:i/>
          <w:sz w:val="28"/>
          <w:szCs w:val="28"/>
        </w:rPr>
        <w:t>предусмотре</w:t>
      </w:r>
      <w:r w:rsidR="0092323B">
        <w:rPr>
          <w:b/>
          <w:i/>
          <w:sz w:val="28"/>
          <w:szCs w:val="28"/>
        </w:rPr>
        <w:t>ны</w:t>
      </w:r>
      <w:r w:rsidRPr="00230C5C">
        <w:rPr>
          <w:b/>
          <w:i/>
          <w:sz w:val="28"/>
          <w:szCs w:val="28"/>
        </w:rPr>
        <w:t xml:space="preserve"> </w:t>
      </w:r>
      <w:r w:rsidR="0092323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содержанию и текущему ремонту автомобильных дорог общего пользования местного значения;</w:t>
      </w:r>
    </w:p>
    <w:p w:rsidR="0092323B" w:rsidRPr="0092323B" w:rsidRDefault="0092323B" w:rsidP="00705410">
      <w:pPr>
        <w:ind w:firstLine="708"/>
        <w:jc w:val="both"/>
        <w:rPr>
          <w:sz w:val="16"/>
          <w:szCs w:val="16"/>
        </w:rPr>
      </w:pPr>
    </w:p>
    <w:p w:rsidR="00230C5C" w:rsidRDefault="00230C5C" w:rsidP="00705410">
      <w:pPr>
        <w:ind w:firstLine="708"/>
        <w:jc w:val="both"/>
        <w:rPr>
          <w:sz w:val="28"/>
          <w:szCs w:val="28"/>
        </w:rPr>
      </w:pPr>
      <w:r w:rsidRPr="00117E49">
        <w:rPr>
          <w:sz w:val="28"/>
          <w:szCs w:val="28"/>
        </w:rPr>
        <w:t>1 956,9 тыс. рублей</w:t>
      </w:r>
      <w:r w:rsidRPr="00230C5C">
        <w:rPr>
          <w:b/>
          <w:i/>
          <w:sz w:val="28"/>
          <w:szCs w:val="28"/>
        </w:rPr>
        <w:t xml:space="preserve"> увелич</w:t>
      </w:r>
      <w:r w:rsidR="0092323B">
        <w:rPr>
          <w:b/>
          <w:i/>
          <w:sz w:val="28"/>
          <w:szCs w:val="28"/>
        </w:rPr>
        <w:t>ен</w:t>
      </w:r>
      <w:r>
        <w:rPr>
          <w:sz w:val="28"/>
          <w:szCs w:val="28"/>
        </w:rPr>
        <w:t xml:space="preserve"> размер иных межбюджетных трансфертов бюджетам сельских поселений на осуществление дорожной деятельности в отношении автомобильных дорог, </w:t>
      </w:r>
      <w:r w:rsidRPr="00230C5C">
        <w:rPr>
          <w:b/>
          <w:i/>
          <w:sz w:val="28"/>
          <w:szCs w:val="28"/>
        </w:rPr>
        <w:t>расположенных в границах населенных пунктов</w:t>
      </w:r>
      <w:r>
        <w:rPr>
          <w:sz w:val="28"/>
          <w:szCs w:val="28"/>
        </w:rPr>
        <w:t xml:space="preserve"> в соответствии с Соглашениями, уточненный план составит </w:t>
      </w:r>
      <w:r w:rsidRPr="00230C5C">
        <w:rPr>
          <w:b/>
          <w:i/>
          <w:sz w:val="28"/>
          <w:szCs w:val="28"/>
        </w:rPr>
        <w:t>10 231,9 тыс. рублей</w:t>
      </w:r>
      <w:r>
        <w:rPr>
          <w:sz w:val="28"/>
          <w:szCs w:val="28"/>
        </w:rPr>
        <w:t>.</w:t>
      </w:r>
    </w:p>
    <w:p w:rsidR="00230C5C" w:rsidRDefault="00230C5C" w:rsidP="00705410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Вместе с тем, в нарушение Соглашений, заключённых</w:t>
      </w:r>
      <w:r w:rsidR="00BE5788">
        <w:rPr>
          <w:sz w:val="28"/>
          <w:szCs w:val="28"/>
        </w:rPr>
        <w:t xml:space="preserve"> администрацией Кировского муниципального района </w:t>
      </w:r>
      <w:r>
        <w:rPr>
          <w:sz w:val="28"/>
          <w:szCs w:val="28"/>
        </w:rPr>
        <w:t xml:space="preserve"> с администрациями сельских поселений, общий размер иных  межбюджетных трансфертов на осуществление дорожной деятельности в отношении автомобильных дорог, </w:t>
      </w:r>
      <w:r w:rsidRPr="00230C5C">
        <w:rPr>
          <w:b/>
          <w:i/>
          <w:sz w:val="28"/>
          <w:szCs w:val="28"/>
        </w:rPr>
        <w:t>расположенных в границах населенных пунктов</w:t>
      </w:r>
      <w:r>
        <w:rPr>
          <w:b/>
          <w:i/>
          <w:sz w:val="28"/>
          <w:szCs w:val="28"/>
        </w:rPr>
        <w:t xml:space="preserve"> </w:t>
      </w:r>
      <w:r w:rsidR="00074169">
        <w:rPr>
          <w:b/>
          <w:i/>
          <w:sz w:val="28"/>
          <w:szCs w:val="28"/>
        </w:rPr>
        <w:t xml:space="preserve">поселений,  </w:t>
      </w:r>
      <w:r w:rsidRPr="00230C5C">
        <w:rPr>
          <w:sz w:val="28"/>
          <w:szCs w:val="28"/>
        </w:rPr>
        <w:t>составил</w:t>
      </w:r>
      <w:r>
        <w:rPr>
          <w:b/>
          <w:i/>
          <w:sz w:val="28"/>
          <w:szCs w:val="28"/>
        </w:rPr>
        <w:t xml:space="preserve"> </w:t>
      </w:r>
      <w:r w:rsidR="00DC7196">
        <w:rPr>
          <w:b/>
          <w:i/>
          <w:sz w:val="28"/>
          <w:szCs w:val="28"/>
        </w:rPr>
        <w:t>7 868,9 тыс. рублей.</w:t>
      </w:r>
    </w:p>
    <w:p w:rsidR="00DC7196" w:rsidRPr="00B06816" w:rsidRDefault="00DC7196" w:rsidP="00DC7196">
      <w:pPr>
        <w:ind w:firstLine="708"/>
        <w:jc w:val="both"/>
        <w:rPr>
          <w:sz w:val="28"/>
          <w:szCs w:val="28"/>
        </w:rPr>
      </w:pPr>
      <w:r w:rsidRPr="00DC7196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в соответствии  с Соглашениями, заключённы</w:t>
      </w:r>
      <w:r w:rsidR="00BE5788">
        <w:rPr>
          <w:sz w:val="28"/>
          <w:szCs w:val="28"/>
        </w:rPr>
        <w:t>ми</w:t>
      </w:r>
      <w:r w:rsidR="00BE5788" w:rsidRPr="00BE5788">
        <w:rPr>
          <w:sz w:val="28"/>
          <w:szCs w:val="28"/>
        </w:rPr>
        <w:t xml:space="preserve"> </w:t>
      </w:r>
      <w:r w:rsidR="00BE5788">
        <w:rPr>
          <w:sz w:val="28"/>
          <w:szCs w:val="28"/>
        </w:rPr>
        <w:t>администрацией Кировского муниципального района</w:t>
      </w:r>
      <w:r>
        <w:rPr>
          <w:sz w:val="28"/>
          <w:szCs w:val="28"/>
        </w:rPr>
        <w:t xml:space="preserve"> с администрациями сельских поселений</w:t>
      </w:r>
      <w:r w:rsidR="00BE5788">
        <w:rPr>
          <w:sz w:val="28"/>
          <w:szCs w:val="28"/>
        </w:rPr>
        <w:t>,</w:t>
      </w:r>
      <w:r>
        <w:rPr>
          <w:sz w:val="28"/>
          <w:szCs w:val="28"/>
        </w:rPr>
        <w:t xml:space="preserve">  общий размер иных  межбюджетных трансфертов на осуществление дорожной деятельности в отношении автомобильных дорог, </w:t>
      </w:r>
      <w:r w:rsidRPr="00230C5C">
        <w:rPr>
          <w:b/>
          <w:i/>
          <w:sz w:val="28"/>
          <w:szCs w:val="28"/>
        </w:rPr>
        <w:t>расположенных в</w:t>
      </w:r>
      <w:r w:rsidR="00074169">
        <w:rPr>
          <w:b/>
          <w:i/>
          <w:sz w:val="28"/>
          <w:szCs w:val="28"/>
        </w:rPr>
        <w:t>не</w:t>
      </w:r>
      <w:r w:rsidRPr="00230C5C">
        <w:rPr>
          <w:b/>
          <w:i/>
          <w:sz w:val="28"/>
          <w:szCs w:val="28"/>
        </w:rPr>
        <w:t xml:space="preserve"> населенных</w:t>
      </w:r>
      <w:r w:rsidR="00074169">
        <w:rPr>
          <w:b/>
          <w:i/>
          <w:sz w:val="28"/>
          <w:szCs w:val="28"/>
        </w:rPr>
        <w:t xml:space="preserve">  пунктов в границах сельских</w:t>
      </w:r>
      <w:r w:rsidRPr="00230C5C">
        <w:rPr>
          <w:b/>
          <w:i/>
          <w:sz w:val="28"/>
          <w:szCs w:val="28"/>
        </w:rPr>
        <w:t xml:space="preserve"> </w:t>
      </w:r>
      <w:r w:rsidR="00074169">
        <w:rPr>
          <w:b/>
          <w:i/>
          <w:sz w:val="28"/>
          <w:szCs w:val="28"/>
        </w:rPr>
        <w:t xml:space="preserve">поселений, </w:t>
      </w:r>
      <w:r w:rsidRPr="00230C5C">
        <w:rPr>
          <w:sz w:val="28"/>
          <w:szCs w:val="28"/>
        </w:rPr>
        <w:t>составил</w:t>
      </w:r>
      <w:r>
        <w:rPr>
          <w:b/>
          <w:i/>
          <w:sz w:val="28"/>
          <w:szCs w:val="28"/>
        </w:rPr>
        <w:t xml:space="preserve"> 2 363,0 тыс. рублей</w:t>
      </w:r>
      <w:r w:rsidR="00B06816">
        <w:rPr>
          <w:b/>
          <w:i/>
          <w:sz w:val="28"/>
          <w:szCs w:val="28"/>
        </w:rPr>
        <w:t xml:space="preserve">, </w:t>
      </w:r>
      <w:r w:rsidR="00B06816" w:rsidRPr="00B06816">
        <w:rPr>
          <w:sz w:val="28"/>
          <w:szCs w:val="28"/>
        </w:rPr>
        <w:t>что</w:t>
      </w:r>
      <w:r w:rsidR="00B06816">
        <w:rPr>
          <w:b/>
          <w:i/>
          <w:sz w:val="28"/>
          <w:szCs w:val="28"/>
        </w:rPr>
        <w:t xml:space="preserve"> не предусмотрено </w:t>
      </w:r>
      <w:r w:rsidR="00B06816" w:rsidRPr="00B06816">
        <w:rPr>
          <w:sz w:val="28"/>
          <w:szCs w:val="28"/>
        </w:rPr>
        <w:t>программными мероприятиями</w:t>
      </w:r>
      <w:r w:rsidR="00117E49" w:rsidRPr="00B06816">
        <w:rPr>
          <w:sz w:val="28"/>
          <w:szCs w:val="28"/>
        </w:rPr>
        <w:t>;</w:t>
      </w:r>
    </w:p>
    <w:p w:rsidR="0092323B" w:rsidRPr="0092323B" w:rsidRDefault="0092323B" w:rsidP="00DC7196">
      <w:pPr>
        <w:ind w:firstLine="708"/>
        <w:jc w:val="both"/>
        <w:rPr>
          <w:b/>
          <w:i/>
          <w:sz w:val="16"/>
          <w:szCs w:val="16"/>
        </w:rPr>
      </w:pPr>
    </w:p>
    <w:p w:rsidR="00117E49" w:rsidRDefault="00117E49" w:rsidP="00DC71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2 020,2 тыс. рублей  </w:t>
      </w:r>
      <w:r w:rsidRPr="0092323B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="0092323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ремонту дорог, расположенных в 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>, ул. Мира</w:t>
      </w:r>
      <w:r w:rsidR="0092323B">
        <w:rPr>
          <w:sz w:val="28"/>
          <w:szCs w:val="28"/>
        </w:rPr>
        <w:t>,</w:t>
      </w:r>
      <w:r>
        <w:rPr>
          <w:sz w:val="28"/>
          <w:szCs w:val="28"/>
        </w:rPr>
        <w:t xml:space="preserve"> протяженностью 500 метров</w:t>
      </w:r>
      <w:r w:rsidR="0092323B">
        <w:rPr>
          <w:sz w:val="28"/>
          <w:szCs w:val="28"/>
        </w:rPr>
        <w:t>;</w:t>
      </w:r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>, ул. Новая</w:t>
      </w:r>
      <w:r w:rsidR="0092323B">
        <w:rPr>
          <w:sz w:val="28"/>
          <w:szCs w:val="28"/>
        </w:rPr>
        <w:t>,</w:t>
      </w:r>
      <w:r>
        <w:rPr>
          <w:sz w:val="28"/>
          <w:szCs w:val="28"/>
        </w:rPr>
        <w:t xml:space="preserve"> протяженностью 300 метров</w:t>
      </w:r>
      <w:r w:rsidR="0092323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ул. Луговая</w:t>
      </w:r>
      <w:r w:rsidR="0092323B">
        <w:rPr>
          <w:sz w:val="28"/>
          <w:szCs w:val="28"/>
        </w:rPr>
        <w:t>, протяженностью</w:t>
      </w:r>
      <w:r>
        <w:rPr>
          <w:sz w:val="28"/>
          <w:szCs w:val="28"/>
        </w:rPr>
        <w:t xml:space="preserve"> </w:t>
      </w:r>
      <w:r w:rsidR="0092323B">
        <w:rPr>
          <w:sz w:val="28"/>
          <w:szCs w:val="28"/>
        </w:rPr>
        <w:t xml:space="preserve"> 1000 метров (в том числе за счет средств районного бюджета </w:t>
      </w:r>
      <w:r w:rsidR="00766A9E">
        <w:rPr>
          <w:sz w:val="28"/>
          <w:szCs w:val="28"/>
        </w:rPr>
        <w:t xml:space="preserve">- </w:t>
      </w:r>
      <w:r w:rsidR="0092323B">
        <w:rPr>
          <w:sz w:val="28"/>
          <w:szCs w:val="28"/>
        </w:rPr>
        <w:t xml:space="preserve">20,2 тыс. рублей, краевого бюджета </w:t>
      </w:r>
      <w:r w:rsidR="00766A9E">
        <w:rPr>
          <w:sz w:val="28"/>
          <w:szCs w:val="28"/>
        </w:rPr>
        <w:t xml:space="preserve">- </w:t>
      </w:r>
      <w:r w:rsidR="0092323B">
        <w:rPr>
          <w:sz w:val="28"/>
          <w:szCs w:val="28"/>
        </w:rPr>
        <w:t>2 000,0 тыс. рублей)</w:t>
      </w:r>
      <w:r>
        <w:rPr>
          <w:sz w:val="28"/>
          <w:szCs w:val="28"/>
        </w:rPr>
        <w:t>;</w:t>
      </w:r>
      <w:proofErr w:type="gramEnd"/>
    </w:p>
    <w:p w:rsidR="0092323B" w:rsidRPr="0092323B" w:rsidRDefault="0092323B" w:rsidP="00DC7196">
      <w:pPr>
        <w:ind w:firstLine="708"/>
        <w:jc w:val="both"/>
        <w:rPr>
          <w:sz w:val="16"/>
          <w:szCs w:val="16"/>
        </w:rPr>
      </w:pPr>
    </w:p>
    <w:p w:rsidR="0092323B" w:rsidRDefault="0092323B" w:rsidP="00923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B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010,1 тыс. рублей </w:t>
      </w:r>
      <w:r w:rsidRPr="0092323B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мероприятия по ремонту дорог, расположенных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Комаровка ул. Школьная, протяженностью 700 метров (в том числе за счет средств районного бюджета </w:t>
      </w:r>
      <w:r w:rsidR="00766A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10,1 тыс. рублей, краевого бюджета </w:t>
      </w:r>
      <w:r w:rsidR="00766A9E">
        <w:rPr>
          <w:sz w:val="28"/>
          <w:szCs w:val="28"/>
        </w:rPr>
        <w:t xml:space="preserve">- </w:t>
      </w:r>
      <w:r>
        <w:rPr>
          <w:sz w:val="28"/>
          <w:szCs w:val="28"/>
        </w:rPr>
        <w:t>1 000,0 тыс. рублей);</w:t>
      </w:r>
    </w:p>
    <w:p w:rsidR="0092323B" w:rsidRPr="00B06816" w:rsidRDefault="0092323B" w:rsidP="0092323B">
      <w:pPr>
        <w:ind w:firstLine="708"/>
        <w:jc w:val="both"/>
        <w:rPr>
          <w:sz w:val="16"/>
          <w:szCs w:val="16"/>
        </w:rPr>
      </w:pPr>
    </w:p>
    <w:p w:rsidR="00021528" w:rsidRDefault="0092323B" w:rsidP="00021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305,7 тыс. рублей </w:t>
      </w:r>
      <w:r w:rsidR="008B2190" w:rsidRPr="0092323B">
        <w:rPr>
          <w:b/>
          <w:i/>
          <w:sz w:val="28"/>
          <w:szCs w:val="28"/>
        </w:rPr>
        <w:t>предусмотрены</w:t>
      </w:r>
      <w:r w:rsidR="008B2190">
        <w:rPr>
          <w:sz w:val="28"/>
          <w:szCs w:val="28"/>
        </w:rPr>
        <w:t xml:space="preserve"> </w:t>
      </w:r>
      <w:r w:rsidR="00021528">
        <w:rPr>
          <w:sz w:val="28"/>
          <w:szCs w:val="28"/>
        </w:rPr>
        <w:t xml:space="preserve">межбюджетные трансферты </w:t>
      </w:r>
      <w:proofErr w:type="spellStart"/>
      <w:r w:rsidR="00021528">
        <w:rPr>
          <w:sz w:val="28"/>
          <w:szCs w:val="28"/>
        </w:rPr>
        <w:t>Горноключевскому</w:t>
      </w:r>
      <w:proofErr w:type="spellEnd"/>
      <w:r w:rsidR="00021528">
        <w:rPr>
          <w:sz w:val="28"/>
          <w:szCs w:val="28"/>
        </w:rPr>
        <w:t xml:space="preserve"> городскому поселению для предоставления субсидий  на финансовое возмещение части затрат, образующихся в связи с  выполнением регулярных перевозок пассажиров автобусами общего пользования по </w:t>
      </w:r>
      <w:proofErr w:type="spellStart"/>
      <w:r w:rsidR="00021528">
        <w:rPr>
          <w:sz w:val="28"/>
          <w:szCs w:val="28"/>
        </w:rPr>
        <w:t>внутримуниципальным</w:t>
      </w:r>
      <w:proofErr w:type="spellEnd"/>
      <w:r w:rsidR="00021528">
        <w:rPr>
          <w:sz w:val="28"/>
          <w:szCs w:val="28"/>
        </w:rPr>
        <w:t xml:space="preserve"> </w:t>
      </w:r>
      <w:proofErr w:type="spellStart"/>
      <w:r w:rsidR="00021528">
        <w:rPr>
          <w:sz w:val="28"/>
          <w:szCs w:val="28"/>
        </w:rPr>
        <w:t>межпоселенческим</w:t>
      </w:r>
      <w:proofErr w:type="spellEnd"/>
      <w:r w:rsidR="00021528">
        <w:rPr>
          <w:sz w:val="28"/>
          <w:szCs w:val="28"/>
        </w:rPr>
        <w:t xml:space="preserve"> маршрутам района.</w:t>
      </w:r>
    </w:p>
    <w:p w:rsidR="00021528" w:rsidRDefault="00B06816" w:rsidP="0002152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в нарушение Соглашения</w:t>
      </w:r>
      <w:r w:rsidR="00E23FE1">
        <w:rPr>
          <w:sz w:val="28"/>
          <w:szCs w:val="28"/>
        </w:rPr>
        <w:t>, заключенн</w:t>
      </w:r>
      <w:r>
        <w:rPr>
          <w:sz w:val="28"/>
          <w:szCs w:val="28"/>
        </w:rPr>
        <w:t>ого</w:t>
      </w:r>
      <w:r w:rsidR="00E23FE1">
        <w:rPr>
          <w:sz w:val="28"/>
          <w:szCs w:val="28"/>
        </w:rPr>
        <w:t xml:space="preserve"> между администрацией Кировского муниципального района и администрацией </w:t>
      </w:r>
      <w:proofErr w:type="spellStart"/>
      <w:r w:rsidR="00E23FE1">
        <w:rPr>
          <w:sz w:val="28"/>
          <w:szCs w:val="28"/>
        </w:rPr>
        <w:t>Горноключевского</w:t>
      </w:r>
      <w:proofErr w:type="spellEnd"/>
      <w:r w:rsidR="00E23FE1">
        <w:rPr>
          <w:sz w:val="28"/>
          <w:szCs w:val="28"/>
        </w:rPr>
        <w:t xml:space="preserve"> </w:t>
      </w:r>
      <w:r w:rsidR="00E23FE1" w:rsidRPr="00440454">
        <w:rPr>
          <w:sz w:val="28"/>
          <w:szCs w:val="28"/>
        </w:rPr>
        <w:t>городского поселения,</w:t>
      </w:r>
      <w:r w:rsidR="00E23FE1">
        <w:rPr>
          <w:sz w:val="28"/>
          <w:szCs w:val="28"/>
        </w:rPr>
        <w:t xml:space="preserve"> </w:t>
      </w:r>
      <w:r w:rsidR="00440454">
        <w:rPr>
          <w:sz w:val="28"/>
          <w:szCs w:val="28"/>
        </w:rPr>
        <w:t>в 2020 году переданы полномочия по решению вопросов местного значения по созданию условий для предоставления транспортных услуг населению и организация транспортного обслуживания населения в границах Кировского муниципального района по маршруту № 107 «</w:t>
      </w:r>
      <w:proofErr w:type="spellStart"/>
      <w:r w:rsidR="00440454">
        <w:rPr>
          <w:sz w:val="28"/>
          <w:szCs w:val="28"/>
        </w:rPr>
        <w:t>пгт</w:t>
      </w:r>
      <w:proofErr w:type="spellEnd"/>
      <w:r w:rsidR="00440454">
        <w:rPr>
          <w:sz w:val="28"/>
          <w:szCs w:val="28"/>
        </w:rPr>
        <w:t xml:space="preserve"> Кировский – </w:t>
      </w:r>
      <w:proofErr w:type="spellStart"/>
      <w:r w:rsidR="00440454">
        <w:rPr>
          <w:sz w:val="28"/>
          <w:szCs w:val="28"/>
        </w:rPr>
        <w:t>кп</w:t>
      </w:r>
      <w:proofErr w:type="spellEnd"/>
      <w:r w:rsidR="00440454">
        <w:rPr>
          <w:sz w:val="28"/>
          <w:szCs w:val="28"/>
        </w:rPr>
        <w:t xml:space="preserve"> Горные Ключи»</w:t>
      </w:r>
      <w:r>
        <w:rPr>
          <w:sz w:val="28"/>
          <w:szCs w:val="28"/>
        </w:rPr>
        <w:t xml:space="preserve">, что </w:t>
      </w:r>
      <w:r w:rsidRPr="00B06816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 вышеуказанному программному </w:t>
      </w:r>
      <w:r w:rsidR="0044045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мероприятию.</w:t>
      </w:r>
      <w:proofErr w:type="gramEnd"/>
    </w:p>
    <w:p w:rsidR="008B2190" w:rsidRPr="0027708D" w:rsidRDefault="008B2190" w:rsidP="0092323B">
      <w:pPr>
        <w:ind w:firstLine="708"/>
        <w:jc w:val="both"/>
        <w:rPr>
          <w:sz w:val="16"/>
          <w:szCs w:val="16"/>
        </w:rPr>
      </w:pPr>
    </w:p>
    <w:p w:rsidR="008B2190" w:rsidRDefault="008B2190" w:rsidP="00923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2 098,0 тыс. рублей </w:t>
      </w:r>
      <w:r w:rsidR="00E23FE1" w:rsidRPr="00B06816">
        <w:rPr>
          <w:b/>
          <w:i/>
          <w:sz w:val="28"/>
          <w:szCs w:val="28"/>
        </w:rPr>
        <w:t>за с</w:t>
      </w:r>
      <w:r w:rsidR="00A21C96">
        <w:rPr>
          <w:b/>
          <w:i/>
          <w:sz w:val="28"/>
          <w:szCs w:val="28"/>
        </w:rPr>
        <w:t>ч</w:t>
      </w:r>
      <w:r w:rsidR="00E23FE1" w:rsidRPr="00B06816">
        <w:rPr>
          <w:b/>
          <w:i/>
          <w:sz w:val="28"/>
          <w:szCs w:val="28"/>
        </w:rPr>
        <w:t>ет сре</w:t>
      </w:r>
      <w:proofErr w:type="gramStart"/>
      <w:r w:rsidR="00E23FE1" w:rsidRPr="00B06816">
        <w:rPr>
          <w:b/>
          <w:i/>
          <w:sz w:val="28"/>
          <w:szCs w:val="28"/>
        </w:rPr>
        <w:t>дств кр</w:t>
      </w:r>
      <w:proofErr w:type="gramEnd"/>
      <w:r w:rsidR="00E23FE1" w:rsidRPr="00B06816">
        <w:rPr>
          <w:b/>
          <w:i/>
          <w:sz w:val="28"/>
          <w:szCs w:val="28"/>
        </w:rPr>
        <w:t>аевого бюджета</w:t>
      </w:r>
      <w:r w:rsidR="00E23FE1">
        <w:rPr>
          <w:sz w:val="28"/>
          <w:szCs w:val="28"/>
        </w:rPr>
        <w:t xml:space="preserve"> </w:t>
      </w:r>
      <w:r w:rsidR="00E23FE1" w:rsidRPr="00E23FE1">
        <w:rPr>
          <w:b/>
          <w:i/>
          <w:sz w:val="28"/>
          <w:szCs w:val="28"/>
        </w:rPr>
        <w:t>предусмотрены</w:t>
      </w:r>
      <w:r w:rsidR="00E23FE1">
        <w:rPr>
          <w:sz w:val="28"/>
          <w:szCs w:val="28"/>
        </w:rPr>
        <w:t xml:space="preserve"> мероприятия по ремонту автомобильной дороги «с. Большие Ключи – с. </w:t>
      </w:r>
      <w:proofErr w:type="spellStart"/>
      <w:r w:rsidR="00E23FE1">
        <w:rPr>
          <w:sz w:val="28"/>
          <w:szCs w:val="28"/>
        </w:rPr>
        <w:t>Хвищанка</w:t>
      </w:r>
      <w:proofErr w:type="spellEnd"/>
      <w:r w:rsidR="00E23FE1">
        <w:rPr>
          <w:sz w:val="28"/>
          <w:szCs w:val="28"/>
        </w:rPr>
        <w:t>».</w:t>
      </w:r>
    </w:p>
    <w:p w:rsidR="00B06816" w:rsidRDefault="00B06816" w:rsidP="00B068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</w:t>
      </w:r>
      <w:r w:rsidRPr="000B0EB9">
        <w:rPr>
          <w:sz w:val="28"/>
          <w:szCs w:val="28"/>
        </w:rPr>
        <w:t xml:space="preserve"> ч. 2 ст. 179 БК РФ</w:t>
      </w:r>
      <w:r w:rsidRPr="000B0EB9">
        <w:rPr>
          <w:rFonts w:eastAsiaTheme="minorHAnsi"/>
          <w:sz w:val="28"/>
          <w:szCs w:val="28"/>
          <w:lang w:eastAsia="en-US"/>
        </w:rPr>
        <w:t xml:space="preserve"> муниципальные программы подлежат приведению </w:t>
      </w:r>
      <w:r w:rsidRPr="000B0EB9">
        <w:rPr>
          <w:rFonts w:eastAsiaTheme="minorHAnsi"/>
          <w:b/>
          <w:i/>
          <w:sz w:val="28"/>
          <w:szCs w:val="28"/>
          <w:lang w:eastAsia="en-US"/>
        </w:rPr>
        <w:t>в соответствие с решением о бюджете</w:t>
      </w:r>
      <w:r w:rsidRPr="000B0EB9">
        <w:rPr>
          <w:rFonts w:eastAsiaTheme="minorHAnsi"/>
          <w:sz w:val="28"/>
          <w:szCs w:val="28"/>
          <w:lang w:eastAsia="en-US"/>
        </w:rPr>
        <w:t xml:space="preserve"> не позднее трех месяцев со дня вступления его в силу.</w:t>
      </w:r>
    </w:p>
    <w:p w:rsidR="00B06816" w:rsidRDefault="00B06816" w:rsidP="00B068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0EB9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 в соответствии с вышеуказанным  решением о бюджете района, </w:t>
      </w:r>
      <w:r>
        <w:rPr>
          <w:rFonts w:eastAsiaTheme="minorHAnsi"/>
          <w:sz w:val="28"/>
          <w:szCs w:val="28"/>
          <w:lang w:eastAsia="en-US"/>
        </w:rPr>
        <w:t>средства краевого бюджета на мероприятия по ремонту автомобильных дорог в сумме 2 098,0 тыс. рублей</w:t>
      </w:r>
      <w:r w:rsidR="00A21C96" w:rsidRPr="00A21C96">
        <w:rPr>
          <w:sz w:val="28"/>
          <w:szCs w:val="28"/>
        </w:rPr>
        <w:t xml:space="preserve"> </w:t>
      </w:r>
      <w:r w:rsidR="00A21C96" w:rsidRPr="00A21C96">
        <w:rPr>
          <w:b/>
          <w:i/>
          <w:sz w:val="28"/>
          <w:szCs w:val="28"/>
        </w:rPr>
        <w:t>не предусмотрены</w:t>
      </w:r>
      <w:r w:rsidRPr="000B0EB9">
        <w:rPr>
          <w:rFonts w:eastAsiaTheme="minorHAnsi"/>
          <w:sz w:val="28"/>
          <w:szCs w:val="28"/>
          <w:lang w:eastAsia="en-US"/>
        </w:rPr>
        <w:t>.</w:t>
      </w:r>
    </w:p>
    <w:p w:rsidR="00B06816" w:rsidRPr="000B0EB9" w:rsidRDefault="00B06816" w:rsidP="00B068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нарушении ч. 2 ст. 179 БК РФ,  предложенный объем бюджетных ассигнований </w:t>
      </w:r>
      <w:r w:rsidRPr="00BE5788">
        <w:rPr>
          <w:rFonts w:eastAsiaTheme="minorHAnsi"/>
          <w:b/>
          <w:i/>
          <w:sz w:val="28"/>
          <w:szCs w:val="28"/>
          <w:lang w:eastAsia="en-US"/>
        </w:rPr>
        <w:t>не соответствует решению о бюджете района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E23FE1" w:rsidRDefault="00B06816" w:rsidP="00B06816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E23FE1" w:rsidRPr="00E23FE1">
        <w:rPr>
          <w:sz w:val="28"/>
          <w:szCs w:val="28"/>
        </w:rPr>
        <w:t>Законом Приморского края от 19.12.2019 № 664-КЗ (ред. от 28.02.2020) «О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 xml:space="preserve"> краевом бюджете на</w:t>
      </w:r>
      <w:r w:rsidR="00E23FE1" w:rsidRPr="00E23FE1">
        <w:rPr>
          <w:snapToGrid w:val="0"/>
          <w:color w:val="000000"/>
          <w:sz w:val="28"/>
          <w:szCs w:val="28"/>
          <w:lang w:eastAsia="x-none"/>
        </w:rPr>
        <w:t xml:space="preserve"> 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>20</w:t>
      </w:r>
      <w:r w:rsidR="00E23FE1" w:rsidRPr="00E23FE1">
        <w:rPr>
          <w:snapToGrid w:val="0"/>
          <w:color w:val="000000"/>
          <w:sz w:val="28"/>
          <w:szCs w:val="28"/>
          <w:lang w:eastAsia="x-none"/>
        </w:rPr>
        <w:t xml:space="preserve">20 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>год и плановый</w:t>
      </w:r>
      <w:r w:rsidR="00E23FE1" w:rsidRPr="00E23FE1">
        <w:rPr>
          <w:snapToGrid w:val="0"/>
          <w:color w:val="000000"/>
          <w:sz w:val="28"/>
          <w:szCs w:val="28"/>
          <w:lang w:eastAsia="x-none"/>
        </w:rPr>
        <w:t xml:space="preserve"> 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>период</w:t>
      </w:r>
      <w:r w:rsidR="00E23FE1" w:rsidRPr="00E23FE1">
        <w:rPr>
          <w:snapToGrid w:val="0"/>
          <w:color w:val="000000"/>
          <w:sz w:val="28"/>
          <w:szCs w:val="28"/>
          <w:lang w:eastAsia="x-none"/>
        </w:rPr>
        <w:t xml:space="preserve"> 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>20</w:t>
      </w:r>
      <w:r w:rsidR="00E23FE1" w:rsidRPr="00E23FE1">
        <w:rPr>
          <w:snapToGrid w:val="0"/>
          <w:color w:val="000000"/>
          <w:sz w:val="28"/>
          <w:szCs w:val="28"/>
          <w:lang w:eastAsia="x-none"/>
        </w:rPr>
        <w:t xml:space="preserve">21 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>и</w:t>
      </w:r>
      <w:r w:rsidR="00E23FE1" w:rsidRPr="00E23FE1">
        <w:rPr>
          <w:snapToGrid w:val="0"/>
          <w:color w:val="000000"/>
          <w:sz w:val="28"/>
          <w:szCs w:val="28"/>
          <w:lang w:eastAsia="x-none"/>
        </w:rPr>
        <w:t xml:space="preserve"> 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>20</w:t>
      </w:r>
      <w:r w:rsidR="00E23FE1" w:rsidRPr="00E23FE1">
        <w:rPr>
          <w:snapToGrid w:val="0"/>
          <w:color w:val="000000"/>
          <w:sz w:val="28"/>
          <w:szCs w:val="28"/>
          <w:lang w:eastAsia="x-none"/>
        </w:rPr>
        <w:t xml:space="preserve">22 </w:t>
      </w:r>
      <w:r w:rsidR="00E23FE1" w:rsidRPr="00E23FE1">
        <w:rPr>
          <w:snapToGrid w:val="0"/>
          <w:color w:val="000000"/>
          <w:sz w:val="28"/>
          <w:szCs w:val="28"/>
          <w:lang w:val="x-none" w:eastAsia="x-none"/>
        </w:rPr>
        <w:t>годов</w:t>
      </w:r>
      <w:r w:rsidR="00E23FE1" w:rsidRPr="00E23FE1">
        <w:rPr>
          <w:rFonts w:eastAsia="Calibri"/>
          <w:sz w:val="28"/>
          <w:szCs w:val="28"/>
          <w:lang w:eastAsia="en-US"/>
        </w:rPr>
        <w:t>»</w:t>
      </w:r>
      <w:r w:rsidR="00E23FE1">
        <w:rPr>
          <w:rFonts w:eastAsia="Calibri"/>
          <w:sz w:val="28"/>
          <w:szCs w:val="28"/>
          <w:lang w:eastAsia="en-US"/>
        </w:rPr>
        <w:t xml:space="preserve"> указанный объем бюджетных ассигнований </w:t>
      </w:r>
      <w:r w:rsidR="00E23FE1" w:rsidRPr="00E23FE1">
        <w:rPr>
          <w:rFonts w:eastAsia="Calibri"/>
          <w:b/>
          <w:i/>
          <w:sz w:val="28"/>
          <w:szCs w:val="28"/>
          <w:lang w:eastAsia="en-US"/>
        </w:rPr>
        <w:t>не предусмотрен</w:t>
      </w:r>
      <w:r w:rsidR="00E23FE1">
        <w:rPr>
          <w:rFonts w:eastAsia="Calibri"/>
          <w:sz w:val="28"/>
          <w:szCs w:val="28"/>
          <w:lang w:eastAsia="en-US"/>
        </w:rPr>
        <w:t>.</w:t>
      </w:r>
      <w:r w:rsidR="00E23FE1" w:rsidRPr="00E23FE1">
        <w:rPr>
          <w:b/>
          <w:i/>
          <w:sz w:val="28"/>
          <w:szCs w:val="28"/>
        </w:rPr>
        <w:t xml:space="preserve"> </w:t>
      </w:r>
    </w:p>
    <w:p w:rsidR="00B06816" w:rsidRPr="00B06816" w:rsidRDefault="00B06816" w:rsidP="0027708D">
      <w:pPr>
        <w:tabs>
          <w:tab w:val="left" w:pos="709"/>
        </w:tabs>
        <w:ind w:firstLine="708"/>
        <w:jc w:val="both"/>
        <w:rPr>
          <w:sz w:val="16"/>
          <w:szCs w:val="16"/>
        </w:rPr>
      </w:pPr>
    </w:p>
    <w:p w:rsidR="0027708D" w:rsidRDefault="0027708D" w:rsidP="00B0681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B068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0EB9">
        <w:rPr>
          <w:sz w:val="28"/>
          <w:szCs w:val="28"/>
        </w:rPr>
        <w:t xml:space="preserve"> </w:t>
      </w:r>
      <w:r w:rsidRPr="00D36375">
        <w:rPr>
          <w:sz w:val="28"/>
          <w:szCs w:val="28"/>
        </w:rPr>
        <w:t>202</w:t>
      </w:r>
      <w:r>
        <w:rPr>
          <w:sz w:val="28"/>
          <w:szCs w:val="28"/>
        </w:rPr>
        <w:t xml:space="preserve">1-2022 </w:t>
      </w:r>
      <w:r w:rsidRPr="00D36375">
        <w:rPr>
          <w:sz w:val="28"/>
          <w:szCs w:val="28"/>
        </w:rPr>
        <w:t xml:space="preserve"> году</w:t>
      </w:r>
      <w:r w:rsidRPr="000B0EB9">
        <w:rPr>
          <w:sz w:val="28"/>
          <w:szCs w:val="28"/>
        </w:rPr>
        <w:t xml:space="preserve"> планируется </w:t>
      </w:r>
      <w:r w:rsidRPr="00B06816">
        <w:rPr>
          <w:b/>
          <w:i/>
          <w:sz w:val="28"/>
          <w:szCs w:val="28"/>
        </w:rPr>
        <w:t>скорректировать</w:t>
      </w:r>
      <w:r>
        <w:rPr>
          <w:sz w:val="28"/>
          <w:szCs w:val="28"/>
        </w:rPr>
        <w:t xml:space="preserve"> объем финансирования, предусмотренный на программные мероприятия, в общей сумме  на </w:t>
      </w:r>
      <w:r w:rsidR="00B06816">
        <w:rPr>
          <w:b/>
          <w:i/>
          <w:sz w:val="28"/>
          <w:szCs w:val="28"/>
        </w:rPr>
        <w:t>3 712,0</w:t>
      </w:r>
      <w:r w:rsidRPr="000B0EB9">
        <w:rPr>
          <w:b/>
          <w:i/>
          <w:sz w:val="28"/>
          <w:szCs w:val="28"/>
        </w:rPr>
        <w:t xml:space="preserve"> тыс. рублей</w:t>
      </w:r>
      <w:r w:rsidR="00B06816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4206C" w:rsidRDefault="00AA18DD" w:rsidP="00B42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4 587,0</w:t>
      </w:r>
      <w:r w:rsidR="00B4206C">
        <w:rPr>
          <w:sz w:val="28"/>
          <w:szCs w:val="28"/>
        </w:rPr>
        <w:t xml:space="preserve"> тыс. рублей </w:t>
      </w:r>
      <w:r w:rsidR="00B4206C" w:rsidRPr="000B0EB9">
        <w:rPr>
          <w:b/>
          <w:i/>
          <w:sz w:val="28"/>
          <w:szCs w:val="28"/>
        </w:rPr>
        <w:t>исключ</w:t>
      </w:r>
      <w:r w:rsidR="00B4206C">
        <w:rPr>
          <w:b/>
          <w:i/>
          <w:sz w:val="28"/>
          <w:szCs w:val="28"/>
        </w:rPr>
        <w:t>ены</w:t>
      </w:r>
      <w:r w:rsidR="00B4206C">
        <w:rPr>
          <w:sz w:val="28"/>
          <w:szCs w:val="28"/>
        </w:rPr>
        <w:t xml:space="preserve"> мероприятия по летнему и зимнему содержанию автомобильных дорог общего пользования местного значения;</w:t>
      </w:r>
    </w:p>
    <w:p w:rsidR="00B4206C" w:rsidRPr="0092323B" w:rsidRDefault="00B4206C" w:rsidP="00B4206C">
      <w:pPr>
        <w:ind w:firstLine="708"/>
        <w:jc w:val="both"/>
        <w:rPr>
          <w:sz w:val="16"/>
          <w:szCs w:val="16"/>
        </w:rPr>
      </w:pPr>
    </w:p>
    <w:p w:rsidR="00B4206C" w:rsidRDefault="00AA18DD" w:rsidP="00B42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5 907,3</w:t>
      </w:r>
      <w:r w:rsidR="00B4206C">
        <w:rPr>
          <w:sz w:val="28"/>
          <w:szCs w:val="28"/>
        </w:rPr>
        <w:t xml:space="preserve"> тыс. рублей </w:t>
      </w:r>
      <w:r w:rsidR="00B4206C" w:rsidRPr="00230C5C">
        <w:rPr>
          <w:b/>
          <w:i/>
          <w:sz w:val="28"/>
          <w:szCs w:val="28"/>
        </w:rPr>
        <w:t>предусмотре</w:t>
      </w:r>
      <w:r w:rsidR="00B4206C">
        <w:rPr>
          <w:b/>
          <w:i/>
          <w:sz w:val="28"/>
          <w:szCs w:val="28"/>
        </w:rPr>
        <w:t>ны</w:t>
      </w:r>
      <w:r w:rsidR="00B4206C" w:rsidRPr="00230C5C">
        <w:rPr>
          <w:b/>
          <w:i/>
          <w:sz w:val="28"/>
          <w:szCs w:val="28"/>
        </w:rPr>
        <w:t xml:space="preserve"> </w:t>
      </w:r>
      <w:r w:rsidR="00B4206C">
        <w:rPr>
          <w:sz w:val="28"/>
          <w:szCs w:val="28"/>
        </w:rPr>
        <w:t>мероприятия по содержанию и текущему ремонту автомобильных дорог общего пользования местного значения;</w:t>
      </w:r>
    </w:p>
    <w:p w:rsidR="00AA18DD" w:rsidRPr="00AA18DD" w:rsidRDefault="00AA18DD" w:rsidP="00B4206C">
      <w:pPr>
        <w:ind w:firstLine="708"/>
        <w:jc w:val="both"/>
        <w:rPr>
          <w:sz w:val="16"/>
          <w:szCs w:val="16"/>
        </w:rPr>
      </w:pPr>
    </w:p>
    <w:p w:rsidR="00B4206C" w:rsidRDefault="00B4206C" w:rsidP="00B42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10,0 тыс. рублей </w:t>
      </w:r>
      <w:r w:rsidRPr="00B4206C">
        <w:rPr>
          <w:b/>
          <w:i/>
          <w:sz w:val="28"/>
          <w:szCs w:val="28"/>
        </w:rPr>
        <w:t>исключены</w:t>
      </w:r>
      <w:r>
        <w:rPr>
          <w:sz w:val="28"/>
          <w:szCs w:val="28"/>
        </w:rPr>
        <w:t xml:space="preserve"> мероприятия по  приобретению и установке дорожных знаков, баннеров, информационных счетов и т.д.;</w:t>
      </w:r>
    </w:p>
    <w:p w:rsidR="00B4206C" w:rsidRDefault="00B4206C" w:rsidP="00B42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1 801,7 тыс. рублей </w:t>
      </w:r>
      <w:r w:rsidRPr="00230C5C">
        <w:rPr>
          <w:b/>
          <w:i/>
          <w:sz w:val="28"/>
          <w:szCs w:val="28"/>
        </w:rPr>
        <w:t>увелич</w:t>
      </w:r>
      <w:r>
        <w:rPr>
          <w:b/>
          <w:i/>
          <w:sz w:val="28"/>
          <w:szCs w:val="28"/>
        </w:rPr>
        <w:t>ен</w:t>
      </w:r>
      <w:r>
        <w:rPr>
          <w:sz w:val="28"/>
          <w:szCs w:val="28"/>
        </w:rPr>
        <w:t xml:space="preserve"> размер иных межбюджетных трансфертов бюджетам сельских поселений на осуществление дорожной деятельности в отношении автомобильных дорог, </w:t>
      </w:r>
      <w:r w:rsidRPr="00230C5C">
        <w:rPr>
          <w:b/>
          <w:i/>
          <w:sz w:val="28"/>
          <w:szCs w:val="28"/>
        </w:rPr>
        <w:t>расположенных в границах населенных пунктов</w:t>
      </w:r>
      <w:r>
        <w:rPr>
          <w:sz w:val="28"/>
          <w:szCs w:val="28"/>
        </w:rPr>
        <w:t xml:space="preserve"> в соответствии с Соглашениями, уточненный план составит </w:t>
      </w:r>
      <w:r>
        <w:rPr>
          <w:b/>
          <w:i/>
          <w:sz w:val="28"/>
          <w:szCs w:val="28"/>
        </w:rPr>
        <w:t>9 003,7</w:t>
      </w:r>
      <w:r w:rsidRPr="00230C5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0E123D">
        <w:rPr>
          <w:sz w:val="28"/>
          <w:szCs w:val="28"/>
        </w:rPr>
        <w:t xml:space="preserve"> </w:t>
      </w:r>
      <w:r w:rsidRPr="00B4206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 этом стоит отметить, что Соглашения о передаче части полномочий сельским поселениям</w:t>
      </w:r>
      <w:r w:rsidRPr="00B4206C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дорожной деятельности в отношении автомобильных дорог</w:t>
      </w:r>
      <w:r w:rsidR="000E123D">
        <w:rPr>
          <w:sz w:val="28"/>
          <w:szCs w:val="28"/>
        </w:rPr>
        <w:t xml:space="preserve">, расположенных в границах населенных пунктов </w:t>
      </w:r>
      <w:r>
        <w:rPr>
          <w:sz w:val="28"/>
          <w:szCs w:val="28"/>
        </w:rPr>
        <w:t xml:space="preserve"> на 2021-2022 год</w:t>
      </w:r>
      <w:r w:rsidR="000E12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C96">
        <w:rPr>
          <w:b/>
          <w:i/>
          <w:sz w:val="28"/>
          <w:szCs w:val="28"/>
        </w:rPr>
        <w:t>не заключены</w:t>
      </w:r>
      <w:r w:rsidR="00AA18DD">
        <w:rPr>
          <w:sz w:val="28"/>
          <w:szCs w:val="28"/>
        </w:rPr>
        <w:t>;</w:t>
      </w:r>
    </w:p>
    <w:p w:rsidR="00AA18DD" w:rsidRDefault="00AA18DD" w:rsidP="00B42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600,0 тыс. рублей  </w:t>
      </w:r>
      <w:r w:rsidR="003E6CF8" w:rsidRPr="000B0EB9">
        <w:rPr>
          <w:sz w:val="28"/>
          <w:szCs w:val="28"/>
        </w:rPr>
        <w:t xml:space="preserve">планируется </w:t>
      </w:r>
      <w:r w:rsidR="003E6CF8">
        <w:rPr>
          <w:b/>
          <w:i/>
          <w:sz w:val="28"/>
          <w:szCs w:val="28"/>
        </w:rPr>
        <w:t>увеличить</w:t>
      </w:r>
      <w:r w:rsidR="003E6CF8" w:rsidRPr="000B0EB9">
        <w:rPr>
          <w:sz w:val="28"/>
          <w:szCs w:val="28"/>
        </w:rPr>
        <w:t xml:space="preserve"> объем субсидий на финансовое возмещение части затрат, образующихся в связи с выполнением регулярных перевозок пассажиров автобусами общего пользования по </w:t>
      </w:r>
      <w:proofErr w:type="spellStart"/>
      <w:r w:rsidR="003E6CF8" w:rsidRPr="000B0EB9">
        <w:rPr>
          <w:sz w:val="28"/>
          <w:szCs w:val="28"/>
        </w:rPr>
        <w:t>внутримуниципальным</w:t>
      </w:r>
      <w:proofErr w:type="spellEnd"/>
      <w:r w:rsidR="003E6CF8" w:rsidRPr="000B0EB9">
        <w:rPr>
          <w:sz w:val="28"/>
          <w:szCs w:val="28"/>
        </w:rPr>
        <w:t xml:space="preserve"> </w:t>
      </w:r>
      <w:proofErr w:type="spellStart"/>
      <w:r w:rsidR="003E6CF8" w:rsidRPr="000B0EB9">
        <w:rPr>
          <w:sz w:val="28"/>
          <w:szCs w:val="28"/>
        </w:rPr>
        <w:t>межпоселенческим</w:t>
      </w:r>
      <w:proofErr w:type="spellEnd"/>
      <w:r w:rsidR="003E6CF8" w:rsidRPr="000B0EB9">
        <w:rPr>
          <w:sz w:val="28"/>
          <w:szCs w:val="28"/>
        </w:rPr>
        <w:t xml:space="preserve"> маршрутам района</w:t>
      </w:r>
      <w:r w:rsidR="00A21C96">
        <w:rPr>
          <w:sz w:val="28"/>
          <w:szCs w:val="28"/>
        </w:rPr>
        <w:t>,</w:t>
      </w:r>
      <w:r w:rsidR="003E6CF8" w:rsidRPr="000B0EB9">
        <w:rPr>
          <w:sz w:val="28"/>
          <w:szCs w:val="28"/>
        </w:rPr>
        <w:t xml:space="preserve"> уточненный плановый показатель составит </w:t>
      </w:r>
      <w:r w:rsidR="003E6CF8">
        <w:rPr>
          <w:sz w:val="28"/>
          <w:szCs w:val="28"/>
        </w:rPr>
        <w:t>2 300,0</w:t>
      </w:r>
      <w:r w:rsidR="003E6CF8" w:rsidRPr="000B0EB9">
        <w:rPr>
          <w:sz w:val="28"/>
          <w:szCs w:val="28"/>
        </w:rPr>
        <w:t xml:space="preserve"> тыс. рублей</w:t>
      </w:r>
      <w:r w:rsidR="003E6CF8">
        <w:rPr>
          <w:sz w:val="28"/>
          <w:szCs w:val="28"/>
        </w:rPr>
        <w:t>.</w:t>
      </w:r>
    </w:p>
    <w:p w:rsidR="00B4206C" w:rsidRPr="00A21C96" w:rsidRDefault="00B4206C" w:rsidP="00B4206C">
      <w:pPr>
        <w:ind w:firstLine="708"/>
        <w:jc w:val="both"/>
        <w:rPr>
          <w:sz w:val="16"/>
          <w:szCs w:val="16"/>
        </w:rPr>
      </w:pPr>
    </w:p>
    <w:p w:rsidR="00705410" w:rsidRDefault="00705410" w:rsidP="007054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E3D">
        <w:rPr>
          <w:sz w:val="28"/>
          <w:szCs w:val="28"/>
        </w:rPr>
        <w:t xml:space="preserve">По итогам финансово-экономической экспертизы на проект муниципальной программы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</w:t>
      </w:r>
      <w:r w:rsidR="00EE4E3D">
        <w:rPr>
          <w:sz w:val="28"/>
          <w:szCs w:val="28"/>
        </w:rPr>
        <w:t>гг.»</w:t>
      </w:r>
      <w:r w:rsidRPr="00EE4E3D">
        <w:rPr>
          <w:sz w:val="28"/>
          <w:szCs w:val="28"/>
        </w:rPr>
        <w:t xml:space="preserve"> Контрольно-счетная комиссия предлагает:</w:t>
      </w:r>
    </w:p>
    <w:p w:rsidR="00B4206C" w:rsidRPr="00B4206C" w:rsidRDefault="00B4206C" w:rsidP="0070541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21C96" w:rsidRDefault="00A21C96" w:rsidP="00EE4E3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проекта Программы слова «от 27.12.2018 № 167-НПА «О районном бюджете Кировского муниципального района на 2019 год и плановый период 2020 и 2021 годов» </w:t>
      </w:r>
      <w:r w:rsidRPr="00A21C96">
        <w:rPr>
          <w:b/>
          <w:i/>
          <w:sz w:val="28"/>
          <w:szCs w:val="28"/>
        </w:rPr>
        <w:t>заменить словами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«от 16.12.2019 № 212-НПА «О районном бюджете Кировского муниципального района на 2020 год и плановый период 2021 и 2022 годов».</w:t>
      </w:r>
    </w:p>
    <w:p w:rsidR="00A21C96" w:rsidRPr="00A21C96" w:rsidRDefault="00A21C96" w:rsidP="00A21C96">
      <w:pPr>
        <w:pStyle w:val="a9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EE4E3D" w:rsidRDefault="00EE4E3D" w:rsidP="00EE4E3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13E3">
        <w:rPr>
          <w:sz w:val="28"/>
          <w:szCs w:val="28"/>
        </w:rPr>
        <w:t xml:space="preserve">В </w:t>
      </w:r>
      <w:r w:rsidR="007D3B2B">
        <w:rPr>
          <w:sz w:val="28"/>
          <w:szCs w:val="28"/>
        </w:rPr>
        <w:t xml:space="preserve">паспорте Программы в </w:t>
      </w:r>
      <w:r w:rsidRPr="006D13E3">
        <w:rPr>
          <w:sz w:val="28"/>
          <w:szCs w:val="28"/>
        </w:rPr>
        <w:t xml:space="preserve">разделе «Основание разработки программы» </w:t>
      </w:r>
      <w:r w:rsidRPr="00B4206C">
        <w:rPr>
          <w:b/>
          <w:i/>
          <w:sz w:val="28"/>
          <w:szCs w:val="28"/>
        </w:rPr>
        <w:t>дополнить  пунктом</w:t>
      </w:r>
      <w:r w:rsidRPr="006D13E3">
        <w:rPr>
          <w:sz w:val="28"/>
          <w:szCs w:val="28"/>
        </w:rPr>
        <w:t xml:space="preserve"> «Решение Думы Кировского муниципального района от 29.05.2018  № 140-НПА «Положение о дорожном фонде Кировского муниципального района».</w:t>
      </w:r>
    </w:p>
    <w:p w:rsidR="00EE4E3D" w:rsidRPr="000B0EB9" w:rsidRDefault="00EE4E3D" w:rsidP="00EE4E3D">
      <w:pPr>
        <w:pStyle w:val="a9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EE4E3D" w:rsidRDefault="00EE4E3D" w:rsidP="00EE4E3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13E3">
        <w:rPr>
          <w:sz w:val="28"/>
          <w:szCs w:val="28"/>
        </w:rPr>
        <w:t xml:space="preserve">В </w:t>
      </w:r>
      <w:r w:rsidR="007D3B2B">
        <w:rPr>
          <w:sz w:val="28"/>
          <w:szCs w:val="28"/>
        </w:rPr>
        <w:t xml:space="preserve">паспорте Программы в </w:t>
      </w:r>
      <w:r w:rsidRPr="006D13E3">
        <w:rPr>
          <w:sz w:val="28"/>
          <w:szCs w:val="28"/>
        </w:rPr>
        <w:t xml:space="preserve">разделе «Соисполнители программы» слова «ООО «Кировское </w:t>
      </w:r>
      <w:r w:rsidR="00B4206C">
        <w:rPr>
          <w:sz w:val="28"/>
          <w:szCs w:val="28"/>
        </w:rPr>
        <w:t>а</w:t>
      </w:r>
      <w:r w:rsidRPr="006D13E3">
        <w:rPr>
          <w:sz w:val="28"/>
          <w:szCs w:val="28"/>
        </w:rPr>
        <w:t xml:space="preserve">втотранспортное предприятие», ООО «Вираж», ООО «ФТС-СЕРВИС» </w:t>
      </w:r>
      <w:r w:rsidRPr="00B4206C">
        <w:rPr>
          <w:b/>
          <w:i/>
          <w:sz w:val="28"/>
          <w:szCs w:val="28"/>
        </w:rPr>
        <w:t>заменить словами</w:t>
      </w:r>
      <w:r w:rsidRPr="006D13E3">
        <w:rPr>
          <w:sz w:val="28"/>
          <w:szCs w:val="28"/>
        </w:rPr>
        <w:t xml:space="preserve"> </w:t>
      </w:r>
      <w:r w:rsidR="00B4206C">
        <w:rPr>
          <w:sz w:val="28"/>
          <w:szCs w:val="28"/>
        </w:rPr>
        <w:t>«Ю</w:t>
      </w:r>
      <w:r w:rsidRPr="006D13E3">
        <w:rPr>
          <w:sz w:val="28"/>
          <w:szCs w:val="28"/>
        </w:rPr>
        <w:t>ридические лица, индивидуальные предприниматели, оказывающие услуги по предоставлению транспортных услуг населению в рамках муниципальных контрактов, заключенных с администрацией Кировского муниципального района».</w:t>
      </w:r>
    </w:p>
    <w:p w:rsidR="007D3B2B" w:rsidRPr="00A21C96" w:rsidRDefault="007D3B2B" w:rsidP="007D3B2B">
      <w:pPr>
        <w:pStyle w:val="a9"/>
        <w:rPr>
          <w:sz w:val="16"/>
          <w:szCs w:val="16"/>
        </w:rPr>
      </w:pPr>
    </w:p>
    <w:p w:rsidR="003105F4" w:rsidRDefault="007D3B2B" w:rsidP="00EE4E3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в разделе </w:t>
      </w:r>
      <w:r w:rsidR="003105F4">
        <w:rPr>
          <w:sz w:val="28"/>
          <w:szCs w:val="28"/>
        </w:rPr>
        <w:t xml:space="preserve">«Объем средств бюджета» цифры «114 537,4» </w:t>
      </w:r>
      <w:r w:rsidR="003105F4" w:rsidRPr="00B4206C">
        <w:rPr>
          <w:b/>
          <w:i/>
          <w:sz w:val="28"/>
          <w:szCs w:val="28"/>
        </w:rPr>
        <w:t>заменить цифрами</w:t>
      </w:r>
      <w:r w:rsidR="003105F4">
        <w:rPr>
          <w:sz w:val="28"/>
          <w:szCs w:val="28"/>
        </w:rPr>
        <w:t xml:space="preserve"> «114 437,4», а также цифры «26 278,4» </w:t>
      </w:r>
      <w:r w:rsidR="003105F4" w:rsidRPr="000E123D">
        <w:rPr>
          <w:b/>
          <w:i/>
          <w:sz w:val="28"/>
          <w:szCs w:val="28"/>
        </w:rPr>
        <w:t>заменить цифрами</w:t>
      </w:r>
      <w:r w:rsidR="003105F4">
        <w:rPr>
          <w:sz w:val="28"/>
          <w:szCs w:val="28"/>
        </w:rPr>
        <w:t xml:space="preserve"> «26 178,4».</w:t>
      </w:r>
    </w:p>
    <w:p w:rsidR="003105F4" w:rsidRPr="00A21C96" w:rsidRDefault="003105F4" w:rsidP="003105F4">
      <w:pPr>
        <w:pStyle w:val="a9"/>
        <w:rPr>
          <w:sz w:val="16"/>
          <w:szCs w:val="16"/>
        </w:rPr>
      </w:pPr>
    </w:p>
    <w:p w:rsidR="007D3B2B" w:rsidRDefault="003105F4" w:rsidP="003105F4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7.2 текстовой части Программы цифры «1</w:t>
      </w:r>
      <w:r w:rsidR="00B4206C">
        <w:rPr>
          <w:sz w:val="28"/>
          <w:szCs w:val="28"/>
        </w:rPr>
        <w:t>1</w:t>
      </w:r>
      <w:r>
        <w:rPr>
          <w:sz w:val="28"/>
          <w:szCs w:val="28"/>
        </w:rPr>
        <w:t xml:space="preserve">4 537,4» </w:t>
      </w:r>
      <w:r w:rsidRPr="00B4206C">
        <w:rPr>
          <w:b/>
          <w:i/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«114 437,4», цифры </w:t>
      </w:r>
      <w:r w:rsidR="000E123D">
        <w:rPr>
          <w:sz w:val="28"/>
          <w:szCs w:val="28"/>
        </w:rPr>
        <w:t>«21 180,4» заменить цифрами «</w:t>
      </w:r>
      <w:r w:rsidR="00EE355F">
        <w:rPr>
          <w:sz w:val="28"/>
          <w:szCs w:val="28"/>
        </w:rPr>
        <w:t>23178,4</w:t>
      </w:r>
      <w:r>
        <w:rPr>
          <w:sz w:val="28"/>
          <w:szCs w:val="28"/>
        </w:rPr>
        <w:t xml:space="preserve">»; цифры «5 098,0» </w:t>
      </w:r>
      <w:r w:rsidRPr="000E123D">
        <w:rPr>
          <w:b/>
          <w:i/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«3 000,0».</w:t>
      </w:r>
      <w:r w:rsidRPr="003105F4">
        <w:rPr>
          <w:sz w:val="28"/>
          <w:szCs w:val="28"/>
        </w:rPr>
        <w:t xml:space="preserve">  </w:t>
      </w:r>
    </w:p>
    <w:p w:rsidR="003105F4" w:rsidRPr="00A21C96" w:rsidRDefault="003105F4" w:rsidP="003105F4">
      <w:pPr>
        <w:pStyle w:val="a9"/>
        <w:rPr>
          <w:sz w:val="16"/>
          <w:szCs w:val="16"/>
        </w:rPr>
      </w:pPr>
    </w:p>
    <w:p w:rsidR="003105F4" w:rsidRPr="003105F4" w:rsidRDefault="003105F4" w:rsidP="003105F4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="000E123D" w:rsidRPr="000E123D">
        <w:rPr>
          <w:b/>
          <w:i/>
          <w:sz w:val="28"/>
          <w:szCs w:val="28"/>
        </w:rPr>
        <w:t xml:space="preserve"> </w:t>
      </w:r>
      <w:r w:rsidR="000E123D">
        <w:rPr>
          <w:sz w:val="28"/>
          <w:szCs w:val="28"/>
        </w:rPr>
        <w:t xml:space="preserve">проекта Программы </w:t>
      </w:r>
      <w:r w:rsidR="000E123D" w:rsidRPr="00B4206C">
        <w:rPr>
          <w:b/>
          <w:i/>
          <w:sz w:val="28"/>
          <w:szCs w:val="28"/>
        </w:rPr>
        <w:t>исключить</w:t>
      </w:r>
      <w:r w:rsidR="00A21C96">
        <w:rPr>
          <w:sz w:val="28"/>
          <w:szCs w:val="28"/>
        </w:rPr>
        <w:t>,  а также слов</w:t>
      </w:r>
      <w:r w:rsidR="000E123D">
        <w:rPr>
          <w:sz w:val="28"/>
          <w:szCs w:val="28"/>
        </w:rPr>
        <w:t>а</w:t>
      </w:r>
      <w:r w:rsidR="00A21C96">
        <w:rPr>
          <w:sz w:val="28"/>
          <w:szCs w:val="28"/>
        </w:rPr>
        <w:t xml:space="preserve"> «текущему</w:t>
      </w:r>
      <w:r w:rsidR="000E123D">
        <w:rPr>
          <w:sz w:val="28"/>
          <w:szCs w:val="28"/>
        </w:rPr>
        <w:t xml:space="preserve"> ремонту</w:t>
      </w:r>
      <w:r w:rsidR="00A21C96">
        <w:rPr>
          <w:sz w:val="28"/>
          <w:szCs w:val="28"/>
        </w:rPr>
        <w:t xml:space="preserve">» по всему тексту </w:t>
      </w:r>
      <w:r w:rsidR="000E123D">
        <w:rPr>
          <w:b/>
          <w:i/>
          <w:sz w:val="28"/>
          <w:szCs w:val="28"/>
        </w:rPr>
        <w:t xml:space="preserve">заменить словами </w:t>
      </w:r>
      <w:r w:rsidR="000E123D" w:rsidRPr="000E123D">
        <w:rPr>
          <w:sz w:val="28"/>
          <w:szCs w:val="28"/>
        </w:rPr>
        <w:t>«ремонту»</w:t>
      </w:r>
      <w:r w:rsidR="00A21C96" w:rsidRPr="000E123D">
        <w:rPr>
          <w:sz w:val="28"/>
          <w:szCs w:val="28"/>
        </w:rPr>
        <w:t>.</w:t>
      </w:r>
    </w:p>
    <w:p w:rsidR="00EE4E3D" w:rsidRPr="007D3B2B" w:rsidRDefault="00EE4E3D" w:rsidP="007D3B2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7D3B2B" w:rsidRDefault="007D3B2B" w:rsidP="007D3B2B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 Приложении 1 в разделе 1 «Мероприятия по содержанию и текущему ремонту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021528">
        <w:rPr>
          <w:sz w:val="28"/>
          <w:szCs w:val="28"/>
        </w:rPr>
        <w:t xml:space="preserve">цифры «8 608,2» </w:t>
      </w:r>
      <w:r w:rsidRPr="00B4206C">
        <w:rPr>
          <w:b/>
          <w:i/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«10 706,2».</w:t>
      </w:r>
    </w:p>
    <w:p w:rsidR="003105F4" w:rsidRPr="003105F4" w:rsidRDefault="003105F4" w:rsidP="003105F4">
      <w:pPr>
        <w:tabs>
          <w:tab w:val="left" w:pos="1134"/>
        </w:tabs>
        <w:jc w:val="both"/>
        <w:rPr>
          <w:sz w:val="16"/>
          <w:szCs w:val="16"/>
        </w:rPr>
      </w:pPr>
    </w:p>
    <w:p w:rsidR="00EE4E3D" w:rsidRDefault="00B4206C" w:rsidP="00EE4E3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</w:t>
      </w:r>
      <w:r w:rsidR="00EE4E3D">
        <w:rPr>
          <w:sz w:val="28"/>
          <w:szCs w:val="28"/>
        </w:rPr>
        <w:t xml:space="preserve"> скорректировать объем иных межбюджетных трансфертов бюджетам сельских поселений на осуществление дорожной деятельности в отношении автомобильных дорог, </w:t>
      </w:r>
      <w:r w:rsidR="00EE4E3D" w:rsidRPr="00230C5C">
        <w:rPr>
          <w:b/>
          <w:i/>
          <w:sz w:val="28"/>
          <w:szCs w:val="28"/>
        </w:rPr>
        <w:t>расположенных в границах населенных пунктов</w:t>
      </w:r>
      <w:r w:rsidR="00EE4E3D">
        <w:rPr>
          <w:sz w:val="28"/>
          <w:szCs w:val="28"/>
        </w:rPr>
        <w:t xml:space="preserve"> в соответствии с заключенными  Соглашениями </w:t>
      </w:r>
      <w:r w:rsidR="00EE4E3D" w:rsidRPr="00E23FE1">
        <w:rPr>
          <w:b/>
          <w:i/>
          <w:sz w:val="28"/>
          <w:szCs w:val="28"/>
        </w:rPr>
        <w:t>в разрезе каждого сельского поселения</w:t>
      </w:r>
      <w:r w:rsidR="00EE4E3D">
        <w:rPr>
          <w:sz w:val="28"/>
          <w:szCs w:val="28"/>
        </w:rPr>
        <w:t>.</w:t>
      </w:r>
    </w:p>
    <w:p w:rsidR="00EE4E3D" w:rsidRPr="00EE4E3D" w:rsidRDefault="00EE4E3D" w:rsidP="00EE4E3D">
      <w:pPr>
        <w:pStyle w:val="a9"/>
        <w:rPr>
          <w:sz w:val="16"/>
          <w:szCs w:val="16"/>
        </w:rPr>
      </w:pPr>
    </w:p>
    <w:p w:rsidR="00EE4E3D" w:rsidRPr="00E23FE1" w:rsidRDefault="00EE4E3D" w:rsidP="00EE4E3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Приложении 1</w:t>
      </w:r>
      <w:r w:rsidR="00B42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предусмотреть объем иных межбюджетных трансфертов бюджетам сельских поселений на осуществление дорожной деятельности в отношении автомобильных дорог, </w:t>
      </w:r>
      <w:r w:rsidRPr="00230C5C">
        <w:rPr>
          <w:b/>
          <w:i/>
          <w:sz w:val="28"/>
          <w:szCs w:val="28"/>
        </w:rPr>
        <w:t xml:space="preserve">расположенных </w:t>
      </w:r>
      <w:r>
        <w:rPr>
          <w:b/>
          <w:i/>
          <w:sz w:val="28"/>
          <w:szCs w:val="28"/>
        </w:rPr>
        <w:t>вне</w:t>
      </w:r>
      <w:r w:rsidRPr="00230C5C">
        <w:rPr>
          <w:b/>
          <w:i/>
          <w:sz w:val="28"/>
          <w:szCs w:val="28"/>
        </w:rPr>
        <w:t xml:space="preserve"> границ населенных пунктов</w:t>
      </w:r>
      <w:r>
        <w:rPr>
          <w:b/>
          <w:i/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 в соответствии с заключенными  Соглашениями </w:t>
      </w:r>
      <w:r w:rsidRPr="00E23FE1">
        <w:rPr>
          <w:b/>
          <w:i/>
          <w:sz w:val="28"/>
          <w:szCs w:val="28"/>
        </w:rPr>
        <w:t>в разрезе каждого сельского поселения.</w:t>
      </w:r>
    </w:p>
    <w:p w:rsidR="00E23FE1" w:rsidRPr="00E23FE1" w:rsidRDefault="00E23FE1" w:rsidP="00E23FE1">
      <w:pPr>
        <w:pStyle w:val="a9"/>
        <w:rPr>
          <w:sz w:val="16"/>
          <w:szCs w:val="16"/>
        </w:rPr>
      </w:pPr>
    </w:p>
    <w:p w:rsidR="007D3B2B" w:rsidRDefault="007D3B2B" w:rsidP="00021528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</w:t>
      </w:r>
      <w:r w:rsidR="00B4206C">
        <w:rPr>
          <w:sz w:val="28"/>
          <w:szCs w:val="28"/>
        </w:rPr>
        <w:t xml:space="preserve"> Приложения 1</w:t>
      </w:r>
      <w:r>
        <w:rPr>
          <w:sz w:val="28"/>
          <w:szCs w:val="28"/>
        </w:rPr>
        <w:t>:</w:t>
      </w:r>
    </w:p>
    <w:p w:rsidR="00E23FE1" w:rsidRDefault="007D3B2B" w:rsidP="006255F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B2B">
        <w:rPr>
          <w:sz w:val="28"/>
          <w:szCs w:val="28"/>
        </w:rPr>
        <w:t xml:space="preserve"> </w:t>
      </w:r>
      <w:r w:rsidRPr="00B4206C">
        <w:rPr>
          <w:b/>
          <w:i/>
          <w:sz w:val="28"/>
          <w:szCs w:val="28"/>
        </w:rPr>
        <w:t>предусмотреть</w:t>
      </w:r>
      <w:r w:rsidRPr="007D3B2B">
        <w:rPr>
          <w:sz w:val="28"/>
          <w:szCs w:val="28"/>
        </w:rPr>
        <w:t xml:space="preserve"> ответственных исполнителей муниципальной Программы и источники ресурсного обеспечения</w:t>
      </w:r>
      <w:r>
        <w:rPr>
          <w:sz w:val="28"/>
          <w:szCs w:val="28"/>
        </w:rPr>
        <w:t>;</w:t>
      </w:r>
    </w:p>
    <w:p w:rsidR="007D3B2B" w:rsidRDefault="007D3B2B" w:rsidP="006255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7D3B2B">
        <w:rPr>
          <w:sz w:val="28"/>
          <w:szCs w:val="28"/>
        </w:rPr>
        <w:t xml:space="preserve">слова «Субсидий на финансовое возмещение части затрат, образующихся в связи с выполнением регулярных перевозок пассажиров автобусами общего пользования по </w:t>
      </w:r>
      <w:proofErr w:type="spellStart"/>
      <w:r w:rsidRPr="007D3B2B">
        <w:rPr>
          <w:sz w:val="28"/>
          <w:szCs w:val="28"/>
        </w:rPr>
        <w:t>внутримуниципальным</w:t>
      </w:r>
      <w:proofErr w:type="spellEnd"/>
      <w:r w:rsidRPr="007D3B2B">
        <w:rPr>
          <w:sz w:val="28"/>
          <w:szCs w:val="28"/>
        </w:rPr>
        <w:t xml:space="preserve"> </w:t>
      </w:r>
      <w:proofErr w:type="spellStart"/>
      <w:r w:rsidRPr="007D3B2B">
        <w:rPr>
          <w:sz w:val="28"/>
          <w:szCs w:val="28"/>
        </w:rPr>
        <w:t>межпоселенческим</w:t>
      </w:r>
      <w:proofErr w:type="spellEnd"/>
      <w:r w:rsidRPr="007D3B2B">
        <w:rPr>
          <w:sz w:val="28"/>
          <w:szCs w:val="28"/>
        </w:rPr>
        <w:t xml:space="preserve"> маршрутам района» </w:t>
      </w:r>
      <w:r w:rsidRPr="00B4206C">
        <w:rPr>
          <w:b/>
          <w:i/>
          <w:sz w:val="28"/>
          <w:szCs w:val="28"/>
        </w:rPr>
        <w:t>заменить словами</w:t>
      </w:r>
      <w:r w:rsidRPr="007D3B2B">
        <w:rPr>
          <w:sz w:val="28"/>
          <w:szCs w:val="28"/>
        </w:rPr>
        <w:t xml:space="preserve"> «</w:t>
      </w:r>
      <w:r w:rsidRPr="007D3B2B">
        <w:rPr>
          <w:rFonts w:eastAsiaTheme="minorHAnsi"/>
          <w:sz w:val="28"/>
          <w:szCs w:val="28"/>
          <w:lang w:eastAsia="en-US"/>
        </w:rPr>
        <w:t>Возмещение затрат или недополученных доходов от предоставления транспортных услуг населению в границах Кировского муниципального района»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D3B2B" w:rsidRDefault="006255F5" w:rsidP="006255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D3B2B">
        <w:rPr>
          <w:rFonts w:eastAsiaTheme="minorHAnsi"/>
          <w:sz w:val="28"/>
          <w:szCs w:val="28"/>
          <w:lang w:eastAsia="en-US"/>
        </w:rPr>
        <w:t xml:space="preserve">цифры «1 994,3» </w:t>
      </w:r>
      <w:r w:rsidR="007D3B2B" w:rsidRPr="00B4206C">
        <w:rPr>
          <w:rFonts w:eastAsiaTheme="minorHAnsi"/>
          <w:b/>
          <w:i/>
          <w:sz w:val="28"/>
          <w:szCs w:val="28"/>
          <w:lang w:eastAsia="en-US"/>
        </w:rPr>
        <w:t>заменить цифрами</w:t>
      </w:r>
      <w:r w:rsidR="007D3B2B">
        <w:rPr>
          <w:rFonts w:eastAsiaTheme="minorHAnsi"/>
          <w:sz w:val="28"/>
          <w:szCs w:val="28"/>
          <w:lang w:eastAsia="en-US"/>
        </w:rPr>
        <w:t xml:space="preserve"> «1 894,3»;</w:t>
      </w:r>
    </w:p>
    <w:p w:rsidR="007D3B2B" w:rsidRDefault="007D3B2B" w:rsidP="006255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слова «Межбюджетные трансферты </w:t>
      </w:r>
      <w:proofErr w:type="spellStart"/>
      <w:r>
        <w:rPr>
          <w:rFonts w:eastAsiaTheme="minorHAnsi"/>
          <w:sz w:val="28"/>
          <w:szCs w:val="28"/>
          <w:lang w:eastAsia="en-US"/>
        </w:rPr>
        <w:t>Горноключевскому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городскому поселению для предоставления субсидий  на финансовое возмещение части затрат, образующихся в связи с  выполнением регулярных перевозок пассажиров автобусами общего пользования по </w:t>
      </w:r>
      <w:proofErr w:type="spellStart"/>
      <w:r>
        <w:rPr>
          <w:sz w:val="28"/>
          <w:szCs w:val="28"/>
        </w:rPr>
        <w:t>внутримуниципальным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межпоселенческим</w:t>
      </w:r>
      <w:proofErr w:type="spellEnd"/>
      <w:r>
        <w:rPr>
          <w:sz w:val="28"/>
          <w:szCs w:val="28"/>
        </w:rPr>
        <w:t xml:space="preserve"> маршрутам района» </w:t>
      </w:r>
      <w:r w:rsidRPr="00B4206C">
        <w:rPr>
          <w:b/>
          <w:i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="00440454">
        <w:rPr>
          <w:sz w:val="28"/>
          <w:szCs w:val="28"/>
        </w:rPr>
        <w:t>Межбюджетные трансферты</w:t>
      </w:r>
      <w:r w:rsidR="00440454" w:rsidRPr="004404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40454">
        <w:rPr>
          <w:rFonts w:eastAsiaTheme="minorHAnsi"/>
          <w:sz w:val="28"/>
          <w:szCs w:val="28"/>
          <w:lang w:eastAsia="en-US"/>
        </w:rPr>
        <w:t>Горноключевскому</w:t>
      </w:r>
      <w:proofErr w:type="spellEnd"/>
      <w:r w:rsidR="00440454">
        <w:rPr>
          <w:rFonts w:eastAsiaTheme="minorHAnsi"/>
          <w:sz w:val="28"/>
          <w:szCs w:val="28"/>
          <w:lang w:eastAsia="en-US"/>
        </w:rPr>
        <w:t xml:space="preserve"> </w:t>
      </w:r>
      <w:r w:rsidR="00440454">
        <w:rPr>
          <w:sz w:val="28"/>
          <w:szCs w:val="28"/>
        </w:rPr>
        <w:t>городскому поселению по решению вопросов местного значения по созданию условий для предоставления транспортных услуг населению и организация транспортного обслуживания населения в рамках заключенных Соглашений»;</w:t>
      </w:r>
      <w:proofErr w:type="gramEnd"/>
    </w:p>
    <w:p w:rsidR="007D3B2B" w:rsidRDefault="007D3B2B" w:rsidP="006255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18DD">
        <w:rPr>
          <w:rFonts w:eastAsiaTheme="minorHAnsi"/>
          <w:b/>
          <w:i/>
          <w:sz w:val="28"/>
          <w:szCs w:val="28"/>
          <w:lang w:eastAsia="en-US"/>
        </w:rPr>
        <w:t>предусмотреть строку</w:t>
      </w:r>
      <w:r>
        <w:rPr>
          <w:rFonts w:eastAsiaTheme="minorHAnsi"/>
          <w:sz w:val="28"/>
          <w:szCs w:val="28"/>
          <w:lang w:eastAsia="en-US"/>
        </w:rPr>
        <w:t xml:space="preserve"> «итого по разделу»</w:t>
      </w:r>
      <w:r w:rsidR="006255F5">
        <w:rPr>
          <w:rFonts w:eastAsiaTheme="minorHAnsi"/>
          <w:sz w:val="28"/>
          <w:szCs w:val="28"/>
          <w:lang w:eastAsia="en-US"/>
        </w:rPr>
        <w:t>;</w:t>
      </w:r>
    </w:p>
    <w:p w:rsidR="006255F5" w:rsidRDefault="006255F5" w:rsidP="006255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цифры «21 180,4» </w:t>
      </w:r>
      <w:r w:rsidRPr="00AA18DD">
        <w:rPr>
          <w:rFonts w:eastAsiaTheme="minorHAnsi"/>
          <w:b/>
          <w:i/>
          <w:sz w:val="28"/>
          <w:szCs w:val="28"/>
          <w:lang w:eastAsia="en-US"/>
        </w:rPr>
        <w:t>заменить цифрами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E355F">
        <w:rPr>
          <w:rFonts w:eastAsiaTheme="minorHAnsi"/>
          <w:sz w:val="28"/>
          <w:szCs w:val="28"/>
          <w:lang w:eastAsia="en-US"/>
        </w:rPr>
        <w:t>23 178,4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».</w:t>
      </w:r>
    </w:p>
    <w:p w:rsidR="006255F5" w:rsidRPr="006255F5" w:rsidRDefault="006255F5" w:rsidP="007D3B2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6255F5" w:rsidRDefault="006255F5" w:rsidP="006255F5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AA18D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риложении 2 «О ресурсном обеспечении за счет средств бюджета Приморского края»: </w:t>
      </w:r>
    </w:p>
    <w:p w:rsidR="006255F5" w:rsidRDefault="006255F5" w:rsidP="006255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6255F5">
        <w:rPr>
          <w:rFonts w:eastAsiaTheme="minorHAnsi"/>
          <w:sz w:val="28"/>
          <w:szCs w:val="28"/>
          <w:lang w:eastAsia="en-US"/>
        </w:rPr>
        <w:t xml:space="preserve">строку «Работы по ремонту автомобильной дороги «с. Большие Ключи – с. </w:t>
      </w:r>
      <w:proofErr w:type="spellStart"/>
      <w:r w:rsidRPr="006255F5">
        <w:rPr>
          <w:rFonts w:eastAsiaTheme="minorHAnsi"/>
          <w:sz w:val="28"/>
          <w:szCs w:val="28"/>
          <w:lang w:eastAsia="en-US"/>
        </w:rPr>
        <w:t>Хвищанка</w:t>
      </w:r>
      <w:proofErr w:type="spellEnd"/>
      <w:r w:rsidRPr="006255F5">
        <w:rPr>
          <w:rFonts w:eastAsiaTheme="minorHAnsi"/>
          <w:sz w:val="28"/>
          <w:szCs w:val="28"/>
          <w:lang w:eastAsia="en-US"/>
        </w:rPr>
        <w:t xml:space="preserve">» 2020 год - 2 098,0 тыс. рублей» </w:t>
      </w:r>
      <w:r w:rsidRPr="00AA18DD">
        <w:rPr>
          <w:rFonts w:eastAsiaTheme="minorHAnsi"/>
          <w:b/>
          <w:i/>
          <w:sz w:val="28"/>
          <w:szCs w:val="28"/>
          <w:lang w:eastAsia="en-US"/>
        </w:rPr>
        <w:t>исключить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255F5" w:rsidRPr="006255F5" w:rsidRDefault="006255F5" w:rsidP="006255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цифры «5 098,0» </w:t>
      </w:r>
      <w:r w:rsidRPr="00AA18DD">
        <w:rPr>
          <w:rFonts w:eastAsiaTheme="minorHAnsi"/>
          <w:b/>
          <w:i/>
          <w:sz w:val="28"/>
          <w:szCs w:val="28"/>
          <w:lang w:eastAsia="en-US"/>
        </w:rPr>
        <w:t>заменить цифрами</w:t>
      </w:r>
      <w:r>
        <w:rPr>
          <w:rFonts w:eastAsiaTheme="minorHAnsi"/>
          <w:sz w:val="28"/>
          <w:szCs w:val="28"/>
          <w:lang w:eastAsia="en-US"/>
        </w:rPr>
        <w:t xml:space="preserve"> «3 000,0».</w:t>
      </w:r>
    </w:p>
    <w:p w:rsidR="007D3B2B" w:rsidRPr="007D3B2B" w:rsidRDefault="007D3B2B" w:rsidP="007D3B2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AA18DD" w:rsidRDefault="00AA18DD" w:rsidP="00705410">
      <w:pPr>
        <w:jc w:val="both"/>
        <w:rPr>
          <w:sz w:val="28"/>
          <w:szCs w:val="28"/>
        </w:rPr>
      </w:pPr>
    </w:p>
    <w:p w:rsidR="00705410" w:rsidRPr="00440454" w:rsidRDefault="00705410" w:rsidP="00705410">
      <w:pPr>
        <w:jc w:val="both"/>
        <w:rPr>
          <w:sz w:val="28"/>
          <w:szCs w:val="28"/>
        </w:rPr>
      </w:pPr>
      <w:r w:rsidRPr="00440454">
        <w:rPr>
          <w:sz w:val="28"/>
          <w:szCs w:val="28"/>
        </w:rPr>
        <w:t xml:space="preserve">Председатель </w:t>
      </w:r>
      <w:r w:rsidR="00440454">
        <w:rPr>
          <w:sz w:val="28"/>
          <w:szCs w:val="28"/>
        </w:rPr>
        <w:t xml:space="preserve">           </w:t>
      </w:r>
      <w:r w:rsidR="00440454" w:rsidRPr="00440454">
        <w:rPr>
          <w:sz w:val="28"/>
          <w:szCs w:val="28"/>
        </w:rPr>
        <w:t xml:space="preserve">                                                                           </w:t>
      </w:r>
      <w:r w:rsidRPr="00440454">
        <w:rPr>
          <w:sz w:val="28"/>
          <w:szCs w:val="28"/>
        </w:rPr>
        <w:t xml:space="preserve">С.В. </w:t>
      </w:r>
      <w:proofErr w:type="spellStart"/>
      <w:r w:rsidRPr="00440454">
        <w:rPr>
          <w:sz w:val="28"/>
          <w:szCs w:val="28"/>
        </w:rPr>
        <w:t>Куничак</w:t>
      </w:r>
      <w:proofErr w:type="spellEnd"/>
    </w:p>
    <w:sectPr w:rsidR="00705410" w:rsidRPr="0044045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4C" w:rsidRDefault="0027154C" w:rsidP="00705410">
      <w:r>
        <w:separator/>
      </w:r>
    </w:p>
  </w:endnote>
  <w:endnote w:type="continuationSeparator" w:id="0">
    <w:p w:rsidR="0027154C" w:rsidRDefault="0027154C" w:rsidP="007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B3" w:rsidRDefault="00C96C3E" w:rsidP="00DB37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7DB3" w:rsidRDefault="0027154C" w:rsidP="000B7D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B3" w:rsidRDefault="00C96C3E" w:rsidP="00DB37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55F">
      <w:rPr>
        <w:rStyle w:val="a8"/>
        <w:noProof/>
      </w:rPr>
      <w:t>5</w:t>
    </w:r>
    <w:r>
      <w:rPr>
        <w:rStyle w:val="a8"/>
      </w:rPr>
      <w:fldChar w:fldCharType="end"/>
    </w:r>
  </w:p>
  <w:p w:rsidR="000B7DB3" w:rsidRDefault="0027154C" w:rsidP="000B7D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4C" w:rsidRDefault="0027154C" w:rsidP="00705410">
      <w:r>
        <w:separator/>
      </w:r>
    </w:p>
  </w:footnote>
  <w:footnote w:type="continuationSeparator" w:id="0">
    <w:p w:rsidR="0027154C" w:rsidRDefault="0027154C" w:rsidP="0070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41C0F57"/>
    <w:multiLevelType w:val="hybridMultilevel"/>
    <w:tmpl w:val="5114C57E"/>
    <w:lvl w:ilvl="0" w:tplc="0A42C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54480"/>
    <w:multiLevelType w:val="hybridMultilevel"/>
    <w:tmpl w:val="5114C57E"/>
    <w:lvl w:ilvl="0" w:tplc="0A42C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12"/>
    <w:rsid w:val="00021528"/>
    <w:rsid w:val="00046A44"/>
    <w:rsid w:val="00074169"/>
    <w:rsid w:val="000B0EB9"/>
    <w:rsid w:val="000E123D"/>
    <w:rsid w:val="00117E49"/>
    <w:rsid w:val="001F13CC"/>
    <w:rsid w:val="00230C5C"/>
    <w:rsid w:val="00253834"/>
    <w:rsid w:val="0027154C"/>
    <w:rsid w:val="0027708D"/>
    <w:rsid w:val="003105F4"/>
    <w:rsid w:val="00371EE1"/>
    <w:rsid w:val="003E6CF8"/>
    <w:rsid w:val="00440454"/>
    <w:rsid w:val="00545C87"/>
    <w:rsid w:val="0055457A"/>
    <w:rsid w:val="006255F5"/>
    <w:rsid w:val="006D13E3"/>
    <w:rsid w:val="00705410"/>
    <w:rsid w:val="00766A9E"/>
    <w:rsid w:val="007D3B2B"/>
    <w:rsid w:val="008B2190"/>
    <w:rsid w:val="0092323B"/>
    <w:rsid w:val="00A14BC9"/>
    <w:rsid w:val="00A21C96"/>
    <w:rsid w:val="00AA18DD"/>
    <w:rsid w:val="00B06816"/>
    <w:rsid w:val="00B4206C"/>
    <w:rsid w:val="00B50644"/>
    <w:rsid w:val="00BD2086"/>
    <w:rsid w:val="00BE5788"/>
    <w:rsid w:val="00C24A66"/>
    <w:rsid w:val="00C54673"/>
    <w:rsid w:val="00C74512"/>
    <w:rsid w:val="00C96C3E"/>
    <w:rsid w:val="00CA3C4E"/>
    <w:rsid w:val="00CF4E23"/>
    <w:rsid w:val="00D36375"/>
    <w:rsid w:val="00DC7196"/>
    <w:rsid w:val="00E23FE1"/>
    <w:rsid w:val="00EC59BA"/>
    <w:rsid w:val="00EE355F"/>
    <w:rsid w:val="00EE4E3D"/>
    <w:rsid w:val="00F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7054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5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05410"/>
    <w:rPr>
      <w:vertAlign w:val="superscript"/>
    </w:rPr>
  </w:style>
  <w:style w:type="paragraph" w:styleId="a6">
    <w:name w:val="footer"/>
    <w:basedOn w:val="a"/>
    <w:link w:val="a7"/>
    <w:rsid w:val="00705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5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5410"/>
  </w:style>
  <w:style w:type="paragraph" w:styleId="a9">
    <w:name w:val="List Paragraph"/>
    <w:basedOn w:val="a"/>
    <w:uiPriority w:val="34"/>
    <w:qFormat/>
    <w:rsid w:val="00C2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7054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5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05410"/>
    <w:rPr>
      <w:vertAlign w:val="superscript"/>
    </w:rPr>
  </w:style>
  <w:style w:type="paragraph" w:styleId="a6">
    <w:name w:val="footer"/>
    <w:basedOn w:val="a"/>
    <w:link w:val="a7"/>
    <w:rsid w:val="00705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5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5410"/>
  </w:style>
  <w:style w:type="paragraph" w:styleId="a9">
    <w:name w:val="List Paragraph"/>
    <w:basedOn w:val="a"/>
    <w:uiPriority w:val="34"/>
    <w:qFormat/>
    <w:rsid w:val="00C2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C74C-FC83-4444-BBE8-93AC25C3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9</cp:revision>
  <cp:lastPrinted>2020-03-19T00:50:00Z</cp:lastPrinted>
  <dcterms:created xsi:type="dcterms:W3CDTF">2020-03-18T00:09:00Z</dcterms:created>
  <dcterms:modified xsi:type="dcterms:W3CDTF">2020-03-19T01:21:00Z</dcterms:modified>
</cp:coreProperties>
</file>