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E9" w:rsidRPr="006F38D3" w:rsidRDefault="00BB72E9" w:rsidP="00BB72E9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BB72E9" w:rsidRPr="006F38D3" w:rsidRDefault="00BB72E9" w:rsidP="00BB72E9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BB72E9" w:rsidRPr="006F38D3" w:rsidRDefault="00BB72E9" w:rsidP="00BB72E9">
      <w:pPr>
        <w:jc w:val="center"/>
        <w:rPr>
          <w:b/>
          <w:sz w:val="28"/>
          <w:szCs w:val="28"/>
        </w:rPr>
      </w:pPr>
    </w:p>
    <w:p w:rsidR="00BB72E9" w:rsidRPr="006F38D3" w:rsidRDefault="00BB72E9" w:rsidP="00BB72E9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BB72E9" w:rsidRPr="006F38D3" w:rsidRDefault="00BB72E9" w:rsidP="00BB7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Профилактика </w:t>
      </w:r>
      <w:r w:rsidR="00762325">
        <w:rPr>
          <w:b/>
          <w:sz w:val="28"/>
          <w:szCs w:val="28"/>
        </w:rPr>
        <w:t xml:space="preserve">безнадзорности, беспризорности и правонарушений несовершеннолетних </w:t>
      </w: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годы»</w:t>
      </w:r>
    </w:p>
    <w:p w:rsidR="00BB72E9" w:rsidRPr="006F38D3" w:rsidRDefault="00BB72E9" w:rsidP="00BB72E9">
      <w:pPr>
        <w:jc w:val="center"/>
        <w:rPr>
          <w:b/>
          <w:sz w:val="28"/>
          <w:szCs w:val="28"/>
        </w:rPr>
      </w:pPr>
    </w:p>
    <w:p w:rsidR="00BB72E9" w:rsidRPr="006F38D3" w:rsidRDefault="00D8053A" w:rsidP="00BB7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сентября</w:t>
      </w:r>
      <w:r w:rsidR="00BB72E9" w:rsidRPr="006F38D3">
        <w:rPr>
          <w:b/>
          <w:sz w:val="28"/>
          <w:szCs w:val="28"/>
        </w:rPr>
        <w:t xml:space="preserve"> 202</w:t>
      </w:r>
      <w:r w:rsidR="00BB72E9">
        <w:rPr>
          <w:b/>
          <w:sz w:val="28"/>
          <w:szCs w:val="28"/>
        </w:rPr>
        <w:t>2</w:t>
      </w:r>
      <w:r w:rsidR="00BB72E9" w:rsidRPr="006F38D3">
        <w:rPr>
          <w:b/>
          <w:sz w:val="28"/>
          <w:szCs w:val="28"/>
        </w:rPr>
        <w:t xml:space="preserve"> года            </w:t>
      </w:r>
      <w:r w:rsidR="00BB72E9">
        <w:rPr>
          <w:b/>
          <w:sz w:val="28"/>
          <w:szCs w:val="28"/>
        </w:rPr>
        <w:t xml:space="preserve">       </w:t>
      </w:r>
      <w:r w:rsidR="00BB72E9" w:rsidRPr="006F38D3">
        <w:rPr>
          <w:b/>
          <w:sz w:val="28"/>
          <w:szCs w:val="28"/>
        </w:rPr>
        <w:t xml:space="preserve">                        </w:t>
      </w:r>
      <w:r w:rsidR="00BB72E9"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 w:rsidR="00BB72E9" w:rsidRPr="006F38D3">
        <w:rPr>
          <w:b/>
          <w:sz w:val="28"/>
          <w:szCs w:val="28"/>
        </w:rPr>
        <w:t>пгт</w:t>
      </w:r>
      <w:proofErr w:type="spellEnd"/>
      <w:r w:rsidR="00BB72E9" w:rsidRPr="006F38D3">
        <w:rPr>
          <w:b/>
          <w:sz w:val="28"/>
          <w:szCs w:val="28"/>
        </w:rPr>
        <w:t xml:space="preserve">  </w:t>
      </w:r>
      <w:proofErr w:type="gramStart"/>
      <w:r w:rsidR="00BB72E9" w:rsidRPr="006F38D3">
        <w:rPr>
          <w:b/>
          <w:sz w:val="28"/>
          <w:szCs w:val="28"/>
        </w:rPr>
        <w:t>Кировский</w:t>
      </w:r>
      <w:proofErr w:type="gramEnd"/>
    </w:p>
    <w:p w:rsidR="00BB72E9" w:rsidRPr="006F38D3" w:rsidRDefault="00BB72E9" w:rsidP="00BB72E9">
      <w:pPr>
        <w:rPr>
          <w:b/>
          <w:sz w:val="28"/>
          <w:szCs w:val="28"/>
        </w:rPr>
      </w:pPr>
    </w:p>
    <w:p w:rsidR="00BB72E9" w:rsidRPr="006F38D3" w:rsidRDefault="00BB72E9" w:rsidP="00BB72E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4A245B">
        <w:rPr>
          <w:sz w:val="28"/>
          <w:szCs w:val="28"/>
        </w:rPr>
        <w:t>«</w:t>
      </w:r>
      <w:r>
        <w:rPr>
          <w:sz w:val="28"/>
          <w:szCs w:val="28"/>
        </w:rPr>
        <w:t xml:space="preserve">Профилактика </w:t>
      </w:r>
      <w:r w:rsidR="00762325" w:rsidRPr="00762325">
        <w:rPr>
          <w:sz w:val="28"/>
          <w:szCs w:val="28"/>
        </w:rPr>
        <w:t>безнадзорности, беспризорности и правонарушений несовершеннолетних</w:t>
      </w:r>
      <w:r w:rsidR="00762325">
        <w:rPr>
          <w:b/>
          <w:sz w:val="28"/>
          <w:szCs w:val="28"/>
        </w:rPr>
        <w:t xml:space="preserve">  </w:t>
      </w:r>
      <w:r w:rsidRPr="006F38D3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</w:t>
      </w:r>
      <w:proofErr w:type="gramEnd"/>
      <w:r w:rsidRPr="006F38D3">
        <w:rPr>
          <w:sz w:val="28"/>
          <w:szCs w:val="28"/>
        </w:rPr>
        <w:t xml:space="preserve"> 27.10.2011 № 210. </w:t>
      </w:r>
    </w:p>
    <w:p w:rsidR="00BB72E9" w:rsidRPr="0003154D" w:rsidRDefault="00BB72E9" w:rsidP="00BB72E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762325">
        <w:rPr>
          <w:sz w:val="28"/>
          <w:szCs w:val="28"/>
        </w:rPr>
        <w:t>25.01.</w:t>
      </w:r>
      <w:r>
        <w:rPr>
          <w:sz w:val="28"/>
          <w:szCs w:val="28"/>
        </w:rPr>
        <w:t xml:space="preserve">2021 года № </w:t>
      </w:r>
      <w:r w:rsidR="00762325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>
        <w:rPr>
          <w:b/>
          <w:i/>
          <w:sz w:val="28"/>
          <w:szCs w:val="28"/>
        </w:rPr>
        <w:t>скорректировать</w:t>
      </w:r>
      <w:r w:rsidRPr="0003154D">
        <w:rPr>
          <w:b/>
          <w:i/>
          <w:sz w:val="28"/>
          <w:szCs w:val="28"/>
        </w:rPr>
        <w:t xml:space="preserve"> </w:t>
      </w:r>
      <w:r w:rsidRPr="00E21602"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 w:rsidRPr="0003154D">
        <w:rPr>
          <w:sz w:val="28"/>
          <w:szCs w:val="28"/>
        </w:rPr>
        <w:t>программных мероприятий.</w:t>
      </w:r>
    </w:p>
    <w:p w:rsidR="00BB72E9" w:rsidRPr="006F38D3" w:rsidRDefault="00BB72E9" w:rsidP="00BB72E9">
      <w:pPr>
        <w:ind w:firstLine="709"/>
        <w:jc w:val="both"/>
        <w:rPr>
          <w:sz w:val="16"/>
          <w:szCs w:val="16"/>
        </w:rPr>
      </w:pPr>
    </w:p>
    <w:p w:rsidR="00BB72E9" w:rsidRPr="006F38D3" w:rsidRDefault="00BB72E9" w:rsidP="00BB72E9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BB72E9" w:rsidRPr="00E21602" w:rsidRDefault="00BB72E9" w:rsidP="00BB72E9">
      <w:pPr>
        <w:spacing w:line="276" w:lineRule="auto"/>
        <w:ind w:firstLine="709"/>
        <w:jc w:val="both"/>
        <w:rPr>
          <w:sz w:val="16"/>
          <w:szCs w:val="16"/>
        </w:rPr>
      </w:pPr>
    </w:p>
    <w:p w:rsidR="00BB72E9" w:rsidRDefault="00BB72E9" w:rsidP="00762325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 w:rsidR="00762325">
        <w:rPr>
          <w:sz w:val="28"/>
          <w:szCs w:val="28"/>
        </w:rPr>
        <w:t>В п</w:t>
      </w:r>
      <w:r w:rsidRPr="00A806D1">
        <w:rPr>
          <w:sz w:val="28"/>
          <w:szCs w:val="28"/>
        </w:rPr>
        <w:t>риложени</w:t>
      </w:r>
      <w:r w:rsidR="00762325">
        <w:rPr>
          <w:sz w:val="28"/>
          <w:szCs w:val="28"/>
        </w:rPr>
        <w:t>и</w:t>
      </w:r>
      <w:r w:rsidRPr="00A806D1">
        <w:rPr>
          <w:sz w:val="28"/>
          <w:szCs w:val="28"/>
        </w:rPr>
        <w:t xml:space="preserve"> № </w:t>
      </w:r>
      <w:r w:rsidR="00762325">
        <w:rPr>
          <w:sz w:val="28"/>
          <w:szCs w:val="28"/>
        </w:rPr>
        <w:t>2</w:t>
      </w:r>
      <w:r w:rsidRPr="00A806D1">
        <w:rPr>
          <w:sz w:val="28"/>
          <w:szCs w:val="28"/>
        </w:rPr>
        <w:t xml:space="preserve"> проекта Программы предусмотрена корректировка в </w:t>
      </w:r>
      <w:r>
        <w:rPr>
          <w:b/>
          <w:i/>
          <w:sz w:val="28"/>
          <w:szCs w:val="28"/>
        </w:rPr>
        <w:t xml:space="preserve">разрезе программных мероприятий </w:t>
      </w:r>
      <w:r>
        <w:rPr>
          <w:sz w:val="28"/>
          <w:szCs w:val="28"/>
        </w:rPr>
        <w:t xml:space="preserve">на </w:t>
      </w:r>
      <w:r w:rsidRPr="000C7D1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C7D10">
        <w:rPr>
          <w:sz w:val="28"/>
          <w:szCs w:val="28"/>
        </w:rPr>
        <w:t xml:space="preserve"> год</w:t>
      </w:r>
      <w:r>
        <w:rPr>
          <w:sz w:val="28"/>
          <w:szCs w:val="28"/>
        </w:rPr>
        <w:t>, таблица 1.</w:t>
      </w:r>
    </w:p>
    <w:p w:rsidR="00BB72E9" w:rsidRPr="009A3A3C" w:rsidRDefault="00BB72E9" w:rsidP="00BB72E9">
      <w:pPr>
        <w:ind w:firstLine="708"/>
        <w:jc w:val="both"/>
        <w:rPr>
          <w:sz w:val="16"/>
          <w:szCs w:val="16"/>
        </w:rPr>
      </w:pPr>
    </w:p>
    <w:p w:rsidR="00BB72E9" w:rsidRDefault="00BB72E9" w:rsidP="00BB72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                                                                                            </w:t>
      </w:r>
      <w:r w:rsidR="00B05CC3">
        <w:rPr>
          <w:sz w:val="28"/>
          <w:szCs w:val="28"/>
        </w:rPr>
        <w:t xml:space="preserve">   </w:t>
      </w: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825"/>
        <w:gridCol w:w="1542"/>
      </w:tblGrid>
      <w:tr w:rsidR="00BB72E9" w:rsidRPr="00AF4349" w:rsidTr="00A072C2">
        <w:trPr>
          <w:trHeight w:val="581"/>
        </w:trPr>
        <w:tc>
          <w:tcPr>
            <w:tcW w:w="4503" w:type="dxa"/>
          </w:tcPr>
          <w:p w:rsidR="00BB72E9" w:rsidRPr="00AF4349" w:rsidRDefault="00BB72E9" w:rsidP="00A072C2">
            <w:pPr>
              <w:spacing w:line="276" w:lineRule="auto"/>
              <w:jc w:val="center"/>
              <w:rPr>
                <w:b/>
              </w:rPr>
            </w:pPr>
            <w:r w:rsidRPr="00AF4349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BB72E9" w:rsidRPr="00AF4349" w:rsidRDefault="00BB72E9" w:rsidP="007623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Утверждено на </w:t>
            </w:r>
            <w:r w:rsidR="00762325">
              <w:rPr>
                <w:b/>
              </w:rPr>
              <w:t>25.01</w:t>
            </w:r>
            <w:r>
              <w:rPr>
                <w:b/>
              </w:rPr>
              <w:t>.202</w:t>
            </w:r>
            <w:r w:rsidR="00762325">
              <w:rPr>
                <w:b/>
              </w:rPr>
              <w:t>2</w:t>
            </w:r>
          </w:p>
        </w:tc>
        <w:tc>
          <w:tcPr>
            <w:tcW w:w="1825" w:type="dxa"/>
          </w:tcPr>
          <w:p w:rsidR="00BB72E9" w:rsidRPr="00AF4349" w:rsidRDefault="00BB72E9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</w:tc>
        <w:tc>
          <w:tcPr>
            <w:tcW w:w="1542" w:type="dxa"/>
          </w:tcPr>
          <w:p w:rsidR="00BB72E9" w:rsidRDefault="00BB72E9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7A33F6" w:rsidRDefault="007A33F6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  <w:p w:rsidR="00BB72E9" w:rsidRPr="00AF4349" w:rsidRDefault="00BB72E9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B72E9" w:rsidRPr="00AF4349" w:rsidTr="00A072C2">
        <w:tc>
          <w:tcPr>
            <w:tcW w:w="4503" w:type="dxa"/>
          </w:tcPr>
          <w:p w:rsidR="00BB72E9" w:rsidRPr="00717A6A" w:rsidRDefault="007A33F6" w:rsidP="00611581">
            <w:pPr>
              <w:jc w:val="both"/>
              <w:rPr>
                <w:sz w:val="22"/>
                <w:szCs w:val="22"/>
              </w:rPr>
            </w:pPr>
            <w:r w:rsidRPr="009E2078">
              <w:t>Организация временного трудо</w:t>
            </w:r>
            <w:r>
              <w:t>устройства несовершеннолетних</w:t>
            </w:r>
          </w:p>
        </w:tc>
        <w:tc>
          <w:tcPr>
            <w:tcW w:w="1701" w:type="dxa"/>
          </w:tcPr>
          <w:p w:rsidR="00BB72E9" w:rsidRDefault="00611581" w:rsidP="006115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600,</w:t>
            </w:r>
            <w:r w:rsidR="007A33F6">
              <w:rPr>
                <w:b/>
              </w:rPr>
              <w:t>0</w:t>
            </w:r>
          </w:p>
        </w:tc>
        <w:tc>
          <w:tcPr>
            <w:tcW w:w="1825" w:type="dxa"/>
          </w:tcPr>
          <w:p w:rsidR="00BB72E9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804,1</w:t>
            </w:r>
          </w:p>
        </w:tc>
        <w:tc>
          <w:tcPr>
            <w:tcW w:w="1542" w:type="dxa"/>
          </w:tcPr>
          <w:p w:rsidR="00BB72E9" w:rsidRDefault="007A33F6" w:rsidP="006115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611581">
              <w:rPr>
                <w:b/>
              </w:rPr>
              <w:t>204,1</w:t>
            </w:r>
          </w:p>
        </w:tc>
      </w:tr>
      <w:tr w:rsidR="00BB72E9" w:rsidRPr="00AF4349" w:rsidTr="00A072C2">
        <w:trPr>
          <w:trHeight w:val="581"/>
        </w:trPr>
        <w:tc>
          <w:tcPr>
            <w:tcW w:w="4503" w:type="dxa"/>
          </w:tcPr>
          <w:p w:rsidR="00BB72E9" w:rsidRPr="00717A6A" w:rsidRDefault="007A33F6" w:rsidP="00611581">
            <w:pPr>
              <w:jc w:val="both"/>
              <w:rPr>
                <w:sz w:val="22"/>
                <w:szCs w:val="22"/>
              </w:rPr>
            </w:pPr>
            <w:r w:rsidRPr="009E2078">
              <w:t>Организация питания детей в</w:t>
            </w:r>
            <w:r>
              <w:t xml:space="preserve"> лагерях с дневным пребыванием </w:t>
            </w:r>
            <w:r w:rsidRPr="009E2078">
              <w:t>на базе муниципальных образовательных организаций в каникулярное время</w:t>
            </w:r>
          </w:p>
        </w:tc>
        <w:tc>
          <w:tcPr>
            <w:tcW w:w="1701" w:type="dxa"/>
          </w:tcPr>
          <w:p w:rsidR="00BB72E9" w:rsidRDefault="007A33F6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825" w:type="dxa"/>
          </w:tcPr>
          <w:p w:rsidR="00BB72E9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83,0</w:t>
            </w:r>
          </w:p>
        </w:tc>
        <w:tc>
          <w:tcPr>
            <w:tcW w:w="1542" w:type="dxa"/>
          </w:tcPr>
          <w:p w:rsidR="00BB72E9" w:rsidRDefault="007A33F6" w:rsidP="006115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-67,</w:t>
            </w:r>
            <w:r w:rsidR="00611581">
              <w:rPr>
                <w:b/>
              </w:rPr>
              <w:t>0</w:t>
            </w:r>
          </w:p>
        </w:tc>
      </w:tr>
      <w:tr w:rsidR="00BB72E9" w:rsidRPr="00AF4349" w:rsidTr="00A072C2">
        <w:trPr>
          <w:trHeight w:val="581"/>
        </w:trPr>
        <w:tc>
          <w:tcPr>
            <w:tcW w:w="4503" w:type="dxa"/>
          </w:tcPr>
          <w:p w:rsidR="00BB72E9" w:rsidRPr="00717A6A" w:rsidRDefault="007A33F6" w:rsidP="00611581">
            <w:pPr>
              <w:jc w:val="both"/>
              <w:rPr>
                <w:sz w:val="22"/>
                <w:szCs w:val="22"/>
              </w:rPr>
            </w:pPr>
            <w:r w:rsidRPr="00B70A70">
              <w:t xml:space="preserve">Проведение медицинского обследования несовершеннолетних, направленных по решению суда в специальные </w:t>
            </w:r>
            <w:r>
              <w:t xml:space="preserve">учебно-воспитательные </w:t>
            </w:r>
            <w:r w:rsidRPr="00B70A70">
              <w:t>учреждения</w:t>
            </w:r>
          </w:p>
        </w:tc>
        <w:tc>
          <w:tcPr>
            <w:tcW w:w="1701" w:type="dxa"/>
          </w:tcPr>
          <w:p w:rsidR="00BB72E9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25" w:type="dxa"/>
          </w:tcPr>
          <w:p w:rsidR="00BB72E9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BB72E9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-3,0</w:t>
            </w:r>
          </w:p>
        </w:tc>
      </w:tr>
      <w:tr w:rsidR="00BB72E9" w:rsidRPr="00AF4349" w:rsidTr="00A072C2">
        <w:tc>
          <w:tcPr>
            <w:tcW w:w="4503" w:type="dxa"/>
          </w:tcPr>
          <w:p w:rsidR="00BB72E9" w:rsidRPr="00D174EF" w:rsidRDefault="00611581" w:rsidP="00611581">
            <w:pPr>
              <w:jc w:val="both"/>
              <w:rPr>
                <w:color w:val="000000"/>
                <w:sz w:val="22"/>
                <w:szCs w:val="22"/>
              </w:rPr>
            </w:pPr>
            <w:r w:rsidRPr="00A96D25">
              <w:t xml:space="preserve">Проведение информационно-просветительской работы с </w:t>
            </w:r>
            <w:r w:rsidRPr="00A96D25">
              <w:lastRenderedPageBreak/>
              <w:t>несовершеннолетними</w:t>
            </w:r>
          </w:p>
        </w:tc>
        <w:tc>
          <w:tcPr>
            <w:tcW w:w="1701" w:type="dxa"/>
          </w:tcPr>
          <w:p w:rsidR="00BB72E9" w:rsidRPr="00717A6A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4,0</w:t>
            </w:r>
          </w:p>
        </w:tc>
        <w:tc>
          <w:tcPr>
            <w:tcW w:w="1825" w:type="dxa"/>
          </w:tcPr>
          <w:p w:rsidR="00BB72E9" w:rsidRPr="00611581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542" w:type="dxa"/>
          </w:tcPr>
          <w:p w:rsidR="00BB72E9" w:rsidRPr="00717A6A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1581" w:rsidRPr="00AF4349" w:rsidTr="00A072C2">
        <w:tc>
          <w:tcPr>
            <w:tcW w:w="4503" w:type="dxa"/>
          </w:tcPr>
          <w:p w:rsidR="00611581" w:rsidRPr="00B70A70" w:rsidRDefault="00611581" w:rsidP="00A005C5">
            <w:pPr>
              <w:pStyle w:val="a9"/>
            </w:pPr>
            <w:r w:rsidRPr="009E2078">
              <w:rPr>
                <w:sz w:val="24"/>
                <w:szCs w:val="24"/>
              </w:rPr>
              <w:lastRenderedPageBreak/>
              <w:t>Организация и проведение совместных рейдов</w:t>
            </w:r>
          </w:p>
        </w:tc>
        <w:tc>
          <w:tcPr>
            <w:tcW w:w="1701" w:type="dxa"/>
          </w:tcPr>
          <w:p w:rsidR="00611581" w:rsidRDefault="00611581" w:rsidP="00A005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825" w:type="dxa"/>
          </w:tcPr>
          <w:p w:rsidR="00611581" w:rsidRDefault="00611581" w:rsidP="00A005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611581" w:rsidRDefault="00611581" w:rsidP="00A005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-18,0</w:t>
            </w:r>
          </w:p>
        </w:tc>
      </w:tr>
      <w:tr w:rsidR="00BB72E9" w:rsidRPr="00AF4349" w:rsidTr="00A072C2">
        <w:tc>
          <w:tcPr>
            <w:tcW w:w="4503" w:type="dxa"/>
          </w:tcPr>
          <w:p w:rsidR="00BB72E9" w:rsidRPr="0015666E" w:rsidRDefault="00BB72E9" w:rsidP="00A072C2">
            <w:pPr>
              <w:jc w:val="right"/>
              <w:rPr>
                <w:b/>
                <w:color w:val="000000"/>
              </w:rPr>
            </w:pPr>
          </w:p>
          <w:p w:rsidR="00BB72E9" w:rsidRPr="0015666E" w:rsidRDefault="00BB72E9" w:rsidP="00A072C2">
            <w:pPr>
              <w:jc w:val="right"/>
              <w:rPr>
                <w:b/>
                <w:color w:val="000000"/>
              </w:rPr>
            </w:pPr>
            <w:r w:rsidRPr="0015666E">
              <w:rPr>
                <w:b/>
                <w:color w:val="000000"/>
              </w:rPr>
              <w:t xml:space="preserve">Всего  </w:t>
            </w:r>
          </w:p>
        </w:tc>
        <w:tc>
          <w:tcPr>
            <w:tcW w:w="1701" w:type="dxa"/>
          </w:tcPr>
          <w:p w:rsidR="00BB72E9" w:rsidRDefault="00BB72E9" w:rsidP="00A072C2">
            <w:pPr>
              <w:spacing w:line="276" w:lineRule="auto"/>
              <w:jc w:val="center"/>
              <w:rPr>
                <w:b/>
              </w:rPr>
            </w:pPr>
          </w:p>
          <w:p w:rsidR="00611581" w:rsidRPr="0015666E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775,0</w:t>
            </w:r>
          </w:p>
        </w:tc>
        <w:tc>
          <w:tcPr>
            <w:tcW w:w="1825" w:type="dxa"/>
          </w:tcPr>
          <w:p w:rsidR="00BB72E9" w:rsidRDefault="00BB72E9" w:rsidP="00A072C2">
            <w:pPr>
              <w:spacing w:line="276" w:lineRule="auto"/>
              <w:jc w:val="center"/>
              <w:rPr>
                <w:b/>
              </w:rPr>
            </w:pPr>
          </w:p>
          <w:p w:rsidR="00611581" w:rsidRPr="0015666E" w:rsidRDefault="00611581" w:rsidP="006115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891,1</w:t>
            </w:r>
          </w:p>
        </w:tc>
        <w:tc>
          <w:tcPr>
            <w:tcW w:w="1542" w:type="dxa"/>
          </w:tcPr>
          <w:p w:rsidR="00BB72E9" w:rsidRDefault="00BB72E9" w:rsidP="00A072C2">
            <w:pPr>
              <w:spacing w:line="276" w:lineRule="auto"/>
              <w:jc w:val="center"/>
              <w:rPr>
                <w:b/>
              </w:rPr>
            </w:pPr>
          </w:p>
          <w:p w:rsidR="00611581" w:rsidRPr="0015666E" w:rsidRDefault="00611581" w:rsidP="00A072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+116,1</w:t>
            </w:r>
          </w:p>
        </w:tc>
      </w:tr>
    </w:tbl>
    <w:p w:rsidR="00BB72E9" w:rsidRPr="002B17A6" w:rsidRDefault="00BB72E9" w:rsidP="00BB72E9">
      <w:pPr>
        <w:ind w:left="708"/>
        <w:rPr>
          <w:sz w:val="16"/>
          <w:szCs w:val="16"/>
        </w:rPr>
      </w:pPr>
    </w:p>
    <w:p w:rsidR="00BB72E9" w:rsidRDefault="00BB72E9" w:rsidP="006C5E30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данных, представленных в таблице, </w:t>
      </w:r>
      <w:r w:rsidR="007A33F6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финансирования предусмотрен</w:t>
      </w:r>
      <w:r w:rsidR="007A33F6">
        <w:rPr>
          <w:sz w:val="28"/>
          <w:szCs w:val="28"/>
        </w:rPr>
        <w:t>а</w:t>
      </w:r>
      <w:r>
        <w:rPr>
          <w:sz w:val="28"/>
          <w:szCs w:val="28"/>
        </w:rPr>
        <w:t xml:space="preserve"> в  общей сумме  </w:t>
      </w:r>
      <w:r w:rsidR="007A33F6">
        <w:rPr>
          <w:b/>
          <w:i/>
          <w:sz w:val="28"/>
          <w:szCs w:val="28"/>
        </w:rPr>
        <w:t>1</w:t>
      </w:r>
      <w:r w:rsidR="00611581">
        <w:rPr>
          <w:b/>
          <w:i/>
          <w:sz w:val="28"/>
          <w:szCs w:val="28"/>
        </w:rPr>
        <w:t>16</w:t>
      </w:r>
      <w:r w:rsidR="007A33F6">
        <w:rPr>
          <w:b/>
          <w:i/>
          <w:sz w:val="28"/>
          <w:szCs w:val="28"/>
        </w:rPr>
        <w:t>,1</w:t>
      </w:r>
      <w:r w:rsidRPr="00140A4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A33F6" w:rsidRDefault="007A33F6" w:rsidP="006C5E30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204,1</w:t>
      </w:r>
      <w:r w:rsidR="00BB72E9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увеличивается </w:t>
      </w:r>
      <w:r w:rsidRPr="007A33F6">
        <w:rPr>
          <w:sz w:val="28"/>
          <w:szCs w:val="28"/>
        </w:rPr>
        <w:t>объем 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7A33F6">
        <w:rPr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</w:t>
      </w:r>
      <w:r w:rsidRPr="007A33F6">
        <w:rPr>
          <w:sz w:val="28"/>
          <w:szCs w:val="28"/>
        </w:rPr>
        <w:t>организацию временного трудоустройства несовершеннолетних</w:t>
      </w:r>
      <w:r>
        <w:rPr>
          <w:sz w:val="28"/>
          <w:szCs w:val="28"/>
        </w:rPr>
        <w:t>;</w:t>
      </w:r>
      <w:r w:rsidRPr="007A33F6">
        <w:rPr>
          <w:sz w:val="28"/>
          <w:szCs w:val="28"/>
        </w:rPr>
        <w:t xml:space="preserve"> </w:t>
      </w:r>
    </w:p>
    <w:p w:rsidR="00BB72E9" w:rsidRPr="007A33F6" w:rsidRDefault="007A33F6" w:rsidP="006C5E30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67,</w:t>
      </w:r>
      <w:r w:rsidR="00611581">
        <w:rPr>
          <w:sz w:val="28"/>
          <w:szCs w:val="28"/>
        </w:rPr>
        <w:t>0</w:t>
      </w:r>
      <w:r w:rsidR="00BB72E9">
        <w:rPr>
          <w:sz w:val="28"/>
          <w:szCs w:val="28"/>
        </w:rPr>
        <w:t xml:space="preserve"> тыс.  рублей </w:t>
      </w:r>
      <w:r w:rsidR="00BB72E9" w:rsidRPr="0015666E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="00BB72E9" w:rsidRPr="0015666E">
        <w:rPr>
          <w:b/>
          <w:i/>
          <w:sz w:val="28"/>
          <w:szCs w:val="28"/>
        </w:rPr>
        <w:t>тся</w:t>
      </w:r>
      <w:r w:rsidR="00BB72E9">
        <w:rPr>
          <w:sz w:val="28"/>
          <w:szCs w:val="28"/>
        </w:rPr>
        <w:t xml:space="preserve"> </w:t>
      </w:r>
      <w:r w:rsidRPr="007A33F6">
        <w:rPr>
          <w:sz w:val="28"/>
          <w:szCs w:val="28"/>
        </w:rPr>
        <w:t>объем 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7A33F6">
        <w:rPr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</w:t>
      </w:r>
      <w:r w:rsidRPr="007A33F6">
        <w:rPr>
          <w:sz w:val="28"/>
          <w:szCs w:val="28"/>
        </w:rPr>
        <w:t>организацию питания детей в лагерях с дневным пребыванием на базе муниципальных образовательных организаций в каникулярное время</w:t>
      </w:r>
      <w:r w:rsidR="006C5E30">
        <w:rPr>
          <w:sz w:val="28"/>
          <w:szCs w:val="28"/>
        </w:rPr>
        <w:t>;</w:t>
      </w:r>
    </w:p>
    <w:p w:rsidR="00BB72E9" w:rsidRDefault="00611581" w:rsidP="006C5E30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3,0 тыс. рублей </w:t>
      </w:r>
      <w:r w:rsidRPr="0015666E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Pr="0015666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A33F6">
        <w:rPr>
          <w:sz w:val="28"/>
          <w:szCs w:val="28"/>
        </w:rPr>
        <w:t>объем 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7A33F6">
        <w:rPr>
          <w:sz w:val="28"/>
          <w:szCs w:val="28"/>
        </w:rPr>
        <w:t>на</w:t>
      </w:r>
      <w:r w:rsidRPr="00611581">
        <w:t xml:space="preserve"> </w:t>
      </w:r>
      <w:r w:rsidRPr="00611581">
        <w:rPr>
          <w:sz w:val="28"/>
          <w:szCs w:val="28"/>
        </w:rPr>
        <w:t>проведение медицинского обследования несовершеннолетних, направленных по решению суда в специальные учебно-воспитательные учреждения</w:t>
      </w:r>
      <w:r>
        <w:rPr>
          <w:sz w:val="28"/>
          <w:szCs w:val="28"/>
        </w:rPr>
        <w:t>;</w:t>
      </w:r>
    </w:p>
    <w:p w:rsidR="00611581" w:rsidRPr="00611581" w:rsidRDefault="00611581" w:rsidP="00BB72E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18,0 тыс. рублей </w:t>
      </w:r>
      <w:r w:rsidRPr="0015666E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е</w:t>
      </w:r>
      <w:r w:rsidRPr="0015666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A33F6">
        <w:rPr>
          <w:sz w:val="28"/>
          <w:szCs w:val="28"/>
        </w:rPr>
        <w:t>объем 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7A33F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1581">
        <w:rPr>
          <w:sz w:val="28"/>
          <w:szCs w:val="28"/>
        </w:rPr>
        <w:t>организацию и проведение совместных рейдов.</w:t>
      </w:r>
    </w:p>
    <w:p w:rsidR="00611581" w:rsidRPr="00611581" w:rsidRDefault="00611581" w:rsidP="00BB72E9">
      <w:pPr>
        <w:ind w:left="-142" w:firstLine="850"/>
        <w:jc w:val="both"/>
        <w:rPr>
          <w:sz w:val="28"/>
          <w:szCs w:val="28"/>
        </w:rPr>
      </w:pPr>
    </w:p>
    <w:p w:rsidR="00BB72E9" w:rsidRDefault="00BB72E9" w:rsidP="00BB72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>о внесении изменений в  муниципальную программу «</w:t>
      </w:r>
      <w:r>
        <w:rPr>
          <w:sz w:val="28"/>
          <w:szCs w:val="28"/>
        </w:rPr>
        <w:t>Профилактика</w:t>
      </w:r>
      <w:r w:rsidRPr="006F38D3">
        <w:rPr>
          <w:sz w:val="28"/>
          <w:szCs w:val="28"/>
        </w:rPr>
        <w:t xml:space="preserve">»  </w:t>
      </w:r>
      <w:r w:rsidRPr="00E43431">
        <w:rPr>
          <w:sz w:val="28"/>
          <w:szCs w:val="28"/>
        </w:rPr>
        <w:t xml:space="preserve"> </w:t>
      </w:r>
      <w:r w:rsidR="008A4DCE" w:rsidRPr="00762325">
        <w:rPr>
          <w:sz w:val="28"/>
          <w:szCs w:val="28"/>
        </w:rPr>
        <w:t>безнадзорности, беспризорности и правонарушений несовершеннолетних</w:t>
      </w:r>
      <w:r w:rsidR="008A4DCE">
        <w:rPr>
          <w:b/>
          <w:sz w:val="28"/>
          <w:szCs w:val="28"/>
        </w:rPr>
        <w:t xml:space="preserve">  </w:t>
      </w:r>
      <w:r w:rsidR="008A4DCE" w:rsidRPr="006F38D3">
        <w:rPr>
          <w:sz w:val="28"/>
          <w:szCs w:val="28"/>
        </w:rPr>
        <w:t>на 20</w:t>
      </w:r>
      <w:r w:rsidR="008A4DCE">
        <w:rPr>
          <w:sz w:val="28"/>
          <w:szCs w:val="28"/>
        </w:rPr>
        <w:t>18</w:t>
      </w:r>
      <w:r w:rsidR="008A4DCE" w:rsidRPr="006F38D3">
        <w:rPr>
          <w:sz w:val="28"/>
          <w:szCs w:val="28"/>
        </w:rPr>
        <w:t xml:space="preserve"> - 202</w:t>
      </w:r>
      <w:r w:rsidR="008A4DCE">
        <w:rPr>
          <w:sz w:val="28"/>
          <w:szCs w:val="28"/>
        </w:rPr>
        <w:t>2</w:t>
      </w:r>
      <w:r w:rsidR="008A4DCE" w:rsidRPr="006F38D3">
        <w:rPr>
          <w:sz w:val="28"/>
          <w:szCs w:val="28"/>
        </w:rPr>
        <w:t xml:space="preserve"> годы</w:t>
      </w:r>
      <w:r w:rsidR="008A4DCE">
        <w:rPr>
          <w:sz w:val="28"/>
          <w:szCs w:val="28"/>
        </w:rPr>
        <w:t>»</w:t>
      </w:r>
      <w:r w:rsidR="008A4DCE" w:rsidRPr="00E43431">
        <w:rPr>
          <w:sz w:val="28"/>
          <w:szCs w:val="28"/>
        </w:rPr>
        <w:t xml:space="preserve"> </w:t>
      </w:r>
      <w:r w:rsidRPr="00E43431">
        <w:rPr>
          <w:sz w:val="28"/>
          <w:szCs w:val="28"/>
        </w:rPr>
        <w:t>Контрольно-счетная комиссия предлагает учесть следующие замечания и предложения</w:t>
      </w:r>
      <w:r>
        <w:rPr>
          <w:sz w:val="28"/>
          <w:szCs w:val="28"/>
        </w:rPr>
        <w:t>.</w:t>
      </w:r>
    </w:p>
    <w:p w:rsidR="00BB72E9" w:rsidRPr="00DE42A5" w:rsidRDefault="00BB72E9" w:rsidP="00BB72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8A4DCE" w:rsidRDefault="00BB72E9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 w:rsidR="008A4DCE" w:rsidRPr="006F38D3">
        <w:rPr>
          <w:sz w:val="28"/>
          <w:szCs w:val="28"/>
        </w:rPr>
        <w:t xml:space="preserve">Согласно </w:t>
      </w:r>
      <w:r w:rsidR="008A4DCE">
        <w:rPr>
          <w:sz w:val="28"/>
          <w:szCs w:val="28"/>
        </w:rPr>
        <w:t>пункту</w:t>
      </w:r>
      <w:r w:rsidR="008A4DCE" w:rsidRPr="006F38D3">
        <w:rPr>
          <w:sz w:val="28"/>
          <w:szCs w:val="28"/>
        </w:rPr>
        <w:t xml:space="preserve"> 2 ст</w:t>
      </w:r>
      <w:r w:rsidR="008A4DCE">
        <w:rPr>
          <w:sz w:val="28"/>
          <w:szCs w:val="28"/>
        </w:rPr>
        <w:t>атьи</w:t>
      </w:r>
      <w:r w:rsidR="008A4DCE" w:rsidRPr="006F38D3">
        <w:rPr>
          <w:sz w:val="28"/>
          <w:szCs w:val="28"/>
        </w:rPr>
        <w:t xml:space="preserve"> 179 БК РФ</w:t>
      </w:r>
      <w:r w:rsidR="008A4DCE" w:rsidRPr="006F38D3">
        <w:rPr>
          <w:rFonts w:eastAsiaTheme="minorHAnsi"/>
          <w:sz w:val="28"/>
          <w:szCs w:val="28"/>
          <w:lang w:eastAsia="en-US"/>
        </w:rPr>
        <w:t xml:space="preserve"> </w:t>
      </w:r>
      <w:r w:rsidR="008A4DCE"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</w:t>
      </w:r>
      <w:r w:rsidR="008A4DCE" w:rsidRPr="00CA1F74">
        <w:rPr>
          <w:rFonts w:eastAsiaTheme="minorHAnsi"/>
          <w:sz w:val="28"/>
          <w:szCs w:val="28"/>
          <w:lang w:eastAsia="en-US"/>
        </w:rPr>
        <w:t>каждой программе</w:t>
      </w:r>
      <w:r w:rsidR="008A4DCE" w:rsidRPr="00C31604">
        <w:rPr>
          <w:rFonts w:eastAsiaTheme="minorHAnsi"/>
          <w:b/>
          <w:i/>
          <w:sz w:val="28"/>
          <w:szCs w:val="28"/>
          <w:lang w:eastAsia="en-US"/>
        </w:rPr>
        <w:t xml:space="preserve"> целевой статье расходов бюджета</w:t>
      </w:r>
      <w:r w:rsidR="008A4DCE">
        <w:rPr>
          <w:rFonts w:eastAsiaTheme="minorHAnsi"/>
          <w:sz w:val="28"/>
          <w:szCs w:val="28"/>
          <w:lang w:eastAsia="en-US"/>
        </w:rPr>
        <w:t xml:space="preserve">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8A4DCE" w:rsidRDefault="008A4DCE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 пункта 2 статьи 179 БК РФ, в приложении № 2 проекта Программы  </w:t>
      </w:r>
      <w:r w:rsidRPr="002B17A6">
        <w:rPr>
          <w:rFonts w:eastAsiaTheme="minorHAnsi"/>
          <w:b/>
          <w:i/>
          <w:sz w:val="28"/>
          <w:szCs w:val="28"/>
          <w:lang w:eastAsia="en-US"/>
        </w:rPr>
        <w:t>не указаны</w:t>
      </w:r>
      <w:r>
        <w:rPr>
          <w:rFonts w:eastAsiaTheme="minorHAnsi"/>
          <w:sz w:val="28"/>
          <w:szCs w:val="28"/>
          <w:lang w:eastAsia="en-US"/>
        </w:rPr>
        <w:t xml:space="preserve"> коды бюджетной классификации (целевые статьи расходов бюджета), в связи с чем, Контрольно-счетная комиссия предлагает </w:t>
      </w:r>
      <w:r w:rsidRPr="0003154D">
        <w:rPr>
          <w:rFonts w:eastAsiaTheme="minorHAnsi"/>
          <w:b/>
          <w:i/>
          <w:sz w:val="28"/>
          <w:szCs w:val="28"/>
          <w:lang w:eastAsia="en-US"/>
        </w:rPr>
        <w:t>определить целевые статьи расходов</w:t>
      </w:r>
      <w:r>
        <w:rPr>
          <w:rFonts w:eastAsiaTheme="minorHAnsi"/>
          <w:sz w:val="28"/>
          <w:szCs w:val="28"/>
          <w:lang w:eastAsia="en-US"/>
        </w:rPr>
        <w:t>, в том числе:</w:t>
      </w:r>
    </w:p>
    <w:p w:rsidR="00BB72E9" w:rsidRDefault="008A4DCE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МКУ «ЦОМОУ»  - 0030200020261</w:t>
      </w:r>
      <w:r w:rsidR="006C5E30">
        <w:rPr>
          <w:rFonts w:eastAsiaTheme="minorHAnsi"/>
          <w:sz w:val="28"/>
          <w:szCs w:val="28"/>
          <w:lang w:eastAsia="en-US"/>
        </w:rPr>
        <w:t>;</w:t>
      </w:r>
    </w:p>
    <w:p w:rsidR="008A4DCE" w:rsidRDefault="008A4DCE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МБОУ ДО ДЮСШ «Патриот»  - 0030200020262</w:t>
      </w:r>
      <w:r w:rsidR="006C5E30">
        <w:rPr>
          <w:rFonts w:eastAsiaTheme="minorHAnsi"/>
          <w:sz w:val="28"/>
          <w:szCs w:val="28"/>
          <w:lang w:eastAsia="en-US"/>
        </w:rPr>
        <w:t>;</w:t>
      </w:r>
    </w:p>
    <w:p w:rsidR="008A4DCE" w:rsidRDefault="008A4DCE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МБУ «КДЦ» - 9510200020263.</w:t>
      </w:r>
    </w:p>
    <w:p w:rsidR="008A4DCE" w:rsidRPr="008A4DCE" w:rsidRDefault="008A4DCE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BB72E9" w:rsidRDefault="008A4DCE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Пунктом 3.2.1 Порядка разработки муниципальных программ</w:t>
      </w:r>
      <w:r w:rsidR="00590799">
        <w:rPr>
          <w:rStyle w:val="a6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определено, что паспорт</w:t>
      </w:r>
      <w:r w:rsidR="00590799">
        <w:rPr>
          <w:rFonts w:eastAsiaTheme="minorHAnsi"/>
          <w:sz w:val="28"/>
          <w:szCs w:val="28"/>
          <w:lang w:eastAsia="en-US"/>
        </w:rPr>
        <w:t xml:space="preserve"> муниципальной программы, в том числе  содержит информацию об объем</w:t>
      </w:r>
      <w:r w:rsidR="006C5E30">
        <w:rPr>
          <w:rFonts w:eastAsiaTheme="minorHAnsi"/>
          <w:sz w:val="28"/>
          <w:szCs w:val="28"/>
          <w:lang w:eastAsia="en-US"/>
        </w:rPr>
        <w:t xml:space="preserve">е </w:t>
      </w:r>
      <w:r w:rsidR="00590799">
        <w:rPr>
          <w:rFonts w:eastAsiaTheme="minorHAnsi"/>
          <w:sz w:val="28"/>
          <w:szCs w:val="28"/>
          <w:lang w:eastAsia="en-US"/>
        </w:rPr>
        <w:t>средств, предусмотренном на реализацию программ</w:t>
      </w:r>
      <w:r w:rsidR="006C5E30">
        <w:rPr>
          <w:rFonts w:eastAsiaTheme="minorHAnsi"/>
          <w:sz w:val="28"/>
          <w:szCs w:val="28"/>
          <w:lang w:eastAsia="en-US"/>
        </w:rPr>
        <w:t>ных мероприятий</w:t>
      </w:r>
      <w:r w:rsidR="00590799">
        <w:rPr>
          <w:rFonts w:eastAsiaTheme="minorHAnsi"/>
          <w:sz w:val="28"/>
          <w:szCs w:val="28"/>
          <w:lang w:eastAsia="en-US"/>
        </w:rPr>
        <w:t>.</w:t>
      </w:r>
    </w:p>
    <w:p w:rsidR="00590799" w:rsidRDefault="00590799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согласно пункту 3.2.2 Порядка разработки муниципальных программ </w:t>
      </w:r>
      <w:r w:rsidRPr="00590799">
        <w:rPr>
          <w:sz w:val="28"/>
          <w:szCs w:val="28"/>
        </w:rPr>
        <w:t xml:space="preserve">текстовая часть муниципальной программы, </w:t>
      </w:r>
      <w:r>
        <w:rPr>
          <w:sz w:val="28"/>
          <w:szCs w:val="28"/>
        </w:rPr>
        <w:t xml:space="preserve">в том числе </w:t>
      </w:r>
      <w:r w:rsidRPr="00590799">
        <w:rPr>
          <w:sz w:val="28"/>
          <w:szCs w:val="28"/>
        </w:rPr>
        <w:t>включа</w:t>
      </w:r>
      <w:r>
        <w:rPr>
          <w:sz w:val="28"/>
          <w:szCs w:val="28"/>
        </w:rPr>
        <w:t xml:space="preserve">ет  раздел о </w:t>
      </w:r>
      <w:r w:rsidRPr="00590799">
        <w:rPr>
          <w:sz w:val="28"/>
          <w:szCs w:val="28"/>
        </w:rPr>
        <w:t>ресурсном обеспечени</w:t>
      </w:r>
      <w:r w:rsidR="006C5E30">
        <w:rPr>
          <w:sz w:val="28"/>
          <w:szCs w:val="28"/>
        </w:rPr>
        <w:t>и</w:t>
      </w:r>
      <w:r w:rsidRPr="00590799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>.</w:t>
      </w:r>
    </w:p>
    <w:p w:rsidR="00590799" w:rsidRDefault="00590799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пунктов 3.2.1 и 3.2.2  </w:t>
      </w:r>
      <w:r>
        <w:rPr>
          <w:rFonts w:eastAsiaTheme="minorHAnsi"/>
          <w:sz w:val="28"/>
          <w:szCs w:val="28"/>
          <w:lang w:eastAsia="en-US"/>
        </w:rPr>
        <w:t xml:space="preserve">Порядка разработки муниципальных программ, паспорт и текстовая часть муниципальной программы </w:t>
      </w:r>
      <w:r w:rsidRPr="00B05CC3">
        <w:rPr>
          <w:rFonts w:eastAsiaTheme="minorHAnsi"/>
          <w:b/>
          <w:i/>
          <w:sz w:val="28"/>
          <w:szCs w:val="28"/>
          <w:lang w:eastAsia="en-US"/>
        </w:rPr>
        <w:t>не содерж</w:t>
      </w:r>
      <w:r w:rsidR="006C5E30">
        <w:rPr>
          <w:rFonts w:eastAsiaTheme="minorHAnsi"/>
          <w:b/>
          <w:i/>
          <w:sz w:val="28"/>
          <w:szCs w:val="28"/>
          <w:lang w:eastAsia="en-US"/>
        </w:rPr>
        <w:t>а</w:t>
      </w:r>
      <w:r w:rsidRPr="00B05CC3">
        <w:rPr>
          <w:rFonts w:eastAsiaTheme="minorHAnsi"/>
          <w:b/>
          <w:i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информацию о предлагаемых изменениях общего объема финансирования программных мероприятий.</w:t>
      </w:r>
    </w:p>
    <w:p w:rsidR="00590799" w:rsidRDefault="00590799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Контрольно-счетная комиссия предлагает пункт </w:t>
      </w:r>
      <w:r w:rsidR="006C5E30">
        <w:rPr>
          <w:rFonts w:eastAsiaTheme="minorHAnsi"/>
          <w:sz w:val="28"/>
          <w:szCs w:val="28"/>
          <w:lang w:eastAsia="en-US"/>
        </w:rPr>
        <w:t>1.1</w:t>
      </w:r>
      <w:r>
        <w:rPr>
          <w:rFonts w:eastAsiaTheme="minorHAnsi"/>
          <w:sz w:val="28"/>
          <w:szCs w:val="28"/>
          <w:lang w:eastAsia="en-US"/>
        </w:rPr>
        <w:t xml:space="preserve"> проекта </w:t>
      </w:r>
      <w:r w:rsidR="006C5E30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5CC3">
        <w:rPr>
          <w:rFonts w:eastAsiaTheme="minorHAnsi"/>
          <w:b/>
          <w:i/>
          <w:sz w:val="28"/>
          <w:szCs w:val="28"/>
          <w:lang w:eastAsia="en-US"/>
        </w:rPr>
        <w:t>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05CC3" w:rsidRDefault="00590799" w:rsidP="006C5E30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«1.1. В паспорте </w:t>
      </w:r>
      <w:r w:rsidR="00B05CC3">
        <w:rPr>
          <w:rFonts w:eastAsiaTheme="minorHAnsi"/>
          <w:sz w:val="28"/>
          <w:szCs w:val="28"/>
          <w:lang w:eastAsia="en-US"/>
        </w:rPr>
        <w:t xml:space="preserve">Программы в разделе «Источники финансирования» цифры  «3 142,00» заменить цифрами «3 229,13», </w:t>
      </w:r>
    </w:p>
    <w:p w:rsidR="00590799" w:rsidRDefault="00B05CC3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слова «2021 год – 600,00 тыс. рублей; 2022 год - 775,00 тыс. рублей» заменить словами «2021 год – 571,08 тыс. рублей; 2022 год – 891,05 тыс. рублей». </w:t>
      </w:r>
      <w:proofErr w:type="gramEnd"/>
    </w:p>
    <w:p w:rsidR="00B05CC3" w:rsidRDefault="00B05CC3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текстовой части Программы в разделе 8 «Ресурсное обеспечение реализации муниципальной Программы за счет средств бюджета Кировского муниципального района»</w:t>
      </w:r>
    </w:p>
    <w:p w:rsidR="00B05CC3" w:rsidRDefault="00B05CC3" w:rsidP="006C5E30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цифры  «3 142,00» заменить цифрами «3 229,13», </w:t>
      </w:r>
    </w:p>
    <w:p w:rsidR="00B05CC3" w:rsidRDefault="00B05CC3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слова «2021 год – 600,00 тыс. рублей; 2022 год - 775,00 тыс. рублей» заменить словами «2021 год – 571,08 тыс. рублей; 2022 год – 891,05 тыс. рублей». </w:t>
      </w:r>
      <w:proofErr w:type="gramEnd"/>
    </w:p>
    <w:p w:rsidR="00B05CC3" w:rsidRDefault="00B05CC3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90799" w:rsidRPr="00590799" w:rsidRDefault="00590799" w:rsidP="006C5E3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B72E9" w:rsidRDefault="00BB72E9" w:rsidP="006C5E30">
      <w:pPr>
        <w:spacing w:line="276" w:lineRule="auto"/>
        <w:ind w:firstLine="709"/>
        <w:jc w:val="both"/>
        <w:rPr>
          <w:sz w:val="28"/>
          <w:szCs w:val="28"/>
        </w:rPr>
      </w:pPr>
    </w:p>
    <w:p w:rsidR="00BB72E9" w:rsidRPr="007D5355" w:rsidRDefault="00BB72E9" w:rsidP="006C5E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BB72E9" w:rsidRDefault="00BB72E9" w:rsidP="006C5E30">
      <w:pPr>
        <w:spacing w:line="276" w:lineRule="auto"/>
        <w:ind w:firstLine="709"/>
        <w:jc w:val="both"/>
        <w:rPr>
          <w:sz w:val="28"/>
          <w:szCs w:val="28"/>
        </w:rPr>
      </w:pPr>
    </w:p>
    <w:p w:rsidR="00BB72E9" w:rsidRDefault="00BB72E9" w:rsidP="006C5E30">
      <w:pPr>
        <w:spacing w:line="276" w:lineRule="auto"/>
      </w:pPr>
    </w:p>
    <w:p w:rsidR="00C54673" w:rsidRDefault="00C54673" w:rsidP="006C5E30">
      <w:pPr>
        <w:spacing w:line="276" w:lineRule="auto"/>
      </w:pPr>
    </w:p>
    <w:sectPr w:rsidR="00C54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0B" w:rsidRDefault="001E190B" w:rsidP="00BB72E9">
      <w:r>
        <w:separator/>
      </w:r>
    </w:p>
  </w:endnote>
  <w:endnote w:type="continuationSeparator" w:id="0">
    <w:p w:rsidR="001E190B" w:rsidRDefault="001E190B" w:rsidP="00BB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27646"/>
      <w:docPartObj>
        <w:docPartGallery w:val="Page Numbers (Bottom of Page)"/>
        <w:docPartUnique/>
      </w:docPartObj>
    </w:sdtPr>
    <w:sdtEndPr/>
    <w:sdtContent>
      <w:p w:rsidR="00ED6BA6" w:rsidRDefault="00FD06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3A">
          <w:rPr>
            <w:noProof/>
          </w:rPr>
          <w:t>3</w:t>
        </w:r>
        <w:r>
          <w:fldChar w:fldCharType="end"/>
        </w:r>
      </w:p>
    </w:sdtContent>
  </w:sdt>
  <w:p w:rsidR="00ED6BA6" w:rsidRDefault="001E19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0B" w:rsidRDefault="001E190B" w:rsidP="00BB72E9">
      <w:r>
        <w:separator/>
      </w:r>
    </w:p>
  </w:footnote>
  <w:footnote w:type="continuationSeparator" w:id="0">
    <w:p w:rsidR="001E190B" w:rsidRDefault="001E190B" w:rsidP="00BB72E9">
      <w:r>
        <w:continuationSeparator/>
      </w:r>
    </w:p>
  </w:footnote>
  <w:footnote w:id="1">
    <w:p w:rsidR="00590799" w:rsidRDefault="00590799" w:rsidP="0059079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677B5">
        <w:t xml:space="preserve">Постановление администрации Кировского муниципального района от 11.05.2016 </w:t>
      </w:r>
      <w:r>
        <w:t>№</w:t>
      </w:r>
      <w:r w:rsidRPr="00A677B5">
        <w:t xml:space="preserve"> 122 </w:t>
      </w:r>
      <w:r>
        <w:t>«</w:t>
      </w:r>
      <w:r w:rsidRPr="00A677B5"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t>».</w:t>
      </w:r>
    </w:p>
    <w:p w:rsidR="00590799" w:rsidRDefault="00590799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A5"/>
    <w:rsid w:val="001378AB"/>
    <w:rsid w:val="001E190B"/>
    <w:rsid w:val="0055457A"/>
    <w:rsid w:val="00590799"/>
    <w:rsid w:val="00611581"/>
    <w:rsid w:val="006C5E30"/>
    <w:rsid w:val="00762325"/>
    <w:rsid w:val="007A33F6"/>
    <w:rsid w:val="008A4DCE"/>
    <w:rsid w:val="00AB0CA5"/>
    <w:rsid w:val="00B05CC3"/>
    <w:rsid w:val="00BB72E9"/>
    <w:rsid w:val="00C54673"/>
    <w:rsid w:val="00D8053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B72E9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72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B72E9"/>
    <w:rPr>
      <w:vertAlign w:val="superscript"/>
    </w:rPr>
  </w:style>
  <w:style w:type="paragraph" w:customStyle="1" w:styleId="ConsPlusNormal">
    <w:name w:val="ConsPlusNormal"/>
    <w:uiPriority w:val="99"/>
    <w:rsid w:val="00BB7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11581"/>
    <w:pPr>
      <w:jc w:val="both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611581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0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5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B72E9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72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B72E9"/>
    <w:rPr>
      <w:vertAlign w:val="superscript"/>
    </w:rPr>
  </w:style>
  <w:style w:type="paragraph" w:customStyle="1" w:styleId="ConsPlusNormal">
    <w:name w:val="ConsPlusNormal"/>
    <w:uiPriority w:val="99"/>
    <w:rsid w:val="00BB7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11581"/>
    <w:pPr>
      <w:jc w:val="both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611581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0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E13D-22A8-45E3-912B-86A88C9B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2022-09-02T02:13:00Z</cp:lastPrinted>
  <dcterms:created xsi:type="dcterms:W3CDTF">2022-09-02T00:57:00Z</dcterms:created>
  <dcterms:modified xsi:type="dcterms:W3CDTF">2022-09-02T02:26:00Z</dcterms:modified>
</cp:coreProperties>
</file>