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03" w:rsidRDefault="00FB4C03" w:rsidP="00FB4C03">
      <w:pPr>
        <w:pStyle w:val="a4"/>
        <w:ind w:left="1418" w:right="777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6"/>
        <w:gridCol w:w="8409"/>
      </w:tblGrid>
      <w:tr w:rsidR="00DD2EB9" w:rsidRPr="00DD0286" w:rsidTr="006871F0">
        <w:trPr>
          <w:trHeight w:val="1519"/>
        </w:trPr>
        <w:tc>
          <w:tcPr>
            <w:tcW w:w="1474" w:type="dxa"/>
          </w:tcPr>
          <w:p w:rsidR="00DD2EB9" w:rsidRPr="00DD0286" w:rsidRDefault="005A3BDE" w:rsidP="006871F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885825" cy="790575"/>
                  <wp:effectExtent l="0" t="0" r="0" b="9525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8" w:type="dxa"/>
          </w:tcPr>
          <w:p w:rsidR="00DD2EB9" w:rsidRPr="005F576B" w:rsidRDefault="00DD2EB9" w:rsidP="006871F0">
            <w:pPr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Pr="005F576B">
              <w:rPr>
                <w:b/>
                <w:i/>
              </w:rPr>
              <w:t>ПЕНСИОННЫЙ ФОНД РОССИЙСКОЙ  ФЕДЕРАЦИИ</w:t>
            </w:r>
          </w:p>
          <w:p w:rsidR="00DD2EB9" w:rsidRPr="005B340E" w:rsidRDefault="00DD2EB9" w:rsidP="006871F0">
            <w:pPr>
              <w:ind w:right="-5"/>
              <w:jc w:val="both"/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62"/>
            </w:tblGrid>
            <w:tr w:rsidR="00DD2EB9" w:rsidRPr="005B340E" w:rsidTr="006871F0">
              <w:trPr>
                <w:trHeight w:val="468"/>
              </w:trPr>
              <w:tc>
                <w:tcPr>
                  <w:tcW w:w="9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EB9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       ГОСУДАРСТВЕННОЕ УЧРЕЖДЕНИЕ – 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>ОТДЕЛЕНИЕ ПЕНСИОННОГО ФОНДА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РОССИЙСКОЙ ФЕДЕРАЦИИ ПО </w:t>
                  </w:r>
                  <w:r>
                    <w:rPr>
                      <w:b/>
                      <w:i/>
                    </w:rPr>
                    <w:t>ПРИМОРСКОМУ КРАЮ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</w:pPr>
                  <w:r w:rsidRPr="005B340E">
                    <w:t>________________________________________________________________</w:t>
                  </w:r>
                </w:p>
              </w:tc>
            </w:tr>
          </w:tbl>
          <w:p w:rsidR="00DD2EB9" w:rsidRPr="00AD5EA0" w:rsidRDefault="00DD2EB9" w:rsidP="006871F0">
            <w:pPr>
              <w:spacing w:before="100" w:beforeAutospacing="1" w:after="100" w:afterAutospacing="1"/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D2EB9" w:rsidRDefault="00DD2EB9" w:rsidP="00DD2EB9">
      <w:pPr>
        <w:pStyle w:val="a7"/>
        <w:rPr>
          <w:b/>
          <w:bCs/>
          <w:sz w:val="24"/>
          <w:szCs w:val="24"/>
        </w:rPr>
      </w:pPr>
    </w:p>
    <w:p w:rsidR="00C03A84" w:rsidRDefault="00C03A84" w:rsidP="004B707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03A84">
        <w:rPr>
          <w:rFonts w:eastAsiaTheme="minorHAnsi"/>
          <w:b/>
          <w:bCs/>
          <w:sz w:val="28"/>
          <w:szCs w:val="28"/>
          <w:lang w:eastAsia="en-US"/>
        </w:rPr>
        <w:t>Об офисах  клиентского обслуживания по пенсионным и социальным вопросам в 2023 году</w:t>
      </w:r>
    </w:p>
    <w:p w:rsidR="00C03A84" w:rsidRPr="00C03A84" w:rsidRDefault="00C03A84" w:rsidP="00C03A8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E51F63" w:rsidRDefault="006B1D4F" w:rsidP="0083088B">
      <w:pPr>
        <w:pStyle w:val="a7"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03A84">
        <w:rPr>
          <w:b/>
          <w:bCs/>
          <w:sz w:val="24"/>
          <w:szCs w:val="24"/>
        </w:rPr>
        <w:t>2</w:t>
      </w:r>
      <w:r w:rsidR="00111FDB">
        <w:rPr>
          <w:b/>
          <w:bCs/>
          <w:sz w:val="24"/>
          <w:szCs w:val="24"/>
        </w:rPr>
        <w:t xml:space="preserve"> </w:t>
      </w:r>
      <w:r w:rsidR="0070543F">
        <w:rPr>
          <w:b/>
          <w:bCs/>
          <w:sz w:val="24"/>
          <w:szCs w:val="24"/>
        </w:rPr>
        <w:t>декабря</w:t>
      </w:r>
      <w:r w:rsidR="00111FDB">
        <w:rPr>
          <w:b/>
          <w:bCs/>
          <w:sz w:val="24"/>
          <w:szCs w:val="24"/>
        </w:rPr>
        <w:t xml:space="preserve"> 2022 г.</w:t>
      </w:r>
      <w:r w:rsidR="00E51F63">
        <w:rPr>
          <w:b/>
          <w:bCs/>
          <w:sz w:val="24"/>
          <w:szCs w:val="24"/>
        </w:rPr>
        <w:t>, г. Владивосток</w:t>
      </w:r>
    </w:p>
    <w:p w:rsidR="0070543F" w:rsidRPr="0070543F" w:rsidRDefault="0070543F" w:rsidP="006B1D4F">
      <w:pPr>
        <w:pStyle w:val="a7"/>
        <w:ind w:firstLine="709"/>
        <w:jc w:val="both"/>
        <w:rPr>
          <w:rFonts w:ascii="Arial" w:hAnsi="Arial" w:cs="Arial"/>
          <w:color w:val="212121"/>
          <w:spacing w:val="-5"/>
          <w:sz w:val="24"/>
          <w:szCs w:val="24"/>
          <w:shd w:val="clear" w:color="auto" w:fill="FFFFFF"/>
        </w:rPr>
      </w:pPr>
    </w:p>
    <w:p w:rsidR="00C03A84" w:rsidRPr="00BA7F84" w:rsidRDefault="00C03A84" w:rsidP="00C03A8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ПФР по Приморскому краю напоминает  приморцам, что          </w:t>
      </w:r>
      <w:r w:rsidRPr="00BA7F84">
        <w:rPr>
          <w:sz w:val="28"/>
          <w:szCs w:val="28"/>
        </w:rPr>
        <w:t>с 1 января 2023 года Пенсионный фонд России и Фонд</w:t>
      </w:r>
      <w:r>
        <w:rPr>
          <w:sz w:val="28"/>
          <w:szCs w:val="28"/>
        </w:rPr>
        <w:t xml:space="preserve"> </w:t>
      </w:r>
      <w:r w:rsidRPr="00BA7F84">
        <w:rPr>
          <w:sz w:val="28"/>
          <w:szCs w:val="28"/>
        </w:rPr>
        <w:t>социального страхования объединяются в единый Социальный фонд</w:t>
      </w:r>
      <w:r>
        <w:rPr>
          <w:sz w:val="28"/>
          <w:szCs w:val="28"/>
        </w:rPr>
        <w:t xml:space="preserve"> </w:t>
      </w:r>
      <w:r w:rsidRPr="00BA7F84">
        <w:rPr>
          <w:sz w:val="28"/>
          <w:szCs w:val="28"/>
        </w:rPr>
        <w:t>России.</w:t>
      </w:r>
    </w:p>
    <w:p w:rsidR="00C03A84" w:rsidRDefault="00C03A84" w:rsidP="00C03A8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A7F84">
        <w:rPr>
          <w:sz w:val="28"/>
          <w:szCs w:val="28"/>
        </w:rPr>
        <w:t>Все услуги ПФР и ФСС будут оказываться в единых офисах</w:t>
      </w:r>
      <w:r>
        <w:rPr>
          <w:sz w:val="28"/>
          <w:szCs w:val="28"/>
        </w:rPr>
        <w:t xml:space="preserve"> </w:t>
      </w:r>
      <w:r w:rsidRPr="00BA7F84">
        <w:rPr>
          <w:sz w:val="28"/>
          <w:szCs w:val="28"/>
        </w:rPr>
        <w:t>клиентского обслужи</w:t>
      </w:r>
      <w:r>
        <w:rPr>
          <w:sz w:val="28"/>
          <w:szCs w:val="28"/>
        </w:rPr>
        <w:t>вания Социального фонда России, расположенных по адресам клиентских служб в районах и городах края.</w:t>
      </w:r>
    </w:p>
    <w:p w:rsidR="00C03A84" w:rsidRDefault="00C03A84" w:rsidP="00FC56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03A84">
        <w:rPr>
          <w:sz w:val="28"/>
          <w:szCs w:val="28"/>
        </w:rPr>
        <w:t xml:space="preserve">С 1 января 2023 года адрес единого офиса клиентского обслуживания Социального фонда России </w:t>
      </w:r>
      <w:r w:rsidR="00FC564A">
        <w:rPr>
          <w:sz w:val="28"/>
          <w:szCs w:val="28"/>
        </w:rPr>
        <w:t xml:space="preserve"> в  Кировской районе: </w:t>
      </w:r>
      <w:r w:rsidR="00FC564A" w:rsidRPr="00FC564A">
        <w:rPr>
          <w:sz w:val="28"/>
          <w:szCs w:val="28"/>
        </w:rPr>
        <w:t>Кировский район,</w:t>
      </w:r>
      <w:r w:rsidR="00FC564A">
        <w:rPr>
          <w:sz w:val="28"/>
          <w:szCs w:val="28"/>
        </w:rPr>
        <w:t xml:space="preserve">                  </w:t>
      </w:r>
      <w:r w:rsidR="00FC564A" w:rsidRPr="00FC564A">
        <w:rPr>
          <w:sz w:val="28"/>
          <w:szCs w:val="28"/>
        </w:rPr>
        <w:t xml:space="preserve"> п. Кировский, ул. Ленинская, д. 28А.</w:t>
      </w:r>
    </w:p>
    <w:p w:rsidR="00FC564A" w:rsidRPr="00C03A84" w:rsidRDefault="00FC564A" w:rsidP="00FC56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03A84" w:rsidRPr="008E1613" w:rsidRDefault="00C03A84" w:rsidP="00C03A8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E1613">
        <w:rPr>
          <w:b/>
          <w:sz w:val="28"/>
          <w:szCs w:val="28"/>
        </w:rPr>
        <w:t>Телефон единого контакт-центра: 8 800 6 000</w:t>
      </w:r>
      <w:r>
        <w:rPr>
          <w:b/>
          <w:sz w:val="28"/>
          <w:szCs w:val="28"/>
        </w:rPr>
        <w:t> </w:t>
      </w:r>
      <w:r w:rsidRPr="008E1613">
        <w:rPr>
          <w:b/>
          <w:sz w:val="28"/>
          <w:szCs w:val="28"/>
        </w:rPr>
        <w:t>000</w:t>
      </w:r>
    </w:p>
    <w:p w:rsidR="0070543F" w:rsidRDefault="0070543F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C03A84" w:rsidRPr="0070543F" w:rsidRDefault="00C03A84" w:rsidP="0070543F">
      <w:pPr>
        <w:pStyle w:val="a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E51F63" w:rsidRPr="000D7D1C" w:rsidRDefault="00E51F63" w:rsidP="00E51F63">
      <w:pPr>
        <w:pStyle w:val="a7"/>
        <w:jc w:val="right"/>
      </w:pPr>
      <w:r>
        <w:rPr>
          <w:b/>
          <w:bCs/>
          <w:sz w:val="36"/>
          <w:szCs w:val="36"/>
        </w:rPr>
        <w:t xml:space="preserve">  </w:t>
      </w:r>
      <w:r w:rsidRPr="000D7D1C">
        <w:t>Лидия Смыченко,</w:t>
      </w:r>
    </w:p>
    <w:p w:rsidR="002668BE" w:rsidRDefault="00E51F63" w:rsidP="00E51F63">
      <w:pPr>
        <w:pStyle w:val="a7"/>
        <w:jc w:val="right"/>
      </w:pPr>
      <w:r w:rsidRPr="000D7D1C">
        <w:t xml:space="preserve"> </w:t>
      </w:r>
      <w:r w:rsidR="000176E7">
        <w:t>н</w:t>
      </w:r>
      <w:r w:rsidR="002668BE">
        <w:t>ачальник отдела по взаимодействию со СМИ</w:t>
      </w:r>
    </w:p>
    <w:p w:rsidR="00E51F63" w:rsidRDefault="00E51F63" w:rsidP="00E51F63">
      <w:pPr>
        <w:pStyle w:val="a7"/>
        <w:jc w:val="right"/>
      </w:pPr>
      <w:r w:rsidRPr="000D7D1C">
        <w:t xml:space="preserve"> Отделения ПФР по Приморскому краю</w:t>
      </w:r>
    </w:p>
    <w:p w:rsidR="00E51F63" w:rsidRPr="000D7D1C" w:rsidRDefault="00E51F63" w:rsidP="00E51F63">
      <w:pPr>
        <w:pStyle w:val="a7"/>
        <w:jc w:val="right"/>
      </w:pPr>
      <w:r w:rsidRPr="00AD5EA0">
        <w:rPr>
          <w:lang w:val="en-US"/>
        </w:rPr>
        <w:t>e</w:t>
      </w:r>
      <w:r w:rsidRPr="00AD5EA0">
        <w:t>-</w:t>
      </w:r>
      <w:r w:rsidRPr="00AD5EA0">
        <w:rPr>
          <w:lang w:val="en-US"/>
        </w:rPr>
        <w:t>mail</w:t>
      </w:r>
      <w:r w:rsidRPr="00AD5EA0">
        <w:t xml:space="preserve">: </w:t>
      </w:r>
      <w:hyperlink r:id="rId6" w:history="1">
        <w:r w:rsidR="00A5679D" w:rsidRPr="00855061">
          <w:rPr>
            <w:rStyle w:val="a6"/>
          </w:rPr>
          <w:t>2901@035.</w:t>
        </w:r>
        <w:r w:rsidR="00A5679D" w:rsidRPr="00855061">
          <w:rPr>
            <w:rStyle w:val="a6"/>
            <w:lang w:val="en-US"/>
          </w:rPr>
          <w:t>pfr</w:t>
        </w:r>
        <w:r w:rsidR="00A5679D" w:rsidRPr="00855061">
          <w:rPr>
            <w:rStyle w:val="a6"/>
          </w:rPr>
          <w:t>.</w:t>
        </w:r>
        <w:r w:rsidR="00A5679D" w:rsidRPr="00855061">
          <w:rPr>
            <w:rStyle w:val="a6"/>
            <w:lang w:val="en-US"/>
          </w:rPr>
          <w:t>gov</w:t>
        </w:r>
        <w:r w:rsidR="00A5679D" w:rsidRPr="002668BE">
          <w:rPr>
            <w:rStyle w:val="a6"/>
          </w:rPr>
          <w:t>.</w:t>
        </w:r>
        <w:r w:rsidR="00A5679D" w:rsidRPr="00855061">
          <w:rPr>
            <w:rStyle w:val="a6"/>
            <w:lang w:val="en-US"/>
          </w:rPr>
          <w:t>ru</w:t>
        </w:r>
      </w:hyperlink>
    </w:p>
    <w:p w:rsidR="00E51F63" w:rsidRPr="0089628F" w:rsidRDefault="00E51F63" w:rsidP="00E51F63">
      <w:pPr>
        <w:ind w:firstLine="709"/>
        <w:jc w:val="both"/>
      </w:pPr>
    </w:p>
    <w:p w:rsidR="00E51F63" w:rsidRPr="00843F35" w:rsidRDefault="00E51F63" w:rsidP="00DD2EB9">
      <w:pPr>
        <w:pStyle w:val="a7"/>
        <w:rPr>
          <w:b/>
          <w:bCs/>
          <w:sz w:val="24"/>
          <w:szCs w:val="24"/>
        </w:rPr>
      </w:pPr>
    </w:p>
    <w:sectPr w:rsidR="00E51F63" w:rsidRPr="00843F35" w:rsidSect="00192EB6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B5097"/>
    <w:rsid w:val="00111FDB"/>
    <w:rsid w:val="00116D60"/>
    <w:rsid w:val="00192EB6"/>
    <w:rsid w:val="001C51B8"/>
    <w:rsid w:val="001D4614"/>
    <w:rsid w:val="002170A1"/>
    <w:rsid w:val="002668BE"/>
    <w:rsid w:val="003767E7"/>
    <w:rsid w:val="003B37C3"/>
    <w:rsid w:val="003B37C9"/>
    <w:rsid w:val="003B53DA"/>
    <w:rsid w:val="00465792"/>
    <w:rsid w:val="004B7073"/>
    <w:rsid w:val="005022B9"/>
    <w:rsid w:val="00570958"/>
    <w:rsid w:val="005A3BDE"/>
    <w:rsid w:val="005E59BB"/>
    <w:rsid w:val="006871F0"/>
    <w:rsid w:val="006B1D4F"/>
    <w:rsid w:val="006E1B46"/>
    <w:rsid w:val="0070543F"/>
    <w:rsid w:val="007225EC"/>
    <w:rsid w:val="00734BF5"/>
    <w:rsid w:val="007365C5"/>
    <w:rsid w:val="00771EEC"/>
    <w:rsid w:val="007E6B69"/>
    <w:rsid w:val="008153E8"/>
    <w:rsid w:val="0083088B"/>
    <w:rsid w:val="00855FA7"/>
    <w:rsid w:val="00864AAE"/>
    <w:rsid w:val="00886964"/>
    <w:rsid w:val="008B3C71"/>
    <w:rsid w:val="008D26CA"/>
    <w:rsid w:val="008E71FC"/>
    <w:rsid w:val="008F6524"/>
    <w:rsid w:val="009450C0"/>
    <w:rsid w:val="009D6574"/>
    <w:rsid w:val="00A5679D"/>
    <w:rsid w:val="00A962FB"/>
    <w:rsid w:val="00AB6A9F"/>
    <w:rsid w:val="00AF0DB0"/>
    <w:rsid w:val="00AF6A49"/>
    <w:rsid w:val="00B133D8"/>
    <w:rsid w:val="00C03A84"/>
    <w:rsid w:val="00C229E5"/>
    <w:rsid w:val="00C23157"/>
    <w:rsid w:val="00CB4673"/>
    <w:rsid w:val="00CF7F27"/>
    <w:rsid w:val="00D100FE"/>
    <w:rsid w:val="00D30257"/>
    <w:rsid w:val="00DA2E81"/>
    <w:rsid w:val="00DD2EB9"/>
    <w:rsid w:val="00E34480"/>
    <w:rsid w:val="00E36A35"/>
    <w:rsid w:val="00E51F63"/>
    <w:rsid w:val="00E8088B"/>
    <w:rsid w:val="00EB4A63"/>
    <w:rsid w:val="00F10FA8"/>
    <w:rsid w:val="00F1196D"/>
    <w:rsid w:val="00F37E45"/>
    <w:rsid w:val="00F51B82"/>
    <w:rsid w:val="00F879BA"/>
    <w:rsid w:val="00FB4C03"/>
    <w:rsid w:val="00F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901@035.pf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1129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Пальчун Елена Сергеевна</cp:lastModifiedBy>
  <cp:revision>28</cp:revision>
  <cp:lastPrinted>2020-10-14T23:34:00Z</cp:lastPrinted>
  <dcterms:created xsi:type="dcterms:W3CDTF">2022-12-22T01:50:00Z</dcterms:created>
  <dcterms:modified xsi:type="dcterms:W3CDTF">2022-12-22T02:10:00Z</dcterms:modified>
</cp:coreProperties>
</file>