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7" w:rsidRPr="005563B7" w:rsidRDefault="005563B7" w:rsidP="00556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B7">
        <w:rPr>
          <w:rFonts w:ascii="Times New Roman" w:hAnsi="Times New Roman" w:cs="Times New Roman"/>
          <w:b/>
          <w:sz w:val="28"/>
          <w:szCs w:val="28"/>
        </w:rPr>
        <w:t>Микротравматизм на производстве. Порядок расследования</w:t>
      </w:r>
      <w:r w:rsidR="008B669B">
        <w:rPr>
          <w:rFonts w:ascii="Times New Roman" w:hAnsi="Times New Roman" w:cs="Times New Roman"/>
          <w:b/>
          <w:sz w:val="28"/>
          <w:szCs w:val="28"/>
        </w:rPr>
        <w:t>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63B7">
        <w:rPr>
          <w:rFonts w:ascii="Times New Roman" w:hAnsi="Times New Roman" w:cs="Times New Roman"/>
          <w:i/>
          <w:sz w:val="26"/>
          <w:szCs w:val="26"/>
        </w:rPr>
        <w:t>Чем регулируется положение о микротравмах?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Федеральным законом от 02.07.2021 N 311-ФЗ внесено множество изменений и дополнений в нормы Трудового кодекса РФ, регулирующих охрану труда работников. И одно из самых важных новшеств с 2022 года - ст.226 ТК РФ о микротравмах и микроповреждениях - им посвящена целая глава - 36.1</w:t>
      </w:r>
      <w:r>
        <w:rPr>
          <w:rFonts w:ascii="Times New Roman" w:hAnsi="Times New Roman" w:cs="Times New Roman"/>
          <w:sz w:val="26"/>
          <w:szCs w:val="26"/>
        </w:rPr>
        <w:t xml:space="preserve">, в разделе X данного кодекса. 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Такое понятие впервые отражено в трудовом законодательстве. Это означает, что работодатели, как частных организаций, так и госучреждений, больше не смогут игнорировать подобные случаи на п</w:t>
      </w:r>
      <w:r w:rsidR="008B669B">
        <w:rPr>
          <w:rFonts w:ascii="Times New Roman" w:hAnsi="Times New Roman" w:cs="Times New Roman"/>
          <w:sz w:val="26"/>
          <w:szCs w:val="26"/>
        </w:rPr>
        <w:t xml:space="preserve">роизводстве. Новые нормы вступили </w:t>
      </w:r>
      <w:r w:rsidRPr="005563B7">
        <w:rPr>
          <w:rFonts w:ascii="Times New Roman" w:hAnsi="Times New Roman" w:cs="Times New Roman"/>
          <w:sz w:val="26"/>
          <w:szCs w:val="26"/>
        </w:rPr>
        <w:t xml:space="preserve"> в силу с 1 марта 2022 года. 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t>Основное понятие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Микроповреждения (микротравмы) - это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деятельности. Согласно Трудовому кодексу</w:t>
      </w:r>
      <w:r w:rsidR="008B669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5563B7">
        <w:rPr>
          <w:rFonts w:ascii="Times New Roman" w:hAnsi="Times New Roman" w:cs="Times New Roman"/>
          <w:sz w:val="26"/>
          <w:szCs w:val="26"/>
        </w:rPr>
        <w:t xml:space="preserve"> микроповреждения и микротравмы не приводят к расстройству здоровья или наступление временной нетрудоспособности (ч.1 ст.226 ТК РФ). Микротравмы служат индикатором определенных проблем на производстве, связанных с охраной труда.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В процессе трудовой деятельности микротравму может получить не только работник, но и другие лица, также участвующие в производственной деятельности предприятия.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К таким лицам Трудовой код</w:t>
      </w:r>
      <w:r>
        <w:rPr>
          <w:rFonts w:ascii="Times New Roman" w:hAnsi="Times New Roman" w:cs="Times New Roman"/>
          <w:sz w:val="26"/>
          <w:szCs w:val="26"/>
        </w:rPr>
        <w:t>екс относит (ч.2 ст.227 ТК РФ):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работников и других лиц, получающих образо</w:t>
      </w:r>
      <w:r>
        <w:rPr>
          <w:rFonts w:ascii="Times New Roman" w:hAnsi="Times New Roman" w:cs="Times New Roman"/>
          <w:sz w:val="26"/>
          <w:szCs w:val="26"/>
        </w:rPr>
        <w:t>вание по ученическому договору;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обучающихся, проход</w:t>
      </w:r>
      <w:r>
        <w:rPr>
          <w:rFonts w:ascii="Times New Roman" w:hAnsi="Times New Roman" w:cs="Times New Roman"/>
          <w:sz w:val="26"/>
          <w:szCs w:val="26"/>
        </w:rPr>
        <w:t>ящих производственную практику;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страдающих психическими расстройствами, участвующих в производительном труде на лечебно-производственных предприятиях в порядке трудовой терапии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медицинскими рекомендациями;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- осужденных к лишению </w:t>
      </w:r>
      <w:r>
        <w:rPr>
          <w:rFonts w:ascii="Times New Roman" w:hAnsi="Times New Roman" w:cs="Times New Roman"/>
          <w:sz w:val="26"/>
          <w:szCs w:val="26"/>
        </w:rPr>
        <w:t>свободы и привлекаемых к труду;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привлекаемых к выполнению общественно полезных работ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членов производственных кооперативов и крестьянских (фермерских) хозяйств, принимающих личное труд</w:t>
      </w:r>
      <w:r>
        <w:rPr>
          <w:rFonts w:ascii="Times New Roman" w:hAnsi="Times New Roman" w:cs="Times New Roman"/>
          <w:sz w:val="26"/>
          <w:szCs w:val="26"/>
        </w:rPr>
        <w:t>овое участие в их деятельности.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Важно понимать, что микротравма может возникать не только при исполнении трудовых обязанностей, но и в случаях: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выполнения какой-либо работы по поручению ра</w:t>
      </w:r>
      <w:r>
        <w:rPr>
          <w:rFonts w:ascii="Times New Roman" w:hAnsi="Times New Roman" w:cs="Times New Roman"/>
          <w:sz w:val="26"/>
          <w:szCs w:val="26"/>
        </w:rPr>
        <w:t>ботодателя (его представителя);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иных правомерных действиях, обусловленных трудовыми отношениями с работодателем либо совершаемых в его интересах.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Как организуется учет микротравм?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Учет микротравм работников - это специальная процедура по сбору и регистрации информации от работников о полученных ими микроповреждениях (ч. 2 приказа Минтруда России от 15.09.2021 N 632н "Об утверждении рекомендаций по учету микроповр</w:t>
      </w:r>
      <w:r>
        <w:rPr>
          <w:rFonts w:ascii="Times New Roman" w:hAnsi="Times New Roman" w:cs="Times New Roman"/>
          <w:sz w:val="26"/>
          <w:szCs w:val="26"/>
        </w:rPr>
        <w:t>еждений (микротравм) работников.</w:t>
      </w:r>
      <w:r w:rsidRPr="005563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Основанием для регистрации микротравмы работника и выявления ее обстоятельств является обращение пострадавшего работника к своему непосредственному или вышестоящему руководителю. Далее работодатель самостоятельно осуществляет учет и рассмотрение обстоятельств и причин, приведших к возникновению микроповреждений (микротравм) работников (ч.3 ст.226 ТК РФ). 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Таким образом, работодателю не нужно регистрировать каждый отдельный случай и расследовать абсолютно каждый случай, связанный с получением работником микротравмы. Необходимость регистрации и проведения расследования возникает только тогда, когда работник сам обращается к своему руководителю. Законодательством не предусматривается в какой форме сотрудник должен сообщить о происшествии: сделать это можно как письменно, так и устно.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t>Расследование микротравм на производстве: пошаговый алгоритм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При расследования микротравм руководителем подразделения или специалистом по охране труда рекомендуется срок - одни сутки с момента обращения и регистрации заявления.  Приказ Минтруда России от 15.09.2021 N 632н рекомендует срок  до 3 календарных дней. 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Если не удается уложиться в отведённое время по объективным причинам, то срок расследования микротравм можно продлить, но не более чем на два календарных дня (ч.8 приказа Минтруда России от 15.09.2021 N 632н.)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Основанием для начала расследования служит заявление пострадавшего сотрудника. В соответствии с новым порядком он должен уведомить о полученной микротравме своего непосредственного руководителя (это может быть начальник отдела, бригадир, мастер цеха и т.д.), который разберётся в ситуации (при наличии полномочий) или сообщит об этом ответственному работнику: например, специалисту по охране труда или кадровику. В случае обращения пострадавшего за первой помощью к медработнику предприятия, тот также обязан уведомить работодателя о микроповреждении (ч.5 гл.2 приказа Минтруда России от 15.09.2021 N 632н). 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Порядок расследования производственных микроповреждений можно установить локальным нормативным актом и ознакомить с ним сотрудников. В положении о расследовании микротравм, обязательно нужно указать, на кого возлагается ответственность за регистрацию и расследование таких инцидентов, кто осматривает место происшествия, какие документы при этом оформляются (ч.3, гл.1. приказа Минтруда России от 15.09.2021 N 632н).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t>Приведем рекомендованный порядок расследования и регистрации микротравм: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63B7">
        <w:rPr>
          <w:rFonts w:ascii="Times New Roman" w:hAnsi="Times New Roman" w:cs="Times New Roman"/>
          <w:sz w:val="26"/>
          <w:szCs w:val="26"/>
        </w:rPr>
        <w:t xml:space="preserve">При обращении пострадавшего работника по поводу  инцидента следует запросить у него письменное заявление с подписью (это необязательно, но лучше зафиксировать происшествие </w:t>
      </w:r>
      <w:r w:rsidRPr="005563B7">
        <w:rPr>
          <w:rFonts w:ascii="Times New Roman" w:hAnsi="Times New Roman" w:cs="Times New Roman"/>
          <w:sz w:val="26"/>
          <w:szCs w:val="26"/>
        </w:rPr>
        <w:lastRenderedPageBreak/>
        <w:t xml:space="preserve">на бумаге, чем просто услышать о проблеме в устной форме), в котором кратко излагаются обстоятельства получения микротравмы и описывается её характер. 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2.</w:t>
      </w:r>
      <w:r w:rsidRPr="005563B7">
        <w:rPr>
          <w:rFonts w:ascii="Times New Roman" w:hAnsi="Times New Roman" w:cs="Times New Roman"/>
          <w:sz w:val="26"/>
          <w:szCs w:val="26"/>
        </w:rPr>
        <w:t>Отправить пострадавшего сотрудника в медпункт для оказания медпомощи. Медицинский работник предприятия оказывает первую медицинскую помощь. Затем он сообщает диагноз непосредственному руководителю пострадавшего и (или) специалисту по охране труда. Сведения о микротравме медработник заносит в журнал обращений (ч.6 гл.2 приказа Минтруда</w:t>
      </w:r>
      <w:r>
        <w:rPr>
          <w:rFonts w:ascii="Times New Roman" w:hAnsi="Times New Roman" w:cs="Times New Roman"/>
          <w:sz w:val="26"/>
          <w:szCs w:val="26"/>
        </w:rPr>
        <w:t xml:space="preserve"> России от 15.09.2021 N 632н.).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63B7">
        <w:rPr>
          <w:rFonts w:ascii="Times New Roman" w:hAnsi="Times New Roman" w:cs="Times New Roman"/>
          <w:sz w:val="26"/>
          <w:szCs w:val="26"/>
        </w:rPr>
        <w:t>В течение суток необходимо составить справку о рассмотрении причин и обстоятельств, которые привели к микротравме. Такой документ послужит подтверждением того, что обращение работника было принято и зарегистрировано, а также, что причины и обстоятельства получения микроповреждения установлены. В приложении N 1 к приказу Минтруда России от 15.09.2021 N 632н ест</w:t>
      </w:r>
      <w:r>
        <w:rPr>
          <w:rFonts w:ascii="Times New Roman" w:hAnsi="Times New Roman" w:cs="Times New Roman"/>
          <w:sz w:val="26"/>
          <w:szCs w:val="26"/>
        </w:rPr>
        <w:t>ь примерный образец бланка.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63B7">
        <w:rPr>
          <w:rFonts w:ascii="Times New Roman" w:hAnsi="Times New Roman" w:cs="Times New Roman"/>
          <w:sz w:val="26"/>
          <w:szCs w:val="26"/>
        </w:rPr>
        <w:t>Специалисту по охране труда или непосредственному руководителю нужно заполнить регистрационный журнал учета микротравм в организации, т.е. зафиксировать о получении работником микротравмы. Ведение такого журнала становится обязательным для всех работодателей с 1 марта 2022 года. Типовой образец журнала по учёту микроповреждений также есть в приказе Минтруда России от 15.09.2021 N 632н (приложение N 2). В него вносятся (абз.2, ч.7, гл.2 приказа Минтруд</w:t>
      </w:r>
      <w:r>
        <w:rPr>
          <w:rFonts w:ascii="Times New Roman" w:hAnsi="Times New Roman" w:cs="Times New Roman"/>
          <w:sz w:val="26"/>
          <w:szCs w:val="26"/>
        </w:rPr>
        <w:t>а России от 15.09.2021 N 632н):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порядковый номе</w:t>
      </w:r>
      <w:r>
        <w:rPr>
          <w:rFonts w:ascii="Times New Roman" w:hAnsi="Times New Roman" w:cs="Times New Roman"/>
          <w:sz w:val="26"/>
          <w:szCs w:val="26"/>
        </w:rPr>
        <w:t xml:space="preserve">р регистрации, 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сведения о пострадавшем (</w:t>
      </w:r>
      <w:r>
        <w:rPr>
          <w:rFonts w:ascii="Times New Roman" w:hAnsi="Times New Roman" w:cs="Times New Roman"/>
          <w:sz w:val="26"/>
          <w:szCs w:val="26"/>
        </w:rPr>
        <w:t>ФИО, должность, подразделение),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место, время и обстоятельс</w:t>
      </w:r>
      <w:r>
        <w:rPr>
          <w:rFonts w:ascii="Times New Roman" w:hAnsi="Times New Roman" w:cs="Times New Roman"/>
          <w:sz w:val="26"/>
          <w:szCs w:val="26"/>
        </w:rPr>
        <w:t>тва получения микроповреждения,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время обращения в медпункт и диагноз, поставленный медработником (ожог, порез, царапина и т.д.). Фиксируется только если</w:t>
      </w:r>
      <w:r>
        <w:rPr>
          <w:rFonts w:ascii="Times New Roman" w:hAnsi="Times New Roman" w:cs="Times New Roman"/>
          <w:sz w:val="26"/>
          <w:szCs w:val="26"/>
        </w:rPr>
        <w:t xml:space="preserve"> работник обращался в медпункт,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какие меры были приняты и к</w:t>
      </w:r>
      <w:r>
        <w:rPr>
          <w:rFonts w:ascii="Times New Roman" w:hAnsi="Times New Roman" w:cs="Times New Roman"/>
          <w:sz w:val="26"/>
          <w:szCs w:val="26"/>
        </w:rPr>
        <w:t>акие последствия зафиксированы.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Учётный журнал можно оформить как в бумажном, так и в электронном виде. Если журнал ведётся в бумажном виде, его необходимо прошнуровать, пронумеровав каждую страницу. Если документы ведутся в электронном виде, заполненная справка, как и каждая запись в журнале, должна заверяться электронной подписью работника, ответственного за регистрацию и расследование микротравм (ч.4, гл.1 приказа Минтруда России от 15.09.2021 N 632н.).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5.</w:t>
      </w:r>
      <w:r w:rsidRPr="005563B7">
        <w:rPr>
          <w:rFonts w:ascii="Times New Roman" w:hAnsi="Times New Roman" w:cs="Times New Roman"/>
          <w:sz w:val="26"/>
          <w:szCs w:val="26"/>
        </w:rPr>
        <w:t xml:space="preserve"> Далее руководитель организации назначает комиссию по расследованию микротравмы. Если компания крупная, то целесообразнее будет передать полномочия по организации расследования заместителям руководителя предприятия или начальникам подразделений, а также специалисту по охране труда. При наличии профсоюза, можно привлечь его предс</w:t>
      </w:r>
      <w:r>
        <w:rPr>
          <w:rFonts w:ascii="Times New Roman" w:hAnsi="Times New Roman" w:cs="Times New Roman"/>
          <w:sz w:val="26"/>
          <w:szCs w:val="26"/>
        </w:rPr>
        <w:t>тавителя (абз.1, ст.229 ТК РФ).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Расследовать микротравму необходимо в течение трех календарных дней с момента происшествия (по аналогии с несчастным случаем, абз.1, ст.229.1 ТК РФ). Во время расследования, как и при обычном несчастном случае на производстве, нужно изучить и зафиксировать все обстоятельства. Задача комиссии - определение причины, которая вызвала </w:t>
      </w:r>
      <w:r w:rsidRPr="005563B7">
        <w:rPr>
          <w:rFonts w:ascii="Times New Roman" w:hAnsi="Times New Roman" w:cs="Times New Roman"/>
          <w:sz w:val="26"/>
          <w:szCs w:val="26"/>
        </w:rPr>
        <w:lastRenderedPageBreak/>
        <w:t xml:space="preserve">микротравму, и способы ее предупреждения. По результатам расследования члены комиссии составляют акт, в котором фиксируются полученные из расследования факты. Участники заверяют документ своими подписями. В качестве свидетелей к расследованию могут привлекаться коллеги пострадавшего сотрудника и другие очевидцы происшествия. 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6.</w:t>
      </w:r>
      <w:r w:rsidRPr="005563B7">
        <w:rPr>
          <w:rFonts w:ascii="Times New Roman" w:hAnsi="Times New Roman" w:cs="Times New Roman"/>
          <w:sz w:val="26"/>
          <w:szCs w:val="26"/>
        </w:rPr>
        <w:t xml:space="preserve"> Далее руководитель, имея на руках акт расследования, читает его. В нем изложены действия, которые нужно выполнить, чтобы в будущем предотвратить подобные микротравмы. Также специалисту по охране труда следует поручить ежемесячно предоставлять руководителю компании отчет о количестве микротравм, предложения и рекоменд</w:t>
      </w:r>
      <w:r>
        <w:rPr>
          <w:rFonts w:ascii="Times New Roman" w:hAnsi="Times New Roman" w:cs="Times New Roman"/>
          <w:sz w:val="26"/>
          <w:szCs w:val="26"/>
        </w:rPr>
        <w:t>ации по улучшению охраны труда.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Шаг 7</w:t>
      </w:r>
      <w:r w:rsidRPr="005563B7">
        <w:rPr>
          <w:rFonts w:ascii="Times New Roman" w:hAnsi="Times New Roman" w:cs="Times New Roman"/>
          <w:sz w:val="26"/>
          <w:szCs w:val="26"/>
        </w:rPr>
        <w:t>. По результатам расследования микротравмы принимается решение о необходимости проведения мероприятий по устранению её причин и снижению общего уровня микротравматизма на предприятии. После чего готовится перечень профилактических мероприятий, в котором учитываются все обстоятельства происшествия: состояние производственного оборудования и инструментов, организационные вопросы по охране труда, особенности применяемых персоналом СИЗ и т.д. (ч.11 гл.2 приказа Минтруд</w:t>
      </w:r>
      <w:r>
        <w:rPr>
          <w:rFonts w:ascii="Times New Roman" w:hAnsi="Times New Roman" w:cs="Times New Roman"/>
          <w:sz w:val="26"/>
          <w:szCs w:val="26"/>
        </w:rPr>
        <w:t>а России от 15.09.2021 N 632н.)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Сведения о принятых мерах обязательно вносятся в официальные документы, которыми оформляется каждая производственная микротравма - это или регистрационный журнал, или справка, или акт расследования микротравм.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Как устранять причины микротравмы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Для того, чтобы предотвратить серьезные травмы в организации нужно проанализировать произошедший случай с работником. Для этого руководитель предприятия совместно с руководством подразделений, представителем профсоюза и специалистом по охране труда разрабатывает корректирующие мероприятия. Эти действия нужно проводить в определенной последовательности, по степени важности: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Устранить опасность.</w:t>
      </w:r>
      <w:r w:rsidRPr="005563B7">
        <w:rPr>
          <w:rFonts w:ascii="Times New Roman" w:hAnsi="Times New Roman" w:cs="Times New Roman"/>
          <w:sz w:val="26"/>
          <w:szCs w:val="26"/>
        </w:rPr>
        <w:t xml:space="preserve"> Это самое важное действие. Только так можно избежать повторной тра</w:t>
      </w:r>
      <w:r>
        <w:rPr>
          <w:rFonts w:ascii="Times New Roman" w:hAnsi="Times New Roman" w:cs="Times New Roman"/>
          <w:sz w:val="26"/>
          <w:szCs w:val="26"/>
        </w:rPr>
        <w:t>вмы персонала. Для этого нужно: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заменить неисп</w:t>
      </w:r>
      <w:r>
        <w:rPr>
          <w:rFonts w:ascii="Times New Roman" w:hAnsi="Times New Roman" w:cs="Times New Roman"/>
          <w:sz w:val="26"/>
          <w:szCs w:val="26"/>
        </w:rPr>
        <w:t>равный инвентарь на безопасный;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з</w:t>
      </w:r>
      <w:r>
        <w:rPr>
          <w:rFonts w:ascii="Times New Roman" w:hAnsi="Times New Roman" w:cs="Times New Roman"/>
          <w:sz w:val="26"/>
          <w:szCs w:val="26"/>
        </w:rPr>
        <w:t>аменить один вид СИЗ на другой;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установить заградительные механизмы н</w:t>
      </w:r>
      <w:r>
        <w:rPr>
          <w:rFonts w:ascii="Times New Roman" w:hAnsi="Times New Roman" w:cs="Times New Roman"/>
          <w:sz w:val="26"/>
          <w:szCs w:val="26"/>
        </w:rPr>
        <w:t>а станки и другое оборудование;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пересмотреть технологическ</w:t>
      </w:r>
      <w:r>
        <w:rPr>
          <w:rFonts w:ascii="Times New Roman" w:hAnsi="Times New Roman" w:cs="Times New Roman"/>
          <w:sz w:val="26"/>
          <w:szCs w:val="26"/>
        </w:rPr>
        <w:t>ий процесс производства и т.д.;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разработать инструкции. После того как будет устранена прямая опасность, можно разработать дополнительные инструкции или алгоритм работы персонала, которы</w:t>
      </w:r>
      <w:r>
        <w:rPr>
          <w:rFonts w:ascii="Times New Roman" w:hAnsi="Times New Roman" w:cs="Times New Roman"/>
          <w:sz w:val="26"/>
          <w:szCs w:val="26"/>
        </w:rPr>
        <w:t>й поможет избежать таких травм;</w:t>
      </w:r>
    </w:p>
    <w:p w:rsid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проинформировать и обучить.</w:t>
      </w:r>
    </w:p>
    <w:p w:rsid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</w:p>
    <w:p w:rsid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</w:p>
    <w:p w:rsidR="005563B7" w:rsidRP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lastRenderedPageBreak/>
        <w:t xml:space="preserve"> Руководители подразделений могут провести дополнительный инструктаж по технике безопасности на рабочем месте. Также нужно обсудить с работниками произошедший несчастный случай и проговорить, какую опасность он несет и к чему мог при</w:t>
      </w:r>
      <w:r>
        <w:rPr>
          <w:rFonts w:ascii="Times New Roman" w:hAnsi="Times New Roman" w:cs="Times New Roman"/>
          <w:sz w:val="26"/>
          <w:szCs w:val="26"/>
        </w:rPr>
        <w:t>вести в дальнейшем.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sz w:val="26"/>
          <w:szCs w:val="26"/>
          <w:u w:val="single"/>
        </w:rPr>
        <w:t>Юридическая ответственность работодателя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Микротравматизм является отдельной категорией несчастного случая на производстве. Законом запрещено скрывать подобные происшествия. За сокрытие инцидента с микротравмой предусмотрена административная ответственность в виде штрафа (ст.15.34 КоАП РФ):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на граждан - в размере</w:t>
      </w:r>
      <w:r>
        <w:rPr>
          <w:rFonts w:ascii="Times New Roman" w:hAnsi="Times New Roman" w:cs="Times New Roman"/>
          <w:sz w:val="26"/>
          <w:szCs w:val="26"/>
        </w:rPr>
        <w:t xml:space="preserve"> от трехсот до пятисот рублей, 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- на должностных лиц - в размере от </w:t>
      </w:r>
      <w:r>
        <w:rPr>
          <w:rFonts w:ascii="Times New Roman" w:hAnsi="Times New Roman" w:cs="Times New Roman"/>
          <w:sz w:val="26"/>
          <w:szCs w:val="26"/>
        </w:rPr>
        <w:t>пятисот до одной тысячи рублей,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- на юридических лиц - в размере </w:t>
      </w:r>
      <w:r>
        <w:rPr>
          <w:rFonts w:ascii="Times New Roman" w:hAnsi="Times New Roman" w:cs="Times New Roman"/>
          <w:sz w:val="26"/>
          <w:szCs w:val="26"/>
        </w:rPr>
        <w:t>от пяти до десяти тысяч рублей.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Если в процессе расследования происшествия с получением работником микротравмы будет доказано нарушение руководителем законодательства о труде и об охране труда, то административный штраф составит согласно ст.5.27 КоАП РФ: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для должностных лиц - 1000-5000 руб.;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для индивидуальных предпринимателей (ИП) - от 1000 до 5000 руб. или административное приостановление де</w:t>
      </w:r>
      <w:r>
        <w:rPr>
          <w:rFonts w:ascii="Times New Roman" w:hAnsi="Times New Roman" w:cs="Times New Roman"/>
          <w:sz w:val="26"/>
          <w:szCs w:val="26"/>
        </w:rPr>
        <w:t>ятельности на срок до 90 суток;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для юридических лиц - от 30000 до 50000 руб. или административное приостановление деятельности на срок до 90 суток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t>Штрафы за нарушения трудового законодательства могут быть предусмотрены за: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1) сокрытие ф</w:t>
      </w:r>
      <w:r>
        <w:rPr>
          <w:rFonts w:ascii="Times New Roman" w:hAnsi="Times New Roman" w:cs="Times New Roman"/>
          <w:sz w:val="26"/>
          <w:szCs w:val="26"/>
        </w:rPr>
        <w:t>актов травмирования трудящихся;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2) нарушение требований за</w:t>
      </w:r>
      <w:r>
        <w:rPr>
          <w:rFonts w:ascii="Times New Roman" w:hAnsi="Times New Roman" w:cs="Times New Roman"/>
          <w:sz w:val="26"/>
          <w:szCs w:val="26"/>
        </w:rPr>
        <w:t>конодательства по охране труда;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3) непроведение или некачественное прове</w:t>
      </w:r>
      <w:r>
        <w:rPr>
          <w:rFonts w:ascii="Times New Roman" w:hAnsi="Times New Roman" w:cs="Times New Roman"/>
          <w:sz w:val="26"/>
          <w:szCs w:val="26"/>
        </w:rPr>
        <w:t>дение спец</w:t>
      </w:r>
      <w:r w:rsidR="008B669B">
        <w:rPr>
          <w:rFonts w:ascii="Times New Roman" w:hAnsi="Times New Roman" w:cs="Times New Roman"/>
          <w:sz w:val="26"/>
          <w:szCs w:val="26"/>
        </w:rPr>
        <w:t xml:space="preserve">иальной </w:t>
      </w:r>
      <w:r>
        <w:rPr>
          <w:rFonts w:ascii="Times New Roman" w:hAnsi="Times New Roman" w:cs="Times New Roman"/>
          <w:sz w:val="26"/>
          <w:szCs w:val="26"/>
        </w:rPr>
        <w:t>оценки условий труда;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4) непрове</w:t>
      </w:r>
      <w:r>
        <w:rPr>
          <w:rFonts w:ascii="Times New Roman" w:hAnsi="Times New Roman" w:cs="Times New Roman"/>
          <w:sz w:val="26"/>
          <w:szCs w:val="26"/>
        </w:rPr>
        <w:t>дение обучения по охране труда;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5) отсутствие организации предварительн</w:t>
      </w:r>
      <w:r>
        <w:rPr>
          <w:rFonts w:ascii="Times New Roman" w:hAnsi="Times New Roman" w:cs="Times New Roman"/>
          <w:sz w:val="26"/>
          <w:szCs w:val="26"/>
        </w:rPr>
        <w:t>ых и периодических медосмотров;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6) необеспечение СИЗ и допуск трудящихся к выполнению работ без них;</w:t>
      </w:r>
    </w:p>
    <w:p w:rsidR="005563B7" w:rsidRPr="005563B7" w:rsidRDefault="005563B7" w:rsidP="005563B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7) повторные нарушения по любом</w:t>
      </w:r>
      <w:r>
        <w:rPr>
          <w:rFonts w:ascii="Times New Roman" w:hAnsi="Times New Roman" w:cs="Times New Roman"/>
          <w:sz w:val="26"/>
          <w:szCs w:val="26"/>
        </w:rPr>
        <w:t>у из вышеперечисленных пунктов.</w:t>
      </w:r>
    </w:p>
    <w:p w:rsidR="005563B7" w:rsidRPr="005563B7" w:rsidRDefault="005563B7" w:rsidP="005563B7">
      <w:pPr>
        <w:ind w:left="-567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563B7">
        <w:rPr>
          <w:rFonts w:ascii="Times New Roman" w:hAnsi="Times New Roman" w:cs="Times New Roman"/>
          <w:i/>
          <w:sz w:val="26"/>
          <w:szCs w:val="26"/>
          <w:u w:val="single"/>
        </w:rPr>
        <w:t>Заключение</w:t>
      </w:r>
    </w:p>
    <w:p w:rsidR="005563B7" w:rsidRPr="005563B7" w:rsidRDefault="005563B7" w:rsidP="005563B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Трудовое законодательство расширяется, закрепляя в себе множество новых норм. Безопасность в организации, на предприятии, на производстве является важнейший вопросом для любого работодателя, т.к. непосредственно затрагивает жизнь и здоровье сотрудника. Микротравмы могут казаться пустяками, на которые не следует обращать внимание, но это иллюзорно. Микропровреждения, полученные в процессе производства, в большинстве своем будут отражением проблем на производстве, например: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проблемы, связанные с оборудованием, инструментом, станками и т.д.;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lastRenderedPageBreak/>
        <w:t>- недо</w:t>
      </w:r>
      <w:r>
        <w:rPr>
          <w:rFonts w:ascii="Times New Roman" w:hAnsi="Times New Roman" w:cs="Times New Roman"/>
          <w:sz w:val="26"/>
          <w:szCs w:val="26"/>
        </w:rPr>
        <w:t>статок инструкций, разъяснений;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недоработ</w:t>
      </w:r>
      <w:r>
        <w:rPr>
          <w:rFonts w:ascii="Times New Roman" w:hAnsi="Times New Roman" w:cs="Times New Roman"/>
          <w:sz w:val="26"/>
          <w:szCs w:val="26"/>
        </w:rPr>
        <w:t>ка специалиста по охране труда;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>- с</w:t>
      </w:r>
      <w:r>
        <w:rPr>
          <w:rFonts w:ascii="Times New Roman" w:hAnsi="Times New Roman" w:cs="Times New Roman"/>
          <w:sz w:val="26"/>
          <w:szCs w:val="26"/>
        </w:rPr>
        <w:t>убъективные качества работника;</w:t>
      </w:r>
    </w:p>
    <w:p w:rsidR="005563B7" w:rsidRPr="005563B7" w:rsidRDefault="005563B7" w:rsidP="005563B7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 другое.</w:t>
      </w:r>
    </w:p>
    <w:p w:rsid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  <w:r w:rsidRPr="005563B7">
        <w:rPr>
          <w:rFonts w:ascii="Times New Roman" w:hAnsi="Times New Roman" w:cs="Times New Roman"/>
          <w:sz w:val="26"/>
          <w:szCs w:val="26"/>
        </w:rPr>
        <w:t xml:space="preserve">Таким образом, закрывать глаза на микротравмы не стоит, а с 1 марта 2022 года закрыть глаза не получится и вовсе. С этой даты, когда нормы о микротравмах, введенные в Трудовой кодекс, вступят в </w:t>
      </w:r>
      <w:r w:rsidR="008B669B">
        <w:rPr>
          <w:rFonts w:ascii="Times New Roman" w:hAnsi="Times New Roman" w:cs="Times New Roman"/>
          <w:sz w:val="26"/>
          <w:szCs w:val="26"/>
        </w:rPr>
        <w:t xml:space="preserve">силу, работодатель </w:t>
      </w:r>
      <w:bookmarkStart w:id="0" w:name="_GoBack"/>
      <w:bookmarkEnd w:id="0"/>
      <w:r w:rsidRPr="005563B7">
        <w:rPr>
          <w:rFonts w:ascii="Times New Roman" w:hAnsi="Times New Roman" w:cs="Times New Roman"/>
          <w:sz w:val="26"/>
          <w:szCs w:val="26"/>
        </w:rPr>
        <w:t>обязан внимательно следить за каждым подобным случаем. Придется регистрировать каждое мелкое повреждение, полученное на производстве и определять его характер, выяснять обстоятельства и в конечном счете предотвращать подобные случаи в будущем.</w:t>
      </w:r>
    </w:p>
    <w:p w:rsidR="005563B7" w:rsidRDefault="005563B7" w:rsidP="005563B7">
      <w:pPr>
        <w:ind w:left="-567" w:firstLine="1275"/>
        <w:jc w:val="both"/>
        <w:rPr>
          <w:rFonts w:ascii="Times New Roman" w:hAnsi="Times New Roman" w:cs="Times New Roman"/>
          <w:sz w:val="26"/>
          <w:szCs w:val="26"/>
        </w:rPr>
      </w:pPr>
    </w:p>
    <w:p w:rsidR="005563B7" w:rsidRPr="005563B7" w:rsidRDefault="005563B7" w:rsidP="005563B7">
      <w:pPr>
        <w:ind w:left="-567" w:firstLine="127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района.</w:t>
      </w:r>
    </w:p>
    <w:p w:rsidR="005563B7" w:rsidRDefault="005563B7" w:rsidP="005563B7"/>
    <w:p w:rsidR="005563B7" w:rsidRDefault="005563B7" w:rsidP="005563B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D75" w:rsidRDefault="005563B7" w:rsidP="005563B7">
      <w:r>
        <w:t xml:space="preserve">     </w:t>
      </w:r>
    </w:p>
    <w:sectPr w:rsidR="00BB3D75" w:rsidSect="005563B7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90"/>
    <w:rsid w:val="005563B7"/>
    <w:rsid w:val="008B669B"/>
    <w:rsid w:val="00BB3D75"/>
    <w:rsid w:val="00F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2023-05-12T04:49:00Z</dcterms:created>
  <dcterms:modified xsi:type="dcterms:W3CDTF">2023-05-15T01:08:00Z</dcterms:modified>
</cp:coreProperties>
</file>